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A92A6" w14:textId="77777777" w:rsidR="008139DA" w:rsidRPr="007A1E6E" w:rsidRDefault="008139DA" w:rsidP="00437076">
      <w:pPr>
        <w:tabs>
          <w:tab w:val="left" w:pos="-108"/>
        </w:tabs>
        <w:spacing w:line="360" w:lineRule="auto"/>
        <w:ind w:left="0" w:hanging="2"/>
        <w:jc w:val="center"/>
        <w:rPr>
          <w:lang w:val="el-GR"/>
        </w:rPr>
      </w:pPr>
      <w:r w:rsidRPr="007A1E6E">
        <w:rPr>
          <w:lang w:val="el-GR"/>
        </w:rPr>
        <w:t>ΝΟΜΟΣ</w:t>
      </w:r>
      <w:r>
        <w:rPr>
          <w:lang w:val="el-GR"/>
        </w:rPr>
        <w:t>ΧΕΔΙΟ</w:t>
      </w:r>
      <w:r w:rsidRPr="007A1E6E">
        <w:rPr>
          <w:lang w:val="el-GR"/>
        </w:rPr>
        <w:t xml:space="preserve"> ΜΕ ΤΙΤΛΟ</w:t>
      </w:r>
    </w:p>
    <w:p w14:paraId="1268BCF4" w14:textId="673FCFE6" w:rsidR="008139DA" w:rsidRPr="007A1E6E" w:rsidRDefault="008139DA" w:rsidP="00437076">
      <w:pPr>
        <w:tabs>
          <w:tab w:val="left" w:pos="-108"/>
        </w:tabs>
        <w:spacing w:line="360" w:lineRule="auto"/>
        <w:ind w:left="0" w:hanging="2"/>
        <w:jc w:val="center"/>
        <w:rPr>
          <w:lang w:val="el-GR"/>
        </w:rPr>
      </w:pPr>
      <w:r w:rsidRPr="007A1E6E">
        <w:rPr>
          <w:lang w:val="el-GR"/>
        </w:rPr>
        <w:t xml:space="preserve">«ΝΟΜΟΣ ΠΟΥ ΤΡΟΠΟΠΟΙΕΙ ΤΟΥΣ ΠΕΡΙ </w:t>
      </w:r>
      <w:r w:rsidR="00F3441B">
        <w:rPr>
          <w:lang w:val="el-GR"/>
        </w:rPr>
        <w:t>ΔΙΑΤΗΡΗΤΕΩΝ ΟΙΚΟΔΟΜΩΝ</w:t>
      </w:r>
      <w:r w:rsidRPr="007A1E6E">
        <w:rPr>
          <w:lang w:val="el-GR"/>
        </w:rPr>
        <w:t xml:space="preserve"> </w:t>
      </w:r>
    </w:p>
    <w:p w14:paraId="57259D87" w14:textId="21E269F9" w:rsidR="008139DA" w:rsidRPr="00F102C1" w:rsidRDefault="008139DA" w:rsidP="00437076">
      <w:pPr>
        <w:tabs>
          <w:tab w:val="left" w:pos="-108"/>
        </w:tabs>
        <w:spacing w:line="360" w:lineRule="auto"/>
        <w:ind w:left="0" w:hanging="2"/>
        <w:jc w:val="center"/>
        <w:rPr>
          <w:lang w:val="el-GR"/>
        </w:rPr>
      </w:pPr>
      <w:r w:rsidRPr="007A1E6E">
        <w:rPr>
          <w:lang w:val="el-GR"/>
        </w:rPr>
        <w:t xml:space="preserve">ΝΟΜΟΥΣ ΤΟΥ 2002 ΜΕΧΡΙ </w:t>
      </w:r>
      <w:r w:rsidR="00983CD4">
        <w:rPr>
          <w:lang w:val="el-GR"/>
        </w:rPr>
        <w:t>(Α</w:t>
      </w:r>
      <w:r w:rsidR="005E2B61">
        <w:rPr>
          <w:lang w:val="el-GR"/>
        </w:rPr>
        <w:t>ρ.</w:t>
      </w:r>
      <w:r w:rsidR="00F3441B">
        <w:rPr>
          <w:lang w:val="el-GR"/>
        </w:rPr>
        <w:t>1</w:t>
      </w:r>
      <w:r w:rsidR="00983CD4">
        <w:rPr>
          <w:lang w:val="el-GR"/>
        </w:rPr>
        <w:t xml:space="preserve">) ΤΟΥ </w:t>
      </w:r>
      <w:r w:rsidRPr="007A1E6E">
        <w:rPr>
          <w:lang w:val="el-GR"/>
        </w:rPr>
        <w:t>202</w:t>
      </w:r>
      <w:r w:rsidR="00E22B35" w:rsidRPr="00E22B35">
        <w:rPr>
          <w:lang w:val="el-GR"/>
        </w:rPr>
        <w:t>6</w:t>
      </w:r>
      <w:r w:rsidRPr="007A1E6E">
        <w:rPr>
          <w:lang w:val="el-GR"/>
        </w:rPr>
        <w:t>»</w:t>
      </w:r>
    </w:p>
    <w:p w14:paraId="5919296B" w14:textId="77777777" w:rsidR="008139DA" w:rsidRPr="00F102C1" w:rsidRDefault="008139DA" w:rsidP="00437076">
      <w:pPr>
        <w:tabs>
          <w:tab w:val="left" w:pos="-108"/>
        </w:tabs>
        <w:spacing w:line="360" w:lineRule="auto"/>
        <w:ind w:left="0" w:hanging="2"/>
        <w:jc w:val="center"/>
        <w:rPr>
          <w:lang w:val="el-GR"/>
        </w:rPr>
      </w:pPr>
    </w:p>
    <w:tbl>
      <w:tblPr>
        <w:tblStyle w:val="TableGrid"/>
        <w:tblW w:w="0" w:type="auto"/>
        <w:tblLook w:val="04A0" w:firstRow="1" w:lastRow="0" w:firstColumn="1" w:lastColumn="0" w:noHBand="0" w:noVBand="1"/>
      </w:tblPr>
      <w:tblGrid>
        <w:gridCol w:w="1838"/>
        <w:gridCol w:w="6458"/>
      </w:tblGrid>
      <w:tr w:rsidR="008139DA" w:rsidRPr="00F079F4" w14:paraId="4D4562B1" w14:textId="77777777" w:rsidTr="007158B3">
        <w:tc>
          <w:tcPr>
            <w:tcW w:w="1838" w:type="dxa"/>
          </w:tcPr>
          <w:p w14:paraId="3556E4DC" w14:textId="77777777" w:rsidR="008139DA" w:rsidRPr="007A1E6E" w:rsidRDefault="008139DA" w:rsidP="00437076">
            <w:pPr>
              <w:spacing w:line="360" w:lineRule="auto"/>
              <w:ind w:left="0" w:hanging="2"/>
              <w:rPr>
                <w:sz w:val="20"/>
                <w:szCs w:val="20"/>
                <w:lang w:val="el-GR"/>
              </w:rPr>
            </w:pPr>
            <w:r w:rsidRPr="007A1E6E">
              <w:rPr>
                <w:sz w:val="20"/>
                <w:szCs w:val="20"/>
                <w:lang w:val="el-GR"/>
              </w:rPr>
              <w:t xml:space="preserve">Συνοπτικός </w:t>
            </w:r>
          </w:p>
          <w:p w14:paraId="6831A03D" w14:textId="13B0D881" w:rsidR="008139DA" w:rsidRPr="00F3441B" w:rsidRDefault="008139DA" w:rsidP="00F3441B">
            <w:pPr>
              <w:spacing w:line="360" w:lineRule="auto"/>
              <w:ind w:left="0" w:hanging="2"/>
              <w:rPr>
                <w:sz w:val="20"/>
                <w:szCs w:val="20"/>
                <w:lang w:val="el-GR"/>
              </w:rPr>
            </w:pPr>
            <w:r w:rsidRPr="007A1E6E">
              <w:rPr>
                <w:sz w:val="20"/>
                <w:szCs w:val="20"/>
                <w:lang w:val="el-GR"/>
              </w:rPr>
              <w:t>τίτλος.</w:t>
            </w:r>
          </w:p>
          <w:p w14:paraId="131935A7" w14:textId="77777777" w:rsidR="00F3441B" w:rsidRPr="00F3441B" w:rsidRDefault="00F3441B" w:rsidP="00F3441B">
            <w:pPr>
              <w:tabs>
                <w:tab w:val="num" w:pos="720"/>
              </w:tabs>
              <w:spacing w:line="360" w:lineRule="auto"/>
              <w:ind w:left="0" w:hanging="2"/>
              <w:jc w:val="right"/>
              <w:rPr>
                <w:sz w:val="20"/>
                <w:szCs w:val="20"/>
                <w:lang w:val="el-GR"/>
              </w:rPr>
            </w:pPr>
            <w:r w:rsidRPr="00F3441B">
              <w:rPr>
                <w:sz w:val="20"/>
                <w:szCs w:val="20"/>
                <w:lang w:val="el-GR"/>
              </w:rPr>
              <w:t>240(I)/2002</w:t>
            </w:r>
          </w:p>
          <w:p w14:paraId="492C08C8" w14:textId="77777777" w:rsidR="00F3441B" w:rsidRPr="00F3441B" w:rsidRDefault="00F3441B" w:rsidP="00F3441B">
            <w:pPr>
              <w:tabs>
                <w:tab w:val="num" w:pos="720"/>
              </w:tabs>
              <w:spacing w:line="360" w:lineRule="auto"/>
              <w:ind w:left="0" w:hanging="2"/>
              <w:jc w:val="right"/>
              <w:rPr>
                <w:sz w:val="20"/>
                <w:szCs w:val="20"/>
                <w:lang w:val="el-GR"/>
              </w:rPr>
            </w:pPr>
            <w:r w:rsidRPr="00F3441B">
              <w:rPr>
                <w:sz w:val="20"/>
                <w:szCs w:val="20"/>
                <w:lang w:val="el-GR"/>
              </w:rPr>
              <w:t>37(Ι)/2014</w:t>
            </w:r>
          </w:p>
          <w:p w14:paraId="3959B494" w14:textId="08531B54" w:rsidR="00F3441B" w:rsidRPr="00F3441B" w:rsidRDefault="00F3441B" w:rsidP="00F3441B">
            <w:pPr>
              <w:tabs>
                <w:tab w:val="num" w:pos="720"/>
              </w:tabs>
              <w:spacing w:line="360" w:lineRule="auto"/>
              <w:ind w:left="0" w:hanging="2"/>
              <w:jc w:val="right"/>
              <w:rPr>
                <w:sz w:val="20"/>
                <w:szCs w:val="20"/>
                <w:lang w:val="el-GR"/>
              </w:rPr>
            </w:pPr>
            <w:r w:rsidRPr="00F3441B">
              <w:rPr>
                <w:sz w:val="20"/>
                <w:szCs w:val="20"/>
                <w:lang w:val="el-GR"/>
              </w:rPr>
              <w:t>47(Ι)/2014</w:t>
            </w:r>
            <w:r>
              <w:rPr>
                <w:sz w:val="20"/>
                <w:szCs w:val="20"/>
                <w:lang w:val="el-GR"/>
              </w:rPr>
              <w:t>.</w:t>
            </w:r>
          </w:p>
          <w:p w14:paraId="6A51D494" w14:textId="4B5A233F" w:rsidR="008139DA" w:rsidRPr="007A1E6E" w:rsidRDefault="008139DA" w:rsidP="00437076">
            <w:pPr>
              <w:spacing w:line="360" w:lineRule="auto"/>
              <w:ind w:left="0" w:hanging="2"/>
              <w:jc w:val="right"/>
              <w:rPr>
                <w:sz w:val="20"/>
                <w:szCs w:val="20"/>
                <w:lang w:val="el-GR"/>
              </w:rPr>
            </w:pPr>
          </w:p>
          <w:p w14:paraId="339B3AF5" w14:textId="63B7415B" w:rsidR="008139DA" w:rsidRPr="00E22B35" w:rsidRDefault="008139DA" w:rsidP="00E22B35">
            <w:pPr>
              <w:widowControl/>
              <w:tabs>
                <w:tab w:val="num" w:pos="720"/>
              </w:tabs>
              <w:spacing w:line="360" w:lineRule="auto"/>
              <w:ind w:left="0" w:hanging="2"/>
              <w:jc w:val="right"/>
              <w:textDirection w:val="lrTb"/>
              <w:rPr>
                <w:sz w:val="20"/>
                <w:szCs w:val="20"/>
                <w:lang w:val="el-GR"/>
              </w:rPr>
            </w:pPr>
          </w:p>
        </w:tc>
        <w:tc>
          <w:tcPr>
            <w:tcW w:w="6458" w:type="dxa"/>
          </w:tcPr>
          <w:p w14:paraId="5859C893" w14:textId="77777777" w:rsidR="008139DA" w:rsidRDefault="008139DA" w:rsidP="0016694F">
            <w:pPr>
              <w:spacing w:line="360" w:lineRule="auto"/>
              <w:ind w:left="0" w:hanging="2"/>
              <w:rPr>
                <w:lang w:val="el-GR"/>
              </w:rPr>
            </w:pPr>
            <w:r w:rsidRPr="007A1E6E">
              <w:rPr>
                <w:lang w:val="el-GR"/>
              </w:rPr>
              <w:t xml:space="preserve">1.  Ο παρών Νόμος θα αναφέρεται ως ο περί </w:t>
            </w:r>
            <w:r w:rsidR="00F3441B">
              <w:rPr>
                <w:lang w:val="el-GR"/>
              </w:rPr>
              <w:t xml:space="preserve">Διατηρητέων Οικοδομών </w:t>
            </w:r>
            <w:r w:rsidRPr="007A1E6E">
              <w:rPr>
                <w:lang w:val="el-GR"/>
              </w:rPr>
              <w:t>(Τροποποιητικός)</w:t>
            </w:r>
            <w:r w:rsidR="00F102C1">
              <w:rPr>
                <w:lang w:val="el-GR"/>
              </w:rPr>
              <w:t xml:space="preserve"> </w:t>
            </w:r>
            <w:r w:rsidR="00CE7CC7">
              <w:rPr>
                <w:lang w:val="el-GR"/>
              </w:rPr>
              <w:t xml:space="preserve">(Αρ. </w:t>
            </w:r>
            <w:r w:rsidR="00F3441B">
              <w:rPr>
                <w:lang w:val="el-GR"/>
              </w:rPr>
              <w:t>1</w:t>
            </w:r>
            <w:r w:rsidR="00CE7CC7">
              <w:rPr>
                <w:lang w:val="el-GR"/>
              </w:rPr>
              <w:t xml:space="preserve">) </w:t>
            </w:r>
            <w:r w:rsidRPr="007A1E6E">
              <w:rPr>
                <w:lang w:val="el-GR"/>
              </w:rPr>
              <w:t>Νόμος του 202</w:t>
            </w:r>
            <w:r w:rsidR="00E22B35">
              <w:rPr>
                <w:lang w:val="el-GR"/>
              </w:rPr>
              <w:t>6</w:t>
            </w:r>
            <w:r w:rsidRPr="007A1E6E">
              <w:rPr>
                <w:lang w:val="el-GR"/>
              </w:rPr>
              <w:t xml:space="preserve"> και θα διαβάζεται μαζί με τους περί </w:t>
            </w:r>
            <w:r w:rsidR="00F3441B">
              <w:rPr>
                <w:lang w:val="el-GR"/>
              </w:rPr>
              <w:t xml:space="preserve">Διατηρητέων Οικοδομών </w:t>
            </w:r>
            <w:r w:rsidRPr="007A1E6E">
              <w:rPr>
                <w:lang w:val="el-GR"/>
              </w:rPr>
              <w:t>Νόμους του 2002 μέχρι</w:t>
            </w:r>
            <w:r w:rsidR="00CE7CC7">
              <w:rPr>
                <w:lang w:val="el-GR"/>
              </w:rPr>
              <w:t xml:space="preserve"> (Αρ. </w:t>
            </w:r>
            <w:r w:rsidR="00F3441B">
              <w:rPr>
                <w:lang w:val="el-GR"/>
              </w:rPr>
              <w:t>2</w:t>
            </w:r>
            <w:r>
              <w:rPr>
                <w:lang w:val="el-GR"/>
              </w:rPr>
              <w:t>) του</w:t>
            </w:r>
            <w:r w:rsidRPr="007A1E6E">
              <w:rPr>
                <w:lang w:val="el-GR"/>
              </w:rPr>
              <w:t xml:space="preserve"> 20</w:t>
            </w:r>
            <w:r w:rsidR="00F3441B">
              <w:rPr>
                <w:lang w:val="el-GR"/>
              </w:rPr>
              <w:t>14</w:t>
            </w:r>
            <w:r w:rsidRPr="007A1E6E">
              <w:rPr>
                <w:lang w:val="el-GR"/>
              </w:rPr>
              <w:t xml:space="preserve"> (που στο εξής θα αναφέρονται ως «ο βασικός νόμος») και ο βασικός νόμος και ο παρών Νόμος θα αναφέρονται μαζί ως οι περί </w:t>
            </w:r>
            <w:r w:rsidR="00F3441B">
              <w:rPr>
                <w:lang w:val="el-GR"/>
              </w:rPr>
              <w:t>Διατηρητέων Οικοδομών</w:t>
            </w:r>
            <w:r w:rsidRPr="007A1E6E">
              <w:rPr>
                <w:lang w:val="el-GR"/>
              </w:rPr>
              <w:t xml:space="preserve"> Νόμοι του 2002 μέχρι</w:t>
            </w:r>
            <w:r>
              <w:rPr>
                <w:lang w:val="el-GR"/>
              </w:rPr>
              <w:t xml:space="preserve"> </w:t>
            </w:r>
            <w:r w:rsidR="00CE7CC7">
              <w:rPr>
                <w:lang w:val="el-GR"/>
              </w:rPr>
              <w:t xml:space="preserve">(Αρ. </w:t>
            </w:r>
            <w:r w:rsidR="00F3441B">
              <w:rPr>
                <w:lang w:val="el-GR"/>
              </w:rPr>
              <w:t>1</w:t>
            </w:r>
            <w:r w:rsidR="00CE7CC7">
              <w:rPr>
                <w:lang w:val="el-GR"/>
              </w:rPr>
              <w:t xml:space="preserve">) του </w:t>
            </w:r>
            <w:r w:rsidRPr="007A1E6E">
              <w:rPr>
                <w:lang w:val="el-GR"/>
              </w:rPr>
              <w:t>202</w:t>
            </w:r>
            <w:r w:rsidR="00E22B35">
              <w:rPr>
                <w:lang w:val="el-GR"/>
              </w:rPr>
              <w:t>6</w:t>
            </w:r>
            <w:r w:rsidRPr="007A1E6E">
              <w:rPr>
                <w:lang w:val="el-GR"/>
              </w:rPr>
              <w:t>.</w:t>
            </w:r>
          </w:p>
          <w:p w14:paraId="3491826D" w14:textId="3A2FDBCD" w:rsidR="0016694F" w:rsidRPr="00D85AC4" w:rsidRDefault="0016694F" w:rsidP="0016694F">
            <w:pPr>
              <w:spacing w:line="360" w:lineRule="auto"/>
              <w:ind w:left="0" w:hanging="2"/>
              <w:rPr>
                <w:lang w:val="el-GR"/>
              </w:rPr>
            </w:pPr>
          </w:p>
        </w:tc>
      </w:tr>
      <w:tr w:rsidR="00E22B35" w:rsidRPr="00F079F4" w14:paraId="4AC6E117" w14:textId="77777777" w:rsidTr="007158B3">
        <w:tc>
          <w:tcPr>
            <w:tcW w:w="1838" w:type="dxa"/>
          </w:tcPr>
          <w:p w14:paraId="5841BB8A" w14:textId="05EE8957" w:rsidR="00E22B35" w:rsidRDefault="00E536F6" w:rsidP="00437076">
            <w:pPr>
              <w:widowControl/>
              <w:tabs>
                <w:tab w:val="num" w:pos="720"/>
              </w:tabs>
              <w:spacing w:line="360" w:lineRule="auto"/>
              <w:ind w:left="0" w:hanging="2"/>
              <w:jc w:val="left"/>
              <w:textDirection w:val="lrTb"/>
              <w:rPr>
                <w:sz w:val="20"/>
                <w:szCs w:val="20"/>
                <w:lang w:val="el-GR"/>
              </w:rPr>
            </w:pPr>
            <w:r w:rsidRPr="00E536F6">
              <w:rPr>
                <w:sz w:val="20"/>
                <w:szCs w:val="20"/>
                <w:lang w:val="el-GR"/>
              </w:rPr>
              <w:t>Τροποποίηση του  άρθρου 2 του βασικού νόμου.</w:t>
            </w:r>
          </w:p>
        </w:tc>
        <w:tc>
          <w:tcPr>
            <w:tcW w:w="6458" w:type="dxa"/>
          </w:tcPr>
          <w:p w14:paraId="7F913B88" w14:textId="22E9146C" w:rsidR="00E22B35" w:rsidRPr="008B042F" w:rsidRDefault="00E536F6" w:rsidP="00437076">
            <w:pPr>
              <w:tabs>
                <w:tab w:val="left" w:pos="-108"/>
              </w:tabs>
              <w:spacing w:line="360" w:lineRule="auto"/>
              <w:ind w:leftChars="0" w:left="0" w:firstLineChars="0" w:firstLine="0"/>
              <w:rPr>
                <w:lang w:val="el-GR"/>
              </w:rPr>
            </w:pPr>
            <w:r w:rsidRPr="00E536F6">
              <w:rPr>
                <w:lang w:val="el-GR"/>
              </w:rPr>
              <w:t>2. Το άρθρο 2  του βασικού Νόμου τροποποιείται με:</w:t>
            </w:r>
          </w:p>
          <w:p w14:paraId="4C76A1F4" w14:textId="77777777" w:rsidR="008B042F" w:rsidRDefault="008B042F" w:rsidP="00437076">
            <w:pPr>
              <w:tabs>
                <w:tab w:val="left" w:pos="-108"/>
              </w:tabs>
              <w:spacing w:line="360" w:lineRule="auto"/>
              <w:ind w:leftChars="0" w:left="0" w:firstLineChars="0" w:firstLine="0"/>
              <w:rPr>
                <w:lang w:val="el-GR"/>
              </w:rPr>
            </w:pPr>
          </w:p>
          <w:p w14:paraId="6322B8BE" w14:textId="6E7C4F57" w:rsidR="008B042F" w:rsidRPr="008B042F" w:rsidRDefault="008B042F" w:rsidP="008B042F">
            <w:pPr>
              <w:tabs>
                <w:tab w:val="left" w:pos="-108"/>
              </w:tabs>
              <w:spacing w:line="360" w:lineRule="auto"/>
              <w:ind w:leftChars="0" w:firstLineChars="0" w:firstLine="0"/>
              <w:rPr>
                <w:lang w:val="el-GR"/>
              </w:rPr>
            </w:pPr>
            <w:r w:rsidRPr="008B042F">
              <w:rPr>
                <w:lang w:val="el-GR"/>
              </w:rPr>
              <w:t>(α) Με την προσθήκη, στην κατάλληλη αλφαβητική σειρά,</w:t>
            </w:r>
          </w:p>
          <w:p w14:paraId="7C7D8435" w14:textId="461644F0" w:rsidR="008B042F" w:rsidRDefault="008B042F" w:rsidP="008B042F">
            <w:pPr>
              <w:tabs>
                <w:tab w:val="left" w:pos="-108"/>
              </w:tabs>
              <w:spacing w:line="360" w:lineRule="auto"/>
              <w:ind w:leftChars="0" w:left="0" w:firstLineChars="0" w:firstLine="0"/>
              <w:rPr>
                <w:lang w:val="el-GR"/>
              </w:rPr>
            </w:pPr>
            <w:r w:rsidRPr="008B042F">
              <w:rPr>
                <w:lang w:val="el-GR"/>
              </w:rPr>
              <w:t>των ακόλουθων νέων όρων και των ορισμών τους:</w:t>
            </w:r>
          </w:p>
          <w:p w14:paraId="3E060A27" w14:textId="77777777" w:rsidR="008B042F" w:rsidRDefault="008B042F" w:rsidP="008B042F">
            <w:pPr>
              <w:tabs>
                <w:tab w:val="left" w:pos="-108"/>
              </w:tabs>
              <w:spacing w:line="360" w:lineRule="auto"/>
              <w:ind w:leftChars="0" w:left="0" w:firstLineChars="0" w:firstLine="0"/>
              <w:rPr>
                <w:lang w:val="el-GR"/>
              </w:rPr>
            </w:pPr>
          </w:p>
          <w:p w14:paraId="0E8E0E55" w14:textId="2C7A8619" w:rsidR="008B042F" w:rsidRDefault="008B042F" w:rsidP="00437076">
            <w:pPr>
              <w:tabs>
                <w:tab w:val="left" w:pos="-108"/>
              </w:tabs>
              <w:spacing w:line="360" w:lineRule="auto"/>
              <w:ind w:leftChars="0" w:left="0" w:firstLineChars="0" w:firstLine="0"/>
              <w:rPr>
                <w:lang w:val="el-GR"/>
              </w:rPr>
            </w:pPr>
            <w:r w:rsidRPr="008B042F">
              <w:rPr>
                <w:lang w:val="el-GR"/>
              </w:rPr>
              <w:t>«διατηρητέα περιοχή» σημαίνει περιοχή αναφορικά με την οποία εκδόθηκε Διάταγμα Διατήρησης, σύμφωνα με το άρθρο 38 του περί Πολεοδομίας και Χωροταξίας Νόμου·</w:t>
            </w:r>
          </w:p>
          <w:p w14:paraId="5649980D" w14:textId="77777777" w:rsidR="008B042F" w:rsidRDefault="008B042F" w:rsidP="00437076">
            <w:pPr>
              <w:tabs>
                <w:tab w:val="left" w:pos="-108"/>
              </w:tabs>
              <w:spacing w:line="360" w:lineRule="auto"/>
              <w:ind w:leftChars="0" w:left="0" w:firstLineChars="0" w:firstLine="0"/>
              <w:rPr>
                <w:lang w:val="el-GR"/>
              </w:rPr>
            </w:pPr>
          </w:p>
          <w:p w14:paraId="210F7FDD" w14:textId="3D09C48F" w:rsidR="008B042F" w:rsidRDefault="008B042F" w:rsidP="00437076">
            <w:pPr>
              <w:tabs>
                <w:tab w:val="left" w:pos="-108"/>
              </w:tabs>
              <w:spacing w:line="360" w:lineRule="auto"/>
              <w:ind w:leftChars="0" w:left="0" w:firstLineChars="0" w:firstLine="0"/>
              <w:rPr>
                <w:lang w:val="el-GR"/>
              </w:rPr>
            </w:pPr>
            <w:r w:rsidRPr="008B042F">
              <w:rPr>
                <w:lang w:val="el-GR"/>
              </w:rPr>
              <w:t>«Λογαριασμός» σημαίνει ο Λογαριασμός Καταθέσεων του Τμήματος Πολεοδομίας και Οικήσεως</w:t>
            </w:r>
            <w:r>
              <w:rPr>
                <w:lang w:val="el-GR"/>
              </w:rPr>
              <w:t xml:space="preserve"> </w:t>
            </w:r>
            <w:r w:rsidRPr="008B042F">
              <w:rPr>
                <w:lang w:val="el-GR"/>
              </w:rPr>
              <w:t>-</w:t>
            </w:r>
            <w:r>
              <w:rPr>
                <w:lang w:val="el-GR"/>
              </w:rPr>
              <w:t xml:space="preserve"> </w:t>
            </w:r>
            <w:r w:rsidRPr="008B042F">
              <w:rPr>
                <w:lang w:val="el-GR"/>
              </w:rPr>
              <w:t>Διατηρητέες Οικοδομέ</w:t>
            </w:r>
            <w:r>
              <w:rPr>
                <w:lang w:val="el-GR"/>
              </w:rPr>
              <w:t>ς</w:t>
            </w:r>
            <w:r w:rsidRPr="008B042F">
              <w:rPr>
                <w:lang w:val="el-GR"/>
              </w:rPr>
              <w:t>·</w:t>
            </w:r>
          </w:p>
          <w:p w14:paraId="6862EA44" w14:textId="77777777" w:rsidR="008B042F" w:rsidRDefault="008B042F" w:rsidP="00437076">
            <w:pPr>
              <w:tabs>
                <w:tab w:val="left" w:pos="-108"/>
              </w:tabs>
              <w:spacing w:line="360" w:lineRule="auto"/>
              <w:ind w:leftChars="0" w:left="0" w:firstLineChars="0" w:firstLine="0"/>
              <w:rPr>
                <w:lang w:val="el-GR"/>
              </w:rPr>
            </w:pPr>
          </w:p>
          <w:p w14:paraId="52A12940" w14:textId="785287F8" w:rsidR="008B042F" w:rsidRDefault="008B042F" w:rsidP="00437076">
            <w:pPr>
              <w:tabs>
                <w:tab w:val="left" w:pos="-108"/>
              </w:tabs>
              <w:spacing w:line="360" w:lineRule="auto"/>
              <w:ind w:leftChars="0" w:left="0" w:firstLineChars="0" w:firstLine="0"/>
              <w:rPr>
                <w:lang w:val="el-GR"/>
              </w:rPr>
            </w:pPr>
            <w:r w:rsidRPr="008B042F">
              <w:rPr>
                <w:lang w:val="el-GR"/>
              </w:rPr>
              <w:t>«Μητρώο Συντελεστή Δόμησης» σημαίνει το μητρώο που περιλαμβάνει το</w:t>
            </w:r>
            <w:r w:rsidR="00F079F4">
              <w:rPr>
                <w:lang w:val="el-GR"/>
              </w:rPr>
              <w:t>ν</w:t>
            </w:r>
            <w:r w:rsidRPr="008B042F">
              <w:rPr>
                <w:lang w:val="el-GR"/>
              </w:rPr>
              <w:t xml:space="preserve"> διαθέσιμο συντελεστή για μεταφορά από διατηρητέα οικοδομή ή περιοχή, και τον αιτούμενο συντελεστή για μεταφορά προς οικοδομή δέκτη·</w:t>
            </w:r>
          </w:p>
          <w:p w14:paraId="70C9BDC5" w14:textId="77777777" w:rsidR="008B042F" w:rsidRDefault="008B042F" w:rsidP="00437076">
            <w:pPr>
              <w:tabs>
                <w:tab w:val="left" w:pos="-108"/>
              </w:tabs>
              <w:spacing w:line="360" w:lineRule="auto"/>
              <w:ind w:leftChars="0" w:left="0" w:firstLineChars="0" w:firstLine="0"/>
              <w:rPr>
                <w:lang w:val="el-GR"/>
              </w:rPr>
            </w:pPr>
          </w:p>
          <w:p w14:paraId="56E17D2D" w14:textId="31EE66A5" w:rsidR="008B042F" w:rsidRDefault="008B042F" w:rsidP="00437076">
            <w:pPr>
              <w:tabs>
                <w:tab w:val="left" w:pos="-108"/>
              </w:tabs>
              <w:spacing w:line="360" w:lineRule="auto"/>
              <w:ind w:leftChars="0" w:left="0" w:firstLineChars="0" w:firstLine="0"/>
              <w:rPr>
                <w:lang w:val="el-GR"/>
              </w:rPr>
            </w:pPr>
            <w:r w:rsidRPr="008B042F">
              <w:rPr>
                <w:lang w:val="el-GR"/>
              </w:rPr>
              <w:t>«τεμάχιο δότης» σημαίνει τεμάχιο σε διατηρητέα περιοχή·</w:t>
            </w:r>
          </w:p>
          <w:p w14:paraId="4777B949" w14:textId="77777777" w:rsidR="008B042F" w:rsidRDefault="008B042F" w:rsidP="00437076">
            <w:pPr>
              <w:tabs>
                <w:tab w:val="left" w:pos="-108"/>
              </w:tabs>
              <w:spacing w:line="360" w:lineRule="auto"/>
              <w:ind w:leftChars="0" w:left="0" w:firstLineChars="0" w:firstLine="0"/>
              <w:rPr>
                <w:lang w:val="el-GR"/>
              </w:rPr>
            </w:pPr>
          </w:p>
          <w:p w14:paraId="6A56D0C3" w14:textId="4870FC89" w:rsidR="00E536F6" w:rsidRPr="008B042F" w:rsidRDefault="00E536F6" w:rsidP="00437076">
            <w:pPr>
              <w:tabs>
                <w:tab w:val="left" w:pos="-108"/>
              </w:tabs>
              <w:spacing w:line="360" w:lineRule="auto"/>
              <w:ind w:leftChars="0" w:left="0" w:firstLineChars="0" w:firstLine="0"/>
              <w:rPr>
                <w:lang w:val="el-GR"/>
              </w:rPr>
            </w:pPr>
            <w:r w:rsidRPr="00E536F6">
              <w:rPr>
                <w:lang w:val="el-GR"/>
              </w:rPr>
              <w:lastRenderedPageBreak/>
              <w:t>(</w:t>
            </w:r>
            <w:r w:rsidR="008B042F">
              <w:rPr>
                <w:lang w:val="el-GR"/>
              </w:rPr>
              <w:t>β</w:t>
            </w:r>
            <w:r w:rsidRPr="00E536F6">
              <w:rPr>
                <w:lang w:val="el-GR"/>
              </w:rPr>
              <w:t xml:space="preserve">) την αντικατάσταση της ερμηνείας του όρου «τύποι μετασχηματισμού» με την ακόλουθη νέα ερμηνεία -  </w:t>
            </w:r>
          </w:p>
          <w:p w14:paraId="64B01711" w14:textId="77777777" w:rsidR="00E536F6" w:rsidRPr="008B042F" w:rsidRDefault="00E536F6" w:rsidP="00437076">
            <w:pPr>
              <w:tabs>
                <w:tab w:val="left" w:pos="-108"/>
              </w:tabs>
              <w:spacing w:line="360" w:lineRule="auto"/>
              <w:ind w:leftChars="0" w:left="0" w:firstLineChars="0" w:firstLine="0"/>
              <w:rPr>
                <w:lang w:val="el-GR"/>
              </w:rPr>
            </w:pPr>
          </w:p>
          <w:p w14:paraId="7FC16B82" w14:textId="598C0D80" w:rsidR="00E536F6" w:rsidRPr="00BE3D27" w:rsidRDefault="00E536F6" w:rsidP="00437076">
            <w:pPr>
              <w:tabs>
                <w:tab w:val="left" w:pos="-108"/>
              </w:tabs>
              <w:spacing w:line="360" w:lineRule="auto"/>
              <w:ind w:leftChars="0" w:left="0" w:firstLineChars="0" w:firstLine="0"/>
              <w:rPr>
                <w:lang w:val="el-GR"/>
              </w:rPr>
            </w:pPr>
            <w:r w:rsidRPr="00E536F6">
              <w:rPr>
                <w:lang w:val="el-GR"/>
              </w:rPr>
              <w:t>«τύποι μετασχηματισμού» σημαίνει τους μαθηματικούς τύπους που προβλέπονται στο Διάταγμα που αναφέρεται στο άρθρο 13 του παρόντος Νόμου·</w:t>
            </w:r>
          </w:p>
          <w:p w14:paraId="7630CCA2" w14:textId="77777777" w:rsidR="00E536F6" w:rsidRPr="00BE3D27" w:rsidRDefault="00E536F6" w:rsidP="00437076">
            <w:pPr>
              <w:tabs>
                <w:tab w:val="left" w:pos="-108"/>
              </w:tabs>
              <w:spacing w:line="360" w:lineRule="auto"/>
              <w:ind w:leftChars="0" w:left="0" w:firstLineChars="0" w:firstLine="0"/>
              <w:rPr>
                <w:lang w:val="el-GR"/>
              </w:rPr>
            </w:pPr>
          </w:p>
          <w:p w14:paraId="049D3E08" w14:textId="57D50D38" w:rsidR="00E536F6" w:rsidRDefault="00E536F6" w:rsidP="00437076">
            <w:pPr>
              <w:tabs>
                <w:tab w:val="left" w:pos="-108"/>
              </w:tabs>
              <w:spacing w:line="360" w:lineRule="auto"/>
              <w:ind w:leftChars="0" w:left="0" w:firstLineChars="0" w:firstLine="0"/>
              <w:rPr>
                <w:lang w:val="el-GR"/>
              </w:rPr>
            </w:pPr>
            <w:r w:rsidRPr="00E536F6">
              <w:rPr>
                <w:lang w:val="el-GR"/>
              </w:rPr>
              <w:t>(</w:t>
            </w:r>
            <w:r w:rsidR="008B042F">
              <w:rPr>
                <w:lang w:val="el-GR"/>
              </w:rPr>
              <w:t>γ</w:t>
            </w:r>
            <w:r w:rsidRPr="00E536F6">
              <w:rPr>
                <w:lang w:val="el-GR"/>
              </w:rPr>
              <w:t xml:space="preserve">) την αντικατάσταση της ερμηνείας του όρου «υπολειπόμενος μεταφερόμενος συντελεστής δόμησης» με την ακόλουθη νέα ερμηνεία -  </w:t>
            </w:r>
          </w:p>
          <w:p w14:paraId="226C7EC0" w14:textId="77777777" w:rsidR="00E536F6" w:rsidRPr="00E536F6" w:rsidRDefault="00E536F6" w:rsidP="00437076">
            <w:pPr>
              <w:tabs>
                <w:tab w:val="left" w:pos="-108"/>
              </w:tabs>
              <w:spacing w:line="360" w:lineRule="auto"/>
              <w:ind w:leftChars="0" w:left="0" w:firstLineChars="0" w:firstLine="0"/>
              <w:rPr>
                <w:lang w:val="el-GR"/>
              </w:rPr>
            </w:pPr>
          </w:p>
          <w:p w14:paraId="204C5435" w14:textId="4479786C" w:rsidR="00E536F6" w:rsidRPr="00BE3D27" w:rsidRDefault="00E536F6" w:rsidP="00437076">
            <w:pPr>
              <w:tabs>
                <w:tab w:val="left" w:pos="-108"/>
              </w:tabs>
              <w:spacing w:line="360" w:lineRule="auto"/>
              <w:ind w:leftChars="0" w:left="0" w:firstLineChars="0" w:firstLine="0"/>
              <w:rPr>
                <w:lang w:val="el-GR"/>
              </w:rPr>
            </w:pPr>
            <w:r w:rsidRPr="00E536F6">
              <w:rPr>
                <w:lang w:val="el-GR"/>
              </w:rPr>
              <w:t>«υπολειπόμενος μεταφερόμενος συντελεστής δόμησης» σημαίνει τον υπολειπόμενο συντελεστή δόμησης που μεταφέρεται στην οικοδομή δέκτη και υπολογίζεται σύμφωνα με τον Τύπο μετασχηματισμού που προβλέπεται στο Διάταγμα του Υπουργού·</w:t>
            </w:r>
          </w:p>
          <w:p w14:paraId="2949EB05" w14:textId="77777777" w:rsidR="008B042F" w:rsidRPr="00BE3D27" w:rsidRDefault="008B042F" w:rsidP="00437076">
            <w:pPr>
              <w:tabs>
                <w:tab w:val="left" w:pos="-108"/>
              </w:tabs>
              <w:spacing w:line="360" w:lineRule="auto"/>
              <w:ind w:leftChars="0" w:left="0" w:firstLineChars="0" w:firstLine="0"/>
              <w:rPr>
                <w:lang w:val="el-GR"/>
              </w:rPr>
            </w:pPr>
          </w:p>
          <w:p w14:paraId="44E80721" w14:textId="05BA0794" w:rsidR="008B042F" w:rsidRPr="008B042F" w:rsidRDefault="008B042F" w:rsidP="00437076">
            <w:pPr>
              <w:tabs>
                <w:tab w:val="left" w:pos="-108"/>
              </w:tabs>
              <w:spacing w:line="360" w:lineRule="auto"/>
              <w:ind w:leftChars="0" w:left="0" w:firstLineChars="0" w:firstLine="0"/>
              <w:rPr>
                <w:lang w:val="el-GR"/>
              </w:rPr>
            </w:pPr>
          </w:p>
          <w:p w14:paraId="6CC488F4" w14:textId="54A68035" w:rsidR="00E536F6" w:rsidRPr="00E536F6" w:rsidRDefault="00E536F6" w:rsidP="00437076">
            <w:pPr>
              <w:tabs>
                <w:tab w:val="left" w:pos="-108"/>
              </w:tabs>
              <w:spacing w:line="360" w:lineRule="auto"/>
              <w:ind w:leftChars="0" w:left="0" w:firstLineChars="0" w:firstLine="0"/>
              <w:rPr>
                <w:lang w:val="el-GR"/>
              </w:rPr>
            </w:pPr>
          </w:p>
        </w:tc>
      </w:tr>
      <w:tr w:rsidR="008B042F" w:rsidRPr="00F079F4" w14:paraId="71F59F11" w14:textId="77777777" w:rsidTr="007158B3">
        <w:tc>
          <w:tcPr>
            <w:tcW w:w="1838" w:type="dxa"/>
          </w:tcPr>
          <w:p w14:paraId="3B8A4071" w14:textId="5135BB78" w:rsidR="008B042F" w:rsidRPr="00E536F6" w:rsidRDefault="008B042F" w:rsidP="00437076">
            <w:pPr>
              <w:widowControl/>
              <w:tabs>
                <w:tab w:val="num" w:pos="720"/>
              </w:tabs>
              <w:spacing w:line="360" w:lineRule="auto"/>
              <w:ind w:left="0" w:hanging="2"/>
              <w:jc w:val="left"/>
              <w:textDirection w:val="lrTb"/>
              <w:rPr>
                <w:sz w:val="20"/>
                <w:szCs w:val="20"/>
                <w:lang w:val="el-GR"/>
              </w:rPr>
            </w:pPr>
            <w:r w:rsidRPr="008B042F">
              <w:rPr>
                <w:sz w:val="20"/>
                <w:szCs w:val="20"/>
                <w:lang w:val="el-GR"/>
              </w:rPr>
              <w:lastRenderedPageBreak/>
              <w:t>Τροποποίηση του άρθρου</w:t>
            </w:r>
            <w:r>
              <w:rPr>
                <w:sz w:val="20"/>
                <w:szCs w:val="20"/>
                <w:lang w:val="el-GR"/>
              </w:rPr>
              <w:t xml:space="preserve"> 3</w:t>
            </w:r>
            <w:r w:rsidRPr="008B042F">
              <w:rPr>
                <w:sz w:val="20"/>
                <w:szCs w:val="20"/>
                <w:lang w:val="el-GR"/>
              </w:rPr>
              <w:t xml:space="preserve"> του βασικού νόμου.</w:t>
            </w:r>
          </w:p>
        </w:tc>
        <w:tc>
          <w:tcPr>
            <w:tcW w:w="6458" w:type="dxa"/>
          </w:tcPr>
          <w:p w14:paraId="5D365D6F" w14:textId="77777777" w:rsidR="008B042F" w:rsidRPr="00BE3D27" w:rsidRDefault="008B042F" w:rsidP="00437076">
            <w:pPr>
              <w:tabs>
                <w:tab w:val="left" w:pos="-108"/>
              </w:tabs>
              <w:spacing w:line="360" w:lineRule="auto"/>
              <w:ind w:leftChars="0" w:left="0" w:firstLineChars="0" w:firstLine="0"/>
              <w:rPr>
                <w:lang w:val="el-GR"/>
              </w:rPr>
            </w:pPr>
            <w:r>
              <w:rPr>
                <w:lang w:val="el-GR"/>
              </w:rPr>
              <w:t xml:space="preserve">3. </w:t>
            </w:r>
            <w:r w:rsidRPr="008B042F">
              <w:rPr>
                <w:lang w:val="el-GR"/>
              </w:rPr>
              <w:t xml:space="preserve">Το άρθρο </w:t>
            </w:r>
            <w:r>
              <w:rPr>
                <w:lang w:val="el-GR"/>
              </w:rPr>
              <w:t>3</w:t>
            </w:r>
            <w:r w:rsidRPr="008B042F">
              <w:rPr>
                <w:lang w:val="el-GR"/>
              </w:rPr>
              <w:t xml:space="preserve"> του βασικού νόμου τροποποιείται </w:t>
            </w:r>
            <w:r>
              <w:rPr>
                <w:lang w:val="el-GR"/>
              </w:rPr>
              <w:t>ως ακολούθως</w:t>
            </w:r>
            <w:r w:rsidRPr="008B042F">
              <w:rPr>
                <w:lang w:val="el-GR"/>
              </w:rPr>
              <w:t xml:space="preserve">: </w:t>
            </w:r>
          </w:p>
          <w:p w14:paraId="7C58E6E6" w14:textId="3F4350A3" w:rsidR="008B042F" w:rsidRDefault="008B042F" w:rsidP="00437076">
            <w:pPr>
              <w:tabs>
                <w:tab w:val="left" w:pos="-108"/>
              </w:tabs>
              <w:spacing w:line="360" w:lineRule="auto"/>
              <w:ind w:leftChars="0" w:left="0" w:firstLineChars="0" w:firstLine="0"/>
              <w:rPr>
                <w:lang w:val="el-GR"/>
              </w:rPr>
            </w:pPr>
            <w:r w:rsidRPr="008B042F">
              <w:rPr>
                <w:lang w:val="el-GR"/>
              </w:rPr>
              <w:t>(</w:t>
            </w:r>
            <w:r>
              <w:rPr>
                <w:lang w:val="el-GR"/>
              </w:rPr>
              <w:t>α) με την αντικατάσταση της πρώτης επιφύλαξης με την ακόλουθη επιφύλαξη</w:t>
            </w:r>
            <w:r w:rsidRPr="008B042F">
              <w:rPr>
                <w:lang w:val="el-GR"/>
              </w:rPr>
              <w:t>:</w:t>
            </w:r>
          </w:p>
          <w:p w14:paraId="06C02603" w14:textId="77777777" w:rsidR="00E632D4" w:rsidRDefault="00E632D4" w:rsidP="00437076">
            <w:pPr>
              <w:tabs>
                <w:tab w:val="left" w:pos="-108"/>
              </w:tabs>
              <w:spacing w:line="360" w:lineRule="auto"/>
              <w:ind w:leftChars="0" w:left="0" w:firstLineChars="0" w:firstLine="0"/>
              <w:rPr>
                <w:lang w:val="el-GR"/>
              </w:rPr>
            </w:pPr>
          </w:p>
          <w:p w14:paraId="63484542" w14:textId="4E1266FC" w:rsidR="008B042F" w:rsidRDefault="00E632D4" w:rsidP="00437076">
            <w:pPr>
              <w:tabs>
                <w:tab w:val="left" w:pos="-108"/>
              </w:tabs>
              <w:spacing w:line="360" w:lineRule="auto"/>
              <w:ind w:leftChars="0" w:left="0" w:firstLineChars="0" w:firstLine="0"/>
              <w:rPr>
                <w:lang w:val="el-GR"/>
              </w:rPr>
            </w:pPr>
            <w:r>
              <w:rPr>
                <w:lang w:val="el-GR"/>
              </w:rPr>
              <w:t>«</w:t>
            </w:r>
            <w:r w:rsidRPr="00E632D4">
              <w:rPr>
                <w:lang w:val="el-GR"/>
              </w:rPr>
              <w:t>Νοείται ότι αντί χωρομετρικό σχέδιο ή σχέδια, το διάταγμα μπορεί να παραπέμπει σε περιοχές δέκτες όπως καθορίζονται σε σχέδιο ή σχέδια ανάπτυξης που εκπονούνται σύμφωνα με τον περί Πολεοδομίας και Χωροταξίας Νόμο.</w:t>
            </w:r>
            <w:r>
              <w:rPr>
                <w:lang w:val="el-GR"/>
              </w:rPr>
              <w:t>»</w:t>
            </w:r>
          </w:p>
          <w:p w14:paraId="7CDFF75F" w14:textId="77777777" w:rsidR="00E632D4" w:rsidRDefault="00E632D4" w:rsidP="00437076">
            <w:pPr>
              <w:tabs>
                <w:tab w:val="left" w:pos="-108"/>
              </w:tabs>
              <w:spacing w:line="360" w:lineRule="auto"/>
              <w:ind w:leftChars="0" w:left="0" w:firstLineChars="0" w:firstLine="0"/>
              <w:rPr>
                <w:lang w:val="el-GR"/>
              </w:rPr>
            </w:pPr>
          </w:p>
          <w:p w14:paraId="2EF4E489" w14:textId="4E4E29A8" w:rsidR="00E632D4" w:rsidRDefault="00E632D4" w:rsidP="00437076">
            <w:pPr>
              <w:tabs>
                <w:tab w:val="left" w:pos="-108"/>
              </w:tabs>
              <w:spacing w:line="360" w:lineRule="auto"/>
              <w:ind w:leftChars="0" w:left="0" w:firstLineChars="0" w:firstLine="0"/>
              <w:rPr>
                <w:lang w:val="el-GR"/>
              </w:rPr>
            </w:pPr>
            <w:r>
              <w:rPr>
                <w:lang w:val="el-GR"/>
              </w:rPr>
              <w:t>(β) με τη προσθήκη δεύτερης επιφύλαξης</w:t>
            </w:r>
            <w:r w:rsidRPr="008B042F">
              <w:rPr>
                <w:lang w:val="el-GR"/>
              </w:rPr>
              <w:t>:</w:t>
            </w:r>
          </w:p>
          <w:p w14:paraId="63F5B6A3" w14:textId="77777777" w:rsidR="00E632D4" w:rsidRDefault="00E632D4" w:rsidP="00437076">
            <w:pPr>
              <w:tabs>
                <w:tab w:val="left" w:pos="-108"/>
              </w:tabs>
              <w:spacing w:line="360" w:lineRule="auto"/>
              <w:ind w:leftChars="0" w:left="0" w:firstLineChars="0" w:firstLine="0"/>
              <w:rPr>
                <w:lang w:val="el-GR"/>
              </w:rPr>
            </w:pPr>
          </w:p>
          <w:p w14:paraId="320546DD" w14:textId="3BFC9EE3" w:rsidR="00E632D4" w:rsidRDefault="00E632D4" w:rsidP="00437076">
            <w:pPr>
              <w:tabs>
                <w:tab w:val="left" w:pos="-108"/>
              </w:tabs>
              <w:spacing w:line="360" w:lineRule="auto"/>
              <w:ind w:leftChars="0" w:left="0" w:firstLineChars="0" w:firstLine="0"/>
              <w:rPr>
                <w:lang w:val="el-GR"/>
              </w:rPr>
            </w:pPr>
            <w:r>
              <w:rPr>
                <w:lang w:val="el-GR"/>
              </w:rPr>
              <w:t>«</w:t>
            </w:r>
            <w:r w:rsidRPr="00E632D4">
              <w:rPr>
                <w:lang w:val="el-GR"/>
              </w:rPr>
              <w:t xml:space="preserve">Νοείται περαιτέρω ότι μπορεί να καθορίζεται περιοχή </w:t>
            </w:r>
            <w:r w:rsidRPr="00E632D4">
              <w:rPr>
                <w:lang w:val="el-GR"/>
              </w:rPr>
              <w:lastRenderedPageBreak/>
              <w:t>δέκτης σε σχέδιο ή σχέδια ανάπτυξης που εκπονούνται σύμφωνα με τον περί Πολεοδομίας και Χωροταξίας Νόμο αντί στο διάταγμα που αναφέρεται στο εδάφιο (1).</w:t>
            </w:r>
            <w:r>
              <w:rPr>
                <w:lang w:val="el-GR"/>
              </w:rPr>
              <w:t>»</w:t>
            </w:r>
          </w:p>
          <w:p w14:paraId="1F005903" w14:textId="77777777" w:rsidR="008B042F" w:rsidRDefault="008B042F" w:rsidP="00437076">
            <w:pPr>
              <w:tabs>
                <w:tab w:val="left" w:pos="-108"/>
              </w:tabs>
              <w:spacing w:line="360" w:lineRule="auto"/>
              <w:ind w:leftChars="0" w:left="0" w:firstLineChars="0" w:firstLine="0"/>
              <w:rPr>
                <w:lang w:val="el-GR"/>
              </w:rPr>
            </w:pPr>
          </w:p>
          <w:p w14:paraId="41D70C09" w14:textId="415122A0" w:rsidR="008B042F" w:rsidRPr="00E536F6" w:rsidRDefault="008B042F" w:rsidP="00437076">
            <w:pPr>
              <w:tabs>
                <w:tab w:val="left" w:pos="-108"/>
              </w:tabs>
              <w:spacing w:line="360" w:lineRule="auto"/>
              <w:ind w:leftChars="0" w:left="0" w:firstLineChars="0" w:firstLine="0"/>
              <w:rPr>
                <w:lang w:val="el-GR"/>
              </w:rPr>
            </w:pPr>
          </w:p>
        </w:tc>
      </w:tr>
      <w:tr w:rsidR="00E632D4" w:rsidRPr="00F079F4" w14:paraId="6A9EC0E8" w14:textId="77777777" w:rsidTr="007158B3">
        <w:tc>
          <w:tcPr>
            <w:tcW w:w="1838" w:type="dxa"/>
          </w:tcPr>
          <w:p w14:paraId="54029EEC" w14:textId="6E78DD8A" w:rsidR="00E632D4" w:rsidRPr="008B042F" w:rsidRDefault="00E632D4" w:rsidP="00437076">
            <w:pPr>
              <w:widowControl/>
              <w:tabs>
                <w:tab w:val="num" w:pos="720"/>
              </w:tabs>
              <w:spacing w:line="360" w:lineRule="auto"/>
              <w:ind w:left="0" w:hanging="2"/>
              <w:jc w:val="left"/>
              <w:textDirection w:val="lrTb"/>
              <w:rPr>
                <w:sz w:val="20"/>
                <w:szCs w:val="20"/>
                <w:lang w:val="el-GR"/>
              </w:rPr>
            </w:pPr>
            <w:r w:rsidRPr="00E632D4">
              <w:rPr>
                <w:sz w:val="20"/>
                <w:szCs w:val="20"/>
                <w:lang w:val="el-GR"/>
              </w:rPr>
              <w:lastRenderedPageBreak/>
              <w:t xml:space="preserve">Τροποποίηση του άρθρου </w:t>
            </w:r>
            <w:r>
              <w:rPr>
                <w:sz w:val="20"/>
                <w:szCs w:val="20"/>
                <w:lang w:val="el-GR"/>
              </w:rPr>
              <w:t>4</w:t>
            </w:r>
            <w:r w:rsidRPr="00E632D4">
              <w:rPr>
                <w:sz w:val="20"/>
                <w:szCs w:val="20"/>
                <w:lang w:val="el-GR"/>
              </w:rPr>
              <w:t xml:space="preserve"> του βασικού νόμου.</w:t>
            </w:r>
          </w:p>
        </w:tc>
        <w:tc>
          <w:tcPr>
            <w:tcW w:w="6458" w:type="dxa"/>
          </w:tcPr>
          <w:p w14:paraId="1AD8B0D0" w14:textId="77777777" w:rsidR="00E632D4" w:rsidRDefault="00E632D4" w:rsidP="00437076">
            <w:pPr>
              <w:tabs>
                <w:tab w:val="left" w:pos="-108"/>
              </w:tabs>
              <w:spacing w:line="360" w:lineRule="auto"/>
              <w:ind w:leftChars="0" w:left="0" w:firstLineChars="0" w:firstLine="0"/>
              <w:rPr>
                <w:lang w:val="el-GR"/>
              </w:rPr>
            </w:pPr>
            <w:r>
              <w:rPr>
                <w:lang w:val="el-GR"/>
              </w:rPr>
              <w:t xml:space="preserve">4. </w:t>
            </w:r>
            <w:r w:rsidRPr="00E632D4">
              <w:rPr>
                <w:lang w:val="el-GR"/>
              </w:rPr>
              <w:t xml:space="preserve">Το άρθρο </w:t>
            </w:r>
            <w:r>
              <w:rPr>
                <w:lang w:val="el-GR"/>
              </w:rPr>
              <w:t>4</w:t>
            </w:r>
            <w:r w:rsidRPr="00E632D4">
              <w:rPr>
                <w:lang w:val="el-GR"/>
              </w:rPr>
              <w:t xml:space="preserve"> του βασικού νόμου τροποποιείται με την</w:t>
            </w:r>
            <w:r>
              <w:rPr>
                <w:lang w:val="el-GR"/>
              </w:rPr>
              <w:t xml:space="preserve"> αντικατάσταση </w:t>
            </w:r>
            <w:r w:rsidR="0035783C">
              <w:rPr>
                <w:lang w:val="el-GR"/>
              </w:rPr>
              <w:t>του άρθρου από το ακόλουθο νέο άρθρο</w:t>
            </w:r>
            <w:r w:rsidR="0035783C" w:rsidRPr="0035783C">
              <w:rPr>
                <w:lang w:val="el-GR"/>
              </w:rPr>
              <w:t>:</w:t>
            </w:r>
          </w:p>
          <w:p w14:paraId="5BE55BE6" w14:textId="77777777" w:rsidR="0035783C" w:rsidRDefault="0035783C" w:rsidP="00437076">
            <w:pPr>
              <w:tabs>
                <w:tab w:val="left" w:pos="-108"/>
              </w:tabs>
              <w:spacing w:line="360" w:lineRule="auto"/>
              <w:ind w:leftChars="0" w:left="0" w:firstLineChars="0" w:firstLine="0"/>
              <w:rPr>
                <w:lang w:val="el-GR"/>
              </w:rPr>
            </w:pPr>
          </w:p>
          <w:p w14:paraId="055E057A" w14:textId="417A04F2" w:rsidR="0035783C" w:rsidRDefault="0035783C" w:rsidP="0035783C">
            <w:pPr>
              <w:tabs>
                <w:tab w:val="left" w:pos="-108"/>
              </w:tabs>
              <w:spacing w:line="360" w:lineRule="auto"/>
              <w:ind w:leftChars="0" w:firstLineChars="0" w:firstLine="0"/>
              <w:rPr>
                <w:lang w:val="el-GR"/>
              </w:rPr>
            </w:pPr>
            <w:r>
              <w:rPr>
                <w:lang w:val="el-GR"/>
              </w:rPr>
              <w:t>«</w:t>
            </w:r>
            <w:r w:rsidRPr="0035783C">
              <w:rPr>
                <w:lang w:val="el-GR"/>
              </w:rPr>
              <w:t>4.</w:t>
            </w:r>
            <w:r>
              <w:rPr>
                <w:lang w:val="el-GR"/>
              </w:rPr>
              <w:t xml:space="preserve"> </w:t>
            </w:r>
            <w:r w:rsidRPr="0035783C">
              <w:rPr>
                <w:lang w:val="el-GR"/>
              </w:rPr>
              <w:t>(1) Ο Υπουργός μπορεί, ύστερα από αίτηση του ιδιοκτήτη διατηρητέας οικοδομής ή ιδιοκτήτη τεμαχίου σε διατηρητέα περιοχή, να επιτρέψει τη μεταφορά ολόκληρου ή μέρους του υπολειπόμενου η χαρισμένου μεταφερόμενου συντελεστή δόμησης σε περιοχή δέκτη.</w:t>
            </w:r>
          </w:p>
          <w:p w14:paraId="4D8D345F" w14:textId="77777777" w:rsidR="0035783C" w:rsidRPr="0035783C" w:rsidRDefault="0035783C" w:rsidP="0035783C">
            <w:pPr>
              <w:tabs>
                <w:tab w:val="left" w:pos="-108"/>
              </w:tabs>
              <w:spacing w:line="360" w:lineRule="auto"/>
              <w:ind w:leftChars="0" w:firstLineChars="0" w:firstLine="0"/>
              <w:rPr>
                <w:lang w:val="el-GR"/>
              </w:rPr>
            </w:pPr>
          </w:p>
          <w:p w14:paraId="4B9C6388" w14:textId="77777777" w:rsidR="0035783C" w:rsidRDefault="0035783C" w:rsidP="0035783C">
            <w:pPr>
              <w:tabs>
                <w:tab w:val="left" w:pos="-108"/>
              </w:tabs>
              <w:spacing w:line="360" w:lineRule="auto"/>
              <w:ind w:leftChars="0" w:firstLineChars="0" w:firstLine="0"/>
              <w:rPr>
                <w:lang w:val="el-GR"/>
              </w:rPr>
            </w:pPr>
            <w:r w:rsidRPr="0035783C">
              <w:rPr>
                <w:lang w:val="el-GR"/>
              </w:rPr>
              <w:t>(2) Ο Υπουργός μπορεί, ύστερα από αίτηση ιδιοκτήτη οικοδομής σε περιοχή δέκτη, να επιτρέψει τη μεταφορά συντελεστή δόμησης προς όφελος διατηρητέας οικοδομής.</w:t>
            </w:r>
          </w:p>
          <w:p w14:paraId="0304C887" w14:textId="54A7FCDC" w:rsidR="0035783C" w:rsidRPr="0035783C" w:rsidRDefault="0035783C" w:rsidP="0035783C">
            <w:pPr>
              <w:tabs>
                <w:tab w:val="left" w:pos="-108"/>
              </w:tabs>
              <w:spacing w:line="360" w:lineRule="auto"/>
              <w:ind w:leftChars="0" w:firstLineChars="0" w:firstLine="0"/>
              <w:rPr>
                <w:lang w:val="el-GR"/>
              </w:rPr>
            </w:pPr>
            <w:r w:rsidRPr="0035783C">
              <w:rPr>
                <w:lang w:val="el-GR"/>
              </w:rPr>
              <w:t xml:space="preserve"> </w:t>
            </w:r>
          </w:p>
          <w:p w14:paraId="5137CF9C" w14:textId="77777777" w:rsidR="0044549B" w:rsidRPr="00BE3D27" w:rsidRDefault="0035783C" w:rsidP="0035783C">
            <w:pPr>
              <w:tabs>
                <w:tab w:val="left" w:pos="-108"/>
              </w:tabs>
              <w:spacing w:line="360" w:lineRule="auto"/>
              <w:ind w:leftChars="0" w:left="0" w:firstLineChars="0" w:firstLine="0"/>
              <w:rPr>
                <w:lang w:val="el-GR"/>
              </w:rPr>
            </w:pPr>
            <w:r w:rsidRPr="0035783C">
              <w:rPr>
                <w:lang w:val="el-GR"/>
              </w:rPr>
              <w:t>(3) Για σκοπούς μεταφοράς συντελεστή δόμησης, ο Διευθυντής διατηρεί μητρώο συντελεστή δόμησης, σύμφωνα με σχετικό πρότυπο που καθορίζεται από τον Υπουργό Εσωτερικών</w:t>
            </w:r>
            <w:r w:rsidR="0044549B" w:rsidRPr="0044549B">
              <w:rPr>
                <w:lang w:val="el-GR"/>
              </w:rPr>
              <w:t>:</w:t>
            </w:r>
          </w:p>
          <w:p w14:paraId="40E91381" w14:textId="77777777" w:rsidR="0044549B" w:rsidRPr="00BE3D27" w:rsidRDefault="0044549B" w:rsidP="0035783C">
            <w:pPr>
              <w:tabs>
                <w:tab w:val="left" w:pos="-108"/>
              </w:tabs>
              <w:spacing w:line="360" w:lineRule="auto"/>
              <w:ind w:leftChars="0" w:left="0" w:firstLineChars="0" w:firstLine="0"/>
              <w:rPr>
                <w:lang w:val="el-GR"/>
              </w:rPr>
            </w:pPr>
          </w:p>
          <w:p w14:paraId="79B34D56" w14:textId="3340CA57" w:rsidR="0035783C" w:rsidRDefault="0044549B" w:rsidP="0035783C">
            <w:pPr>
              <w:tabs>
                <w:tab w:val="left" w:pos="-108"/>
              </w:tabs>
              <w:spacing w:line="360" w:lineRule="auto"/>
              <w:ind w:leftChars="0" w:left="0" w:firstLineChars="0" w:firstLine="0"/>
              <w:rPr>
                <w:lang w:val="el-GR"/>
              </w:rPr>
            </w:pPr>
            <w:r>
              <w:rPr>
                <w:lang w:val="el-GR"/>
              </w:rPr>
              <w:t xml:space="preserve">Νοείται ότι ο Διευθυντής δύναται να εκδίδει εγκυκλίους σε σχέση με τη διαχείριση του Λογαριασμού και </w:t>
            </w:r>
            <w:r w:rsidR="00BE3D27">
              <w:rPr>
                <w:lang w:val="el-GR"/>
              </w:rPr>
              <w:t>στον καθορισμό</w:t>
            </w:r>
            <w:r>
              <w:rPr>
                <w:lang w:val="el-GR"/>
              </w:rPr>
              <w:t xml:space="preserve"> προτεραιότητα</w:t>
            </w:r>
            <w:r w:rsidR="00BE3D27">
              <w:rPr>
                <w:lang w:val="el-GR"/>
              </w:rPr>
              <w:t>ς στην κατανομή</w:t>
            </w:r>
            <w:r>
              <w:rPr>
                <w:lang w:val="el-GR"/>
              </w:rPr>
              <w:t xml:space="preserve"> των χορηγιών.</w:t>
            </w:r>
            <w:r w:rsidR="0035783C">
              <w:rPr>
                <w:lang w:val="el-GR"/>
              </w:rPr>
              <w:t>»</w:t>
            </w:r>
          </w:p>
          <w:p w14:paraId="03979E40" w14:textId="54E8E193" w:rsidR="0035783C" w:rsidRDefault="0035783C" w:rsidP="00437076">
            <w:pPr>
              <w:tabs>
                <w:tab w:val="left" w:pos="-108"/>
              </w:tabs>
              <w:spacing w:line="360" w:lineRule="auto"/>
              <w:ind w:leftChars="0" w:left="0" w:firstLineChars="0" w:firstLine="0"/>
              <w:rPr>
                <w:lang w:val="el-GR"/>
              </w:rPr>
            </w:pPr>
          </w:p>
        </w:tc>
      </w:tr>
      <w:tr w:rsidR="0035783C" w:rsidRPr="00F079F4" w14:paraId="5154DF7E" w14:textId="77777777" w:rsidTr="007158B3">
        <w:tc>
          <w:tcPr>
            <w:tcW w:w="1838" w:type="dxa"/>
          </w:tcPr>
          <w:p w14:paraId="08B13150" w14:textId="44BD61F7" w:rsidR="0035783C" w:rsidRPr="00E632D4" w:rsidRDefault="0035783C" w:rsidP="00437076">
            <w:pPr>
              <w:widowControl/>
              <w:tabs>
                <w:tab w:val="num" w:pos="720"/>
              </w:tabs>
              <w:spacing w:line="360" w:lineRule="auto"/>
              <w:ind w:left="0" w:hanging="2"/>
              <w:jc w:val="left"/>
              <w:textDirection w:val="lrTb"/>
              <w:rPr>
                <w:sz w:val="20"/>
                <w:szCs w:val="20"/>
                <w:lang w:val="el-GR"/>
              </w:rPr>
            </w:pPr>
            <w:r w:rsidRPr="0035783C">
              <w:rPr>
                <w:sz w:val="20"/>
                <w:szCs w:val="20"/>
                <w:lang w:val="el-GR"/>
              </w:rPr>
              <w:t xml:space="preserve">Τροποποίηση του άρθρου </w:t>
            </w:r>
            <w:r>
              <w:rPr>
                <w:sz w:val="20"/>
                <w:szCs w:val="20"/>
                <w:lang w:val="el-GR"/>
              </w:rPr>
              <w:t>5</w:t>
            </w:r>
            <w:r w:rsidRPr="0035783C">
              <w:rPr>
                <w:sz w:val="20"/>
                <w:szCs w:val="20"/>
                <w:lang w:val="el-GR"/>
              </w:rPr>
              <w:t xml:space="preserve"> του βασικού νόμου.</w:t>
            </w:r>
          </w:p>
        </w:tc>
        <w:tc>
          <w:tcPr>
            <w:tcW w:w="6458" w:type="dxa"/>
          </w:tcPr>
          <w:p w14:paraId="462B1A12" w14:textId="77777777" w:rsidR="0035783C" w:rsidRDefault="0035783C" w:rsidP="00437076">
            <w:pPr>
              <w:tabs>
                <w:tab w:val="left" w:pos="-108"/>
              </w:tabs>
              <w:spacing w:line="360" w:lineRule="auto"/>
              <w:ind w:leftChars="0" w:left="0" w:firstLineChars="0" w:firstLine="0"/>
              <w:rPr>
                <w:lang w:val="el-GR"/>
              </w:rPr>
            </w:pPr>
            <w:r>
              <w:rPr>
                <w:lang w:val="el-GR"/>
              </w:rPr>
              <w:t>5</w:t>
            </w:r>
            <w:r w:rsidRPr="0035783C">
              <w:rPr>
                <w:lang w:val="el-GR"/>
              </w:rPr>
              <w:t xml:space="preserve">. Το άρθρο </w:t>
            </w:r>
            <w:r>
              <w:rPr>
                <w:lang w:val="el-GR"/>
              </w:rPr>
              <w:t>5</w:t>
            </w:r>
            <w:r w:rsidRPr="0035783C">
              <w:rPr>
                <w:lang w:val="el-GR"/>
              </w:rPr>
              <w:t xml:space="preserve"> του βασικού νόμου τροποποιείται με την αντικατάσταση του άρθρου από το ακόλουθο νέο άρθρο:</w:t>
            </w:r>
          </w:p>
          <w:p w14:paraId="3A45F2CE" w14:textId="77777777" w:rsidR="0035783C" w:rsidRDefault="0035783C" w:rsidP="00437076">
            <w:pPr>
              <w:tabs>
                <w:tab w:val="left" w:pos="-108"/>
              </w:tabs>
              <w:spacing w:line="360" w:lineRule="auto"/>
              <w:ind w:leftChars="0" w:left="0" w:firstLineChars="0" w:firstLine="0"/>
              <w:rPr>
                <w:lang w:val="el-GR"/>
              </w:rPr>
            </w:pPr>
          </w:p>
          <w:p w14:paraId="0BE39FD3" w14:textId="579F4CA3" w:rsidR="0035783C" w:rsidRDefault="0035783C" w:rsidP="00437076">
            <w:pPr>
              <w:tabs>
                <w:tab w:val="left" w:pos="-108"/>
              </w:tabs>
              <w:spacing w:line="360" w:lineRule="auto"/>
              <w:ind w:leftChars="0" w:left="0" w:firstLineChars="0" w:firstLine="0"/>
              <w:rPr>
                <w:lang w:val="el-GR"/>
              </w:rPr>
            </w:pPr>
            <w:r>
              <w:rPr>
                <w:lang w:val="el-GR"/>
              </w:rPr>
              <w:t>«</w:t>
            </w:r>
            <w:r w:rsidRPr="0035783C">
              <w:rPr>
                <w:lang w:val="el-GR"/>
              </w:rPr>
              <w:t>5.</w:t>
            </w:r>
            <w:r w:rsidRPr="0035783C">
              <w:rPr>
                <w:lang w:val="el-GR"/>
              </w:rPr>
              <w:tab/>
              <w:t xml:space="preserve">Ο Υπουργός μπορεί, κατά τη χορήγηση της άδειας που προβλέπεται στο άρθρο 4, να επιβάλει οποιουσδήποτε όρους κρίνει σκόπιμο, περιλαμβανομένων όρων αναφορικά </w:t>
            </w:r>
            <w:r w:rsidRPr="0035783C">
              <w:rPr>
                <w:lang w:val="el-GR"/>
              </w:rPr>
              <w:lastRenderedPageBreak/>
              <w:t>με τη χρήση της οικοδομής ή του τεμαχίου δότη και της οικοδομής δέκτη, της θέσης και μορφή την οποία θα πάρει ο μεταφερόμενος συντελεστής δόμησης</w:t>
            </w:r>
            <w:r w:rsidR="00BE3D27">
              <w:rPr>
                <w:lang w:val="el-GR"/>
              </w:rPr>
              <w:t>,</w:t>
            </w:r>
            <w:r w:rsidRPr="0035783C">
              <w:rPr>
                <w:lang w:val="el-GR"/>
              </w:rPr>
              <w:t xml:space="preserve"> και τη συντήρηση της διατηρητέας οικοδομής ή τη διαμόρφωση του τεμαχίου δότη.</w:t>
            </w:r>
            <w:r>
              <w:rPr>
                <w:lang w:val="el-GR"/>
              </w:rPr>
              <w:t>»</w:t>
            </w:r>
          </w:p>
          <w:p w14:paraId="10BD82F0" w14:textId="177C69D7" w:rsidR="0035783C" w:rsidRDefault="0035783C" w:rsidP="00437076">
            <w:pPr>
              <w:tabs>
                <w:tab w:val="left" w:pos="-108"/>
              </w:tabs>
              <w:spacing w:line="360" w:lineRule="auto"/>
              <w:ind w:leftChars="0" w:left="0" w:firstLineChars="0" w:firstLine="0"/>
              <w:rPr>
                <w:lang w:val="el-GR"/>
              </w:rPr>
            </w:pPr>
          </w:p>
        </w:tc>
      </w:tr>
      <w:tr w:rsidR="0035783C" w:rsidRPr="00F079F4" w14:paraId="450CE376" w14:textId="77777777" w:rsidTr="007158B3">
        <w:tc>
          <w:tcPr>
            <w:tcW w:w="1838" w:type="dxa"/>
          </w:tcPr>
          <w:p w14:paraId="5FF68D69" w14:textId="76355011" w:rsidR="0035783C" w:rsidRPr="0035783C" w:rsidRDefault="0035783C" w:rsidP="00437076">
            <w:pPr>
              <w:widowControl/>
              <w:tabs>
                <w:tab w:val="num" w:pos="720"/>
              </w:tabs>
              <w:spacing w:line="360" w:lineRule="auto"/>
              <w:ind w:left="0" w:hanging="2"/>
              <w:jc w:val="left"/>
              <w:textDirection w:val="lrTb"/>
              <w:rPr>
                <w:sz w:val="20"/>
                <w:szCs w:val="20"/>
                <w:lang w:val="el-GR"/>
              </w:rPr>
            </w:pPr>
            <w:r w:rsidRPr="0035783C">
              <w:rPr>
                <w:sz w:val="20"/>
                <w:szCs w:val="20"/>
                <w:lang w:val="el-GR"/>
              </w:rPr>
              <w:lastRenderedPageBreak/>
              <w:t xml:space="preserve">Τροποποίηση του άρθρου </w:t>
            </w:r>
            <w:r>
              <w:rPr>
                <w:sz w:val="20"/>
                <w:szCs w:val="20"/>
                <w:lang w:val="el-GR"/>
              </w:rPr>
              <w:t>6</w:t>
            </w:r>
            <w:r w:rsidRPr="0035783C">
              <w:rPr>
                <w:sz w:val="20"/>
                <w:szCs w:val="20"/>
                <w:lang w:val="el-GR"/>
              </w:rPr>
              <w:t xml:space="preserve"> του βασικού νόμου.</w:t>
            </w:r>
          </w:p>
        </w:tc>
        <w:tc>
          <w:tcPr>
            <w:tcW w:w="6458" w:type="dxa"/>
          </w:tcPr>
          <w:p w14:paraId="563983E3" w14:textId="77777777" w:rsidR="0035783C" w:rsidRDefault="0035783C" w:rsidP="00437076">
            <w:pPr>
              <w:tabs>
                <w:tab w:val="left" w:pos="-108"/>
              </w:tabs>
              <w:spacing w:line="360" w:lineRule="auto"/>
              <w:ind w:leftChars="0" w:left="0" w:firstLineChars="0" w:firstLine="0"/>
              <w:rPr>
                <w:lang w:val="el-GR"/>
              </w:rPr>
            </w:pPr>
            <w:r>
              <w:rPr>
                <w:lang w:val="el-GR"/>
              </w:rPr>
              <w:t>6</w:t>
            </w:r>
            <w:r w:rsidRPr="0035783C">
              <w:rPr>
                <w:lang w:val="el-GR"/>
              </w:rPr>
              <w:t xml:space="preserve">. Το άρθρο </w:t>
            </w:r>
            <w:r>
              <w:rPr>
                <w:lang w:val="el-GR"/>
              </w:rPr>
              <w:t>6</w:t>
            </w:r>
            <w:r w:rsidRPr="0035783C">
              <w:rPr>
                <w:lang w:val="el-GR"/>
              </w:rPr>
              <w:t xml:space="preserve"> του βασικού νόμου τροποποιείται με την αντικατάσταση του άρθρου από το ακόλουθο νέο άρθρο:</w:t>
            </w:r>
          </w:p>
          <w:p w14:paraId="58872543" w14:textId="77777777" w:rsidR="0035783C" w:rsidRDefault="0035783C" w:rsidP="00437076">
            <w:pPr>
              <w:tabs>
                <w:tab w:val="left" w:pos="-108"/>
              </w:tabs>
              <w:spacing w:line="360" w:lineRule="auto"/>
              <w:ind w:leftChars="0" w:left="0" w:firstLineChars="0" w:firstLine="0"/>
              <w:rPr>
                <w:lang w:val="el-GR"/>
              </w:rPr>
            </w:pPr>
          </w:p>
          <w:p w14:paraId="1F328784" w14:textId="64CFB529" w:rsidR="00AA710A" w:rsidRDefault="00AA710A" w:rsidP="00AA710A">
            <w:pPr>
              <w:tabs>
                <w:tab w:val="left" w:pos="-108"/>
              </w:tabs>
              <w:spacing w:line="360" w:lineRule="auto"/>
              <w:ind w:leftChars="0" w:firstLineChars="0" w:firstLine="0"/>
              <w:rPr>
                <w:lang w:val="el-GR"/>
              </w:rPr>
            </w:pPr>
            <w:r>
              <w:rPr>
                <w:lang w:val="el-GR"/>
              </w:rPr>
              <w:t>«</w:t>
            </w:r>
            <w:r w:rsidRPr="00AA710A">
              <w:rPr>
                <w:lang w:val="el-GR"/>
              </w:rPr>
              <w:t xml:space="preserve">6.(1) Η άδεια για μεταφορά συντελεστή δόμησης από οικοδομή δότη ή τεμάχιο δότη όπως καταγράφεται προς στο </w:t>
            </w:r>
            <w:r w:rsidR="000E149A" w:rsidRPr="00AA710A">
              <w:rPr>
                <w:lang w:val="el-GR"/>
              </w:rPr>
              <w:t>Μητρώο Συντελεστή</w:t>
            </w:r>
            <w:r w:rsidRPr="00AA710A">
              <w:rPr>
                <w:lang w:val="el-GR"/>
              </w:rPr>
              <w:t xml:space="preserve"> </w:t>
            </w:r>
            <w:r w:rsidR="000E149A" w:rsidRPr="00AA710A">
              <w:rPr>
                <w:lang w:val="el-GR"/>
              </w:rPr>
              <w:t>Δόμησης</w:t>
            </w:r>
            <w:r w:rsidRPr="00AA710A">
              <w:rPr>
                <w:lang w:val="el-GR"/>
              </w:rPr>
              <w:t xml:space="preserve"> θα αναφέρει, μεταξύ άλλων-</w:t>
            </w:r>
          </w:p>
          <w:p w14:paraId="4F3CACAA" w14:textId="77777777" w:rsidR="000E149A" w:rsidRPr="00AA710A" w:rsidRDefault="000E149A" w:rsidP="00AA710A">
            <w:pPr>
              <w:tabs>
                <w:tab w:val="left" w:pos="-108"/>
              </w:tabs>
              <w:spacing w:line="360" w:lineRule="auto"/>
              <w:ind w:leftChars="0" w:firstLineChars="0" w:firstLine="0"/>
              <w:rPr>
                <w:lang w:val="el-GR"/>
              </w:rPr>
            </w:pPr>
          </w:p>
          <w:p w14:paraId="7085A23A" w14:textId="4BDB8E5D" w:rsidR="00AA710A" w:rsidRDefault="00AA710A" w:rsidP="00AA710A">
            <w:pPr>
              <w:tabs>
                <w:tab w:val="left" w:pos="-108"/>
              </w:tabs>
              <w:spacing w:line="360" w:lineRule="auto"/>
              <w:ind w:leftChars="0" w:firstLineChars="0" w:firstLine="0"/>
              <w:rPr>
                <w:lang w:val="el-GR"/>
              </w:rPr>
            </w:pPr>
            <w:r w:rsidRPr="00AA710A">
              <w:rPr>
                <w:lang w:val="el-GR"/>
              </w:rPr>
              <w:t>(α) Την οικοδομή δότη από την οποία εγκρίνεται η μεταφορά ή το τεμάχιο δότη από το οποίο εγκρίνεται η</w:t>
            </w:r>
            <w:r w:rsidR="000E149A">
              <w:rPr>
                <w:lang w:val="el-GR"/>
              </w:rPr>
              <w:t xml:space="preserve"> </w:t>
            </w:r>
            <w:r w:rsidRPr="00AA710A">
              <w:rPr>
                <w:lang w:val="el-GR"/>
              </w:rPr>
              <w:t>μεταφορά, το εμβαδό του οικοπέδου ή του τεμαχίου δότη και τον υφιστάμενο και επιτρεπόμενο συντελεστή δόμησης·</w:t>
            </w:r>
          </w:p>
          <w:p w14:paraId="0610F8C2" w14:textId="77777777" w:rsidR="000E149A" w:rsidRPr="00AA710A" w:rsidRDefault="000E149A" w:rsidP="00AA710A">
            <w:pPr>
              <w:tabs>
                <w:tab w:val="left" w:pos="-108"/>
              </w:tabs>
              <w:spacing w:line="360" w:lineRule="auto"/>
              <w:ind w:leftChars="0" w:firstLineChars="0" w:firstLine="0"/>
              <w:rPr>
                <w:lang w:val="el-GR"/>
              </w:rPr>
            </w:pPr>
          </w:p>
          <w:p w14:paraId="51AD6BA7" w14:textId="1708DC56" w:rsidR="00AA710A" w:rsidRDefault="00AA710A" w:rsidP="00AA710A">
            <w:pPr>
              <w:tabs>
                <w:tab w:val="left" w:pos="-108"/>
              </w:tabs>
              <w:spacing w:line="360" w:lineRule="auto"/>
              <w:ind w:leftChars="0" w:firstLineChars="0" w:firstLine="0"/>
              <w:rPr>
                <w:lang w:val="el-GR"/>
              </w:rPr>
            </w:pPr>
            <w:r w:rsidRPr="00AA710A">
              <w:rPr>
                <w:lang w:val="el-GR"/>
              </w:rPr>
              <w:t>(β) τον ιδιοκτήτη της οικοδομής ή του τεμαχίου δότη·</w:t>
            </w:r>
          </w:p>
          <w:p w14:paraId="0084FA1E" w14:textId="77777777" w:rsidR="000E149A" w:rsidRPr="00AA710A" w:rsidRDefault="000E149A" w:rsidP="00AA710A">
            <w:pPr>
              <w:tabs>
                <w:tab w:val="left" w:pos="-108"/>
              </w:tabs>
              <w:spacing w:line="360" w:lineRule="auto"/>
              <w:ind w:leftChars="0" w:firstLineChars="0" w:firstLine="0"/>
              <w:rPr>
                <w:lang w:val="el-GR"/>
              </w:rPr>
            </w:pPr>
          </w:p>
          <w:p w14:paraId="0507C4C2" w14:textId="03C76936" w:rsidR="00AA710A" w:rsidRDefault="00AA710A" w:rsidP="00AA710A">
            <w:pPr>
              <w:tabs>
                <w:tab w:val="left" w:pos="-108"/>
              </w:tabs>
              <w:spacing w:line="360" w:lineRule="auto"/>
              <w:ind w:leftChars="0" w:firstLineChars="0" w:firstLine="0"/>
              <w:rPr>
                <w:lang w:val="el-GR"/>
              </w:rPr>
            </w:pPr>
            <w:r w:rsidRPr="00AA710A">
              <w:rPr>
                <w:lang w:val="el-GR"/>
              </w:rPr>
              <w:t xml:space="preserve">(γ) το μεταφερόμενο συντελεστή δόμησης, με αναφορά στα τετραγωνικά μέτρα δομήσιμου εμβαδού που θα </w:t>
            </w:r>
            <w:r w:rsidR="00BE3D27">
              <w:rPr>
                <w:lang w:val="el-GR"/>
              </w:rPr>
              <w:t>αφαιρεθούν από το τεμάχιο δότη</w:t>
            </w:r>
            <w:r w:rsidRPr="00AA710A">
              <w:rPr>
                <w:lang w:val="el-GR"/>
              </w:rPr>
              <w:t xml:space="preserve"> και καταγράφονται στο μητρώο συντελεστή δόμησης, σύμφωνα με τους τύπους μετασχηματισμού που προβλέπονται στο διάταγμα που εκδίδεται δυνάμει του άρθρου 13·</w:t>
            </w:r>
          </w:p>
          <w:p w14:paraId="19C80C42" w14:textId="77777777" w:rsidR="000E149A" w:rsidRPr="00AA710A" w:rsidRDefault="000E149A" w:rsidP="00AA710A">
            <w:pPr>
              <w:tabs>
                <w:tab w:val="left" w:pos="-108"/>
              </w:tabs>
              <w:spacing w:line="360" w:lineRule="auto"/>
              <w:ind w:leftChars="0" w:firstLineChars="0" w:firstLine="0"/>
              <w:rPr>
                <w:lang w:val="el-GR"/>
              </w:rPr>
            </w:pPr>
          </w:p>
          <w:p w14:paraId="148BD84B" w14:textId="2A8AF614" w:rsidR="00AA710A" w:rsidRDefault="00AA710A" w:rsidP="00AA710A">
            <w:pPr>
              <w:tabs>
                <w:tab w:val="left" w:pos="-108"/>
              </w:tabs>
              <w:spacing w:line="360" w:lineRule="auto"/>
              <w:ind w:leftChars="0" w:firstLineChars="0" w:firstLine="0"/>
              <w:rPr>
                <w:lang w:val="el-GR"/>
              </w:rPr>
            </w:pPr>
            <w:r w:rsidRPr="00AA710A">
              <w:rPr>
                <w:lang w:val="el-GR"/>
              </w:rPr>
              <w:t>(δ) τους όρους τους οποίους τυχόν επέβαλε ο Υπουργός, σύμφωνα με το άρθρο 5.</w:t>
            </w:r>
          </w:p>
          <w:p w14:paraId="4DD6D120" w14:textId="77777777" w:rsidR="000E149A" w:rsidRPr="00AA710A" w:rsidRDefault="000E149A" w:rsidP="00AA710A">
            <w:pPr>
              <w:tabs>
                <w:tab w:val="left" w:pos="-108"/>
              </w:tabs>
              <w:spacing w:line="360" w:lineRule="auto"/>
              <w:ind w:leftChars="0" w:firstLineChars="0" w:firstLine="0"/>
              <w:rPr>
                <w:lang w:val="el-GR"/>
              </w:rPr>
            </w:pPr>
          </w:p>
          <w:p w14:paraId="53F57755" w14:textId="452193F6" w:rsidR="00AA710A" w:rsidRDefault="00AA710A" w:rsidP="00AA710A">
            <w:pPr>
              <w:tabs>
                <w:tab w:val="left" w:pos="-108"/>
              </w:tabs>
              <w:spacing w:line="360" w:lineRule="auto"/>
              <w:ind w:leftChars="0" w:firstLineChars="0" w:firstLine="0"/>
              <w:rPr>
                <w:lang w:val="el-GR"/>
              </w:rPr>
            </w:pPr>
            <w:r w:rsidRPr="00AA710A">
              <w:rPr>
                <w:lang w:val="el-GR"/>
              </w:rPr>
              <w:t>(2)</w:t>
            </w:r>
            <w:r w:rsidRPr="00AA710A">
              <w:rPr>
                <w:lang w:val="el-GR"/>
              </w:rPr>
              <w:tab/>
              <w:t>Η άδεια για μεταφορά συντελεστή δόμησης προς την οικοδομή δέκτη, όπως καταγράφεται στο μητρώο συντελεστή δόμησης, θα αναφέρει, μεταξύ άλλων-</w:t>
            </w:r>
          </w:p>
          <w:p w14:paraId="1D9BAD20" w14:textId="77777777" w:rsidR="000E149A" w:rsidRPr="00AA710A" w:rsidRDefault="000E149A" w:rsidP="00AA710A">
            <w:pPr>
              <w:tabs>
                <w:tab w:val="left" w:pos="-108"/>
              </w:tabs>
              <w:spacing w:line="360" w:lineRule="auto"/>
              <w:ind w:leftChars="0" w:firstLineChars="0" w:firstLine="0"/>
              <w:rPr>
                <w:lang w:val="el-GR"/>
              </w:rPr>
            </w:pPr>
          </w:p>
          <w:p w14:paraId="0AEFD9AA" w14:textId="1FFDD887" w:rsidR="00AA710A" w:rsidRDefault="00AA710A" w:rsidP="00AA710A">
            <w:pPr>
              <w:tabs>
                <w:tab w:val="left" w:pos="-108"/>
              </w:tabs>
              <w:spacing w:line="360" w:lineRule="auto"/>
              <w:ind w:leftChars="0" w:firstLineChars="0" w:firstLine="0"/>
              <w:rPr>
                <w:lang w:val="el-GR"/>
              </w:rPr>
            </w:pPr>
            <w:r w:rsidRPr="00AA710A">
              <w:rPr>
                <w:lang w:val="el-GR"/>
              </w:rPr>
              <w:t>(α) Την οικοδομή δέκτη προς την οποία επιτράπηκε η μεταφορά, το εμβαδό του οικοπέδου της οικοδομής δέκτη και τον υφιστάμενο και επιτρεπόμενο συντελεστή δόμησης·</w:t>
            </w:r>
          </w:p>
          <w:p w14:paraId="499B963B" w14:textId="77777777" w:rsidR="000E149A" w:rsidRPr="00AA710A" w:rsidRDefault="000E149A" w:rsidP="00AA710A">
            <w:pPr>
              <w:tabs>
                <w:tab w:val="left" w:pos="-108"/>
              </w:tabs>
              <w:spacing w:line="360" w:lineRule="auto"/>
              <w:ind w:leftChars="0" w:firstLineChars="0" w:firstLine="0"/>
              <w:rPr>
                <w:lang w:val="el-GR"/>
              </w:rPr>
            </w:pPr>
          </w:p>
          <w:p w14:paraId="2E7E03CF" w14:textId="77777777" w:rsidR="00AA710A" w:rsidRDefault="00AA710A" w:rsidP="00AA710A">
            <w:pPr>
              <w:tabs>
                <w:tab w:val="left" w:pos="-108"/>
              </w:tabs>
              <w:spacing w:line="360" w:lineRule="auto"/>
              <w:ind w:leftChars="0" w:firstLineChars="0" w:firstLine="0"/>
              <w:rPr>
                <w:lang w:val="el-GR"/>
              </w:rPr>
            </w:pPr>
            <w:r w:rsidRPr="00AA710A">
              <w:rPr>
                <w:lang w:val="el-GR"/>
              </w:rPr>
              <w:t>(β) τον ιδιοκτήτη της οικοδομής δέκτη·</w:t>
            </w:r>
          </w:p>
          <w:p w14:paraId="07FE1052" w14:textId="77777777" w:rsidR="00635B37" w:rsidRPr="00AA710A" w:rsidRDefault="00635B37" w:rsidP="00AA710A">
            <w:pPr>
              <w:tabs>
                <w:tab w:val="left" w:pos="-108"/>
              </w:tabs>
              <w:spacing w:line="360" w:lineRule="auto"/>
              <w:ind w:leftChars="0" w:firstLineChars="0" w:firstLine="0"/>
              <w:rPr>
                <w:lang w:val="el-GR"/>
              </w:rPr>
            </w:pPr>
          </w:p>
          <w:p w14:paraId="3364E6C1" w14:textId="141BEDA0" w:rsidR="00AA710A" w:rsidRDefault="00AA710A" w:rsidP="00635B37">
            <w:pPr>
              <w:tabs>
                <w:tab w:val="left" w:pos="-108"/>
              </w:tabs>
              <w:spacing w:line="360" w:lineRule="auto"/>
              <w:ind w:leftChars="0" w:firstLineChars="0" w:firstLine="0"/>
              <w:rPr>
                <w:lang w:val="el-GR"/>
              </w:rPr>
            </w:pPr>
            <w:r w:rsidRPr="00AA710A">
              <w:rPr>
                <w:lang w:val="el-GR"/>
              </w:rPr>
              <w:t>(γ) το μεταφερόμενο συντελεστή δόμησης, όπως καταγράφεται από την αρμόδια Αρχή, με αναφορά στα τετραγωνικά μέτρα δομήσιμου εμβαδού που θα μεταφερθούν στην οικοδομή δέκτη·</w:t>
            </w:r>
          </w:p>
          <w:p w14:paraId="58D2C276" w14:textId="77777777" w:rsidR="00635B37" w:rsidRPr="00AA710A" w:rsidRDefault="00635B37" w:rsidP="00AA710A">
            <w:pPr>
              <w:tabs>
                <w:tab w:val="left" w:pos="-108"/>
              </w:tabs>
              <w:spacing w:line="360" w:lineRule="auto"/>
              <w:ind w:leftChars="0" w:firstLineChars="0" w:firstLine="0"/>
              <w:rPr>
                <w:lang w:val="el-GR"/>
              </w:rPr>
            </w:pPr>
          </w:p>
          <w:p w14:paraId="40F549B0" w14:textId="30F275D7" w:rsidR="00AA710A" w:rsidRDefault="00AA710A" w:rsidP="00AA710A">
            <w:pPr>
              <w:tabs>
                <w:tab w:val="left" w:pos="-108"/>
              </w:tabs>
              <w:spacing w:line="360" w:lineRule="auto"/>
              <w:ind w:leftChars="0" w:firstLineChars="0" w:firstLine="0"/>
              <w:rPr>
                <w:lang w:val="el-GR"/>
              </w:rPr>
            </w:pPr>
            <w:r w:rsidRPr="00AA710A">
              <w:rPr>
                <w:lang w:val="el-GR"/>
              </w:rPr>
              <w:t>(δ)</w:t>
            </w:r>
            <w:r w:rsidR="00635B37">
              <w:rPr>
                <w:lang w:val="el-GR"/>
              </w:rPr>
              <w:t xml:space="preserve"> </w:t>
            </w:r>
            <w:r w:rsidRPr="00AA710A">
              <w:rPr>
                <w:lang w:val="el-GR"/>
              </w:rPr>
              <w:t>το συνολικό κόστος του μεταφερόμενου εμβαδού και το αντίστοιχο ποσό της εισφοράς προς τον Λογαριασμό, σύμφωνα με το άρθρο 15· και</w:t>
            </w:r>
          </w:p>
          <w:p w14:paraId="48286E8D" w14:textId="77777777" w:rsidR="00635B37" w:rsidRPr="00AA710A" w:rsidRDefault="00635B37" w:rsidP="00AA710A">
            <w:pPr>
              <w:tabs>
                <w:tab w:val="left" w:pos="-108"/>
              </w:tabs>
              <w:spacing w:line="360" w:lineRule="auto"/>
              <w:ind w:leftChars="0" w:firstLineChars="0" w:firstLine="0"/>
              <w:rPr>
                <w:lang w:val="el-GR"/>
              </w:rPr>
            </w:pPr>
          </w:p>
          <w:p w14:paraId="1D18BB08" w14:textId="346A2836" w:rsidR="00AA710A" w:rsidRPr="00AA710A" w:rsidRDefault="00AA710A" w:rsidP="00AA710A">
            <w:pPr>
              <w:tabs>
                <w:tab w:val="left" w:pos="-108"/>
              </w:tabs>
              <w:spacing w:line="360" w:lineRule="auto"/>
              <w:ind w:leftChars="0" w:firstLineChars="0" w:firstLine="0"/>
              <w:rPr>
                <w:lang w:val="el-GR"/>
              </w:rPr>
            </w:pPr>
            <w:r w:rsidRPr="00AA710A">
              <w:rPr>
                <w:lang w:val="el-GR"/>
              </w:rPr>
              <w:t>(ε) τους όρους τους οποίους τυχόν επέβαλε ο Υπουργός, σύμφωνα με το άρθρο 5.</w:t>
            </w:r>
            <w:r w:rsidR="00635B37">
              <w:rPr>
                <w:lang w:val="el-GR"/>
              </w:rPr>
              <w:t>»</w:t>
            </w:r>
          </w:p>
          <w:p w14:paraId="209D6801" w14:textId="77777777" w:rsidR="00AA710A" w:rsidRDefault="00AA710A" w:rsidP="00437076">
            <w:pPr>
              <w:tabs>
                <w:tab w:val="left" w:pos="-108"/>
              </w:tabs>
              <w:spacing w:line="360" w:lineRule="auto"/>
              <w:ind w:leftChars="0" w:left="0" w:firstLineChars="0" w:firstLine="0"/>
              <w:rPr>
                <w:lang w:val="el-GR"/>
              </w:rPr>
            </w:pPr>
          </w:p>
          <w:p w14:paraId="3D4784C3" w14:textId="77777777" w:rsidR="0035783C" w:rsidRDefault="0035783C" w:rsidP="00437076">
            <w:pPr>
              <w:tabs>
                <w:tab w:val="left" w:pos="-108"/>
              </w:tabs>
              <w:spacing w:line="360" w:lineRule="auto"/>
              <w:ind w:leftChars="0" w:left="0" w:firstLineChars="0" w:firstLine="0"/>
              <w:rPr>
                <w:lang w:val="el-GR"/>
              </w:rPr>
            </w:pPr>
          </w:p>
          <w:p w14:paraId="109BD37C" w14:textId="4411B5C6" w:rsidR="0035783C" w:rsidRDefault="0035783C" w:rsidP="00437076">
            <w:pPr>
              <w:tabs>
                <w:tab w:val="left" w:pos="-108"/>
              </w:tabs>
              <w:spacing w:line="360" w:lineRule="auto"/>
              <w:ind w:leftChars="0" w:left="0" w:firstLineChars="0" w:firstLine="0"/>
              <w:rPr>
                <w:lang w:val="el-GR"/>
              </w:rPr>
            </w:pPr>
          </w:p>
        </w:tc>
      </w:tr>
      <w:tr w:rsidR="00635B37" w:rsidRPr="00F079F4" w14:paraId="6CAD5E3B" w14:textId="77777777" w:rsidTr="007158B3">
        <w:tc>
          <w:tcPr>
            <w:tcW w:w="1838" w:type="dxa"/>
          </w:tcPr>
          <w:p w14:paraId="440CA98F" w14:textId="01DC866D" w:rsidR="00635B37" w:rsidRPr="0035783C" w:rsidRDefault="00635B37" w:rsidP="00437076">
            <w:pPr>
              <w:widowControl/>
              <w:tabs>
                <w:tab w:val="num" w:pos="720"/>
              </w:tabs>
              <w:spacing w:line="360" w:lineRule="auto"/>
              <w:ind w:left="0" w:hanging="2"/>
              <w:jc w:val="left"/>
              <w:textDirection w:val="lrTb"/>
              <w:rPr>
                <w:sz w:val="20"/>
                <w:szCs w:val="20"/>
                <w:lang w:val="el-GR"/>
              </w:rPr>
            </w:pPr>
            <w:r w:rsidRPr="00635B37">
              <w:rPr>
                <w:sz w:val="20"/>
                <w:szCs w:val="20"/>
                <w:lang w:val="el-GR"/>
              </w:rPr>
              <w:lastRenderedPageBreak/>
              <w:t xml:space="preserve">Τροποποίηση του άρθρου </w:t>
            </w:r>
            <w:r>
              <w:rPr>
                <w:sz w:val="20"/>
                <w:szCs w:val="20"/>
                <w:lang w:val="el-GR"/>
              </w:rPr>
              <w:t>7</w:t>
            </w:r>
            <w:r w:rsidRPr="00635B37">
              <w:rPr>
                <w:sz w:val="20"/>
                <w:szCs w:val="20"/>
                <w:lang w:val="el-GR"/>
              </w:rPr>
              <w:t xml:space="preserve"> του βασικού νόμου.</w:t>
            </w:r>
          </w:p>
        </w:tc>
        <w:tc>
          <w:tcPr>
            <w:tcW w:w="6458" w:type="dxa"/>
          </w:tcPr>
          <w:p w14:paraId="30E24B1D" w14:textId="77777777" w:rsidR="00635B37" w:rsidRDefault="00635B37" w:rsidP="00437076">
            <w:pPr>
              <w:tabs>
                <w:tab w:val="left" w:pos="-108"/>
              </w:tabs>
              <w:spacing w:line="360" w:lineRule="auto"/>
              <w:ind w:leftChars="0" w:left="0" w:firstLineChars="0" w:firstLine="0"/>
              <w:rPr>
                <w:lang w:val="el-GR"/>
              </w:rPr>
            </w:pPr>
            <w:r>
              <w:rPr>
                <w:lang w:val="el-GR"/>
              </w:rPr>
              <w:t>7</w:t>
            </w:r>
            <w:r w:rsidRPr="00635B37">
              <w:rPr>
                <w:lang w:val="el-GR"/>
              </w:rPr>
              <w:t xml:space="preserve">. Το άρθρο </w:t>
            </w:r>
            <w:r>
              <w:rPr>
                <w:lang w:val="el-GR"/>
              </w:rPr>
              <w:t>7</w:t>
            </w:r>
            <w:r w:rsidRPr="00635B37">
              <w:rPr>
                <w:lang w:val="el-GR"/>
              </w:rPr>
              <w:t xml:space="preserve"> του βασικού νόμου τροποποιείται με την αντικατάσταση του άρθρου από το ακόλουθο νέο άρθρο:</w:t>
            </w:r>
          </w:p>
          <w:p w14:paraId="2A3A06F7" w14:textId="77777777" w:rsidR="00635B37" w:rsidRDefault="00635B37" w:rsidP="00437076">
            <w:pPr>
              <w:tabs>
                <w:tab w:val="left" w:pos="-108"/>
              </w:tabs>
              <w:spacing w:line="360" w:lineRule="auto"/>
              <w:ind w:leftChars="0" w:left="0" w:firstLineChars="0" w:firstLine="0"/>
              <w:rPr>
                <w:lang w:val="el-GR"/>
              </w:rPr>
            </w:pPr>
          </w:p>
          <w:p w14:paraId="3C71C964" w14:textId="7D289C86" w:rsidR="00635B37" w:rsidRDefault="00635B37" w:rsidP="00635B37">
            <w:pPr>
              <w:tabs>
                <w:tab w:val="left" w:pos="-108"/>
              </w:tabs>
              <w:spacing w:line="360" w:lineRule="auto"/>
              <w:ind w:leftChars="0" w:firstLineChars="0" w:firstLine="0"/>
              <w:rPr>
                <w:lang w:val="el-GR"/>
              </w:rPr>
            </w:pPr>
            <w:r>
              <w:rPr>
                <w:lang w:val="el-GR"/>
              </w:rPr>
              <w:t>«</w:t>
            </w:r>
            <w:r w:rsidRPr="00635B37">
              <w:rPr>
                <w:lang w:val="el-GR"/>
              </w:rPr>
              <w:t>7.(1)</w:t>
            </w:r>
            <w:r>
              <w:rPr>
                <w:lang w:val="el-GR"/>
              </w:rPr>
              <w:t xml:space="preserve"> </w:t>
            </w:r>
            <w:r w:rsidRPr="00635B37">
              <w:rPr>
                <w:lang w:val="el-GR"/>
              </w:rPr>
              <w:t>Ο ιδιοκτήτης οικοδομής δότη μπορεί να χρησιμοποιήσει είτε ο ίδιος το μεταφερόμενο συντελεστή δόμησης του ακινήτου του είτε να τον πωλήσει.</w:t>
            </w:r>
          </w:p>
          <w:p w14:paraId="5B1AC673" w14:textId="77777777" w:rsidR="00635B37" w:rsidRPr="00635B37" w:rsidRDefault="00635B37" w:rsidP="00635B37">
            <w:pPr>
              <w:tabs>
                <w:tab w:val="left" w:pos="-108"/>
              </w:tabs>
              <w:spacing w:line="360" w:lineRule="auto"/>
              <w:ind w:leftChars="0" w:firstLineChars="0" w:firstLine="0"/>
              <w:rPr>
                <w:lang w:val="el-GR"/>
              </w:rPr>
            </w:pPr>
          </w:p>
          <w:p w14:paraId="652B890C" w14:textId="249B19FF" w:rsidR="00635B37" w:rsidRDefault="00635B37" w:rsidP="00635B37">
            <w:pPr>
              <w:tabs>
                <w:tab w:val="left" w:pos="-108"/>
              </w:tabs>
              <w:spacing w:line="360" w:lineRule="auto"/>
              <w:ind w:leftChars="0" w:left="0" w:firstLineChars="0" w:firstLine="0"/>
              <w:rPr>
                <w:lang w:val="el-GR"/>
              </w:rPr>
            </w:pPr>
            <w:r w:rsidRPr="00635B37">
              <w:rPr>
                <w:lang w:val="el-GR"/>
              </w:rPr>
              <w:t xml:space="preserve"> (2) Ο ιδιοκτήτης της οικοδομής δέκτη δεν μπορεί να μεταφέρει σε άλλο τεμάχιο το μεταφερόμενο συντελεστή δόμησης και η πράξη θεωρείται τετελεσμένη.</w:t>
            </w:r>
            <w:r>
              <w:rPr>
                <w:lang w:val="el-GR"/>
              </w:rPr>
              <w:t>»</w:t>
            </w:r>
          </w:p>
          <w:p w14:paraId="34D1B8DA" w14:textId="2FC9C0A2" w:rsidR="00635B37" w:rsidRDefault="00635B37" w:rsidP="00437076">
            <w:pPr>
              <w:tabs>
                <w:tab w:val="left" w:pos="-108"/>
              </w:tabs>
              <w:spacing w:line="360" w:lineRule="auto"/>
              <w:ind w:leftChars="0" w:left="0" w:firstLineChars="0" w:firstLine="0"/>
              <w:rPr>
                <w:lang w:val="el-GR"/>
              </w:rPr>
            </w:pPr>
          </w:p>
        </w:tc>
      </w:tr>
      <w:tr w:rsidR="00635B37" w:rsidRPr="00F079F4" w14:paraId="5C4C4030" w14:textId="77777777" w:rsidTr="007158B3">
        <w:tc>
          <w:tcPr>
            <w:tcW w:w="1838" w:type="dxa"/>
          </w:tcPr>
          <w:p w14:paraId="67B9E3DD" w14:textId="2F0C7894" w:rsidR="00635B37" w:rsidRPr="00635B37" w:rsidRDefault="00652CA7" w:rsidP="00437076">
            <w:pPr>
              <w:widowControl/>
              <w:tabs>
                <w:tab w:val="num" w:pos="720"/>
              </w:tabs>
              <w:spacing w:line="360" w:lineRule="auto"/>
              <w:ind w:left="0" w:hanging="2"/>
              <w:jc w:val="left"/>
              <w:textDirection w:val="lrTb"/>
              <w:rPr>
                <w:sz w:val="20"/>
                <w:szCs w:val="20"/>
                <w:lang w:val="el-GR"/>
              </w:rPr>
            </w:pPr>
            <w:r w:rsidRPr="00652CA7">
              <w:rPr>
                <w:sz w:val="20"/>
                <w:szCs w:val="20"/>
                <w:lang w:val="el-GR"/>
              </w:rPr>
              <w:lastRenderedPageBreak/>
              <w:t xml:space="preserve">Τροποποίηση του άρθρου </w:t>
            </w:r>
            <w:r>
              <w:rPr>
                <w:sz w:val="20"/>
                <w:szCs w:val="20"/>
                <w:lang w:val="el-GR"/>
              </w:rPr>
              <w:t>9</w:t>
            </w:r>
            <w:r w:rsidRPr="00652CA7">
              <w:rPr>
                <w:sz w:val="20"/>
                <w:szCs w:val="20"/>
                <w:lang w:val="el-GR"/>
              </w:rPr>
              <w:t xml:space="preserve"> του βασικού νόμου.</w:t>
            </w:r>
          </w:p>
        </w:tc>
        <w:tc>
          <w:tcPr>
            <w:tcW w:w="6458" w:type="dxa"/>
          </w:tcPr>
          <w:p w14:paraId="0B5F8F39" w14:textId="77777777" w:rsidR="00635B37" w:rsidRDefault="00652CA7" w:rsidP="00437076">
            <w:pPr>
              <w:tabs>
                <w:tab w:val="left" w:pos="-108"/>
              </w:tabs>
              <w:spacing w:line="360" w:lineRule="auto"/>
              <w:ind w:leftChars="0" w:left="0" w:firstLineChars="0" w:firstLine="0"/>
              <w:rPr>
                <w:lang w:val="el-GR"/>
              </w:rPr>
            </w:pPr>
            <w:r>
              <w:rPr>
                <w:lang w:val="el-GR"/>
              </w:rPr>
              <w:t>8</w:t>
            </w:r>
            <w:r w:rsidRPr="00652CA7">
              <w:rPr>
                <w:lang w:val="el-GR"/>
              </w:rPr>
              <w:t xml:space="preserve">. Το άρθρο </w:t>
            </w:r>
            <w:r>
              <w:rPr>
                <w:lang w:val="el-GR"/>
              </w:rPr>
              <w:t>9</w:t>
            </w:r>
            <w:r w:rsidRPr="00652CA7">
              <w:rPr>
                <w:lang w:val="el-GR"/>
              </w:rPr>
              <w:t xml:space="preserve"> του βασικού νόμου τροποποιείται με την αντικατάσταση του άρθρου από το ακόλουθο νέο άρθρο:</w:t>
            </w:r>
          </w:p>
          <w:p w14:paraId="2D1DB5B9" w14:textId="77777777" w:rsidR="00652CA7" w:rsidRDefault="00652CA7" w:rsidP="00437076">
            <w:pPr>
              <w:tabs>
                <w:tab w:val="left" w:pos="-108"/>
              </w:tabs>
              <w:spacing w:line="360" w:lineRule="auto"/>
              <w:ind w:leftChars="0" w:left="0" w:firstLineChars="0" w:firstLine="0"/>
              <w:rPr>
                <w:lang w:val="el-GR"/>
              </w:rPr>
            </w:pPr>
          </w:p>
          <w:p w14:paraId="19BCC34B" w14:textId="3D01371D" w:rsidR="00652CA7" w:rsidRDefault="00652CA7" w:rsidP="00652CA7">
            <w:pPr>
              <w:tabs>
                <w:tab w:val="left" w:pos="-108"/>
              </w:tabs>
              <w:spacing w:line="360" w:lineRule="auto"/>
              <w:ind w:leftChars="0" w:firstLineChars="0" w:firstLine="0"/>
              <w:rPr>
                <w:lang w:val="el-GR"/>
              </w:rPr>
            </w:pPr>
            <w:r>
              <w:rPr>
                <w:lang w:val="el-GR"/>
              </w:rPr>
              <w:t>«</w:t>
            </w:r>
            <w:r w:rsidRPr="00652CA7">
              <w:rPr>
                <w:lang w:val="el-GR"/>
              </w:rPr>
              <w:t xml:space="preserve">9.(1) Ο υπολειπόμενος μεταφερόμενος συντελεστής δόμησης αφαιρείται οριστικά από το οικόπεδο ή το τεμάχιο στο οποίο βρίσκεται η οικοδομή δότης ή </w:t>
            </w:r>
            <w:r w:rsidR="00BE3D27">
              <w:rPr>
                <w:lang w:val="el-GR"/>
              </w:rPr>
              <w:t xml:space="preserve">από </w:t>
            </w:r>
            <w:r w:rsidRPr="00652CA7">
              <w:rPr>
                <w:lang w:val="el-GR"/>
              </w:rPr>
              <w:t xml:space="preserve">το τεμάχιο δότης και προστίθεται οριστικά στο </w:t>
            </w:r>
            <w:r>
              <w:rPr>
                <w:lang w:val="el-GR"/>
              </w:rPr>
              <w:t>οικόπεδο</w:t>
            </w:r>
            <w:r w:rsidRPr="00652CA7">
              <w:rPr>
                <w:lang w:val="el-GR"/>
              </w:rPr>
              <w:t xml:space="preserve"> στο οποίο βρίσκεται η οικοδομή δέκτης.</w:t>
            </w:r>
          </w:p>
          <w:p w14:paraId="1D33F43C" w14:textId="77777777" w:rsidR="00652CA7" w:rsidRPr="00652CA7" w:rsidRDefault="00652CA7" w:rsidP="00652CA7">
            <w:pPr>
              <w:tabs>
                <w:tab w:val="left" w:pos="-108"/>
              </w:tabs>
              <w:spacing w:line="360" w:lineRule="auto"/>
              <w:ind w:leftChars="0" w:firstLineChars="0" w:firstLine="0"/>
              <w:rPr>
                <w:lang w:val="el-GR"/>
              </w:rPr>
            </w:pPr>
          </w:p>
          <w:p w14:paraId="43F5D11E" w14:textId="72AC3B4F" w:rsidR="00652CA7" w:rsidRDefault="00652CA7" w:rsidP="00652CA7">
            <w:pPr>
              <w:tabs>
                <w:tab w:val="left" w:pos="-108"/>
              </w:tabs>
              <w:spacing w:line="360" w:lineRule="auto"/>
              <w:ind w:leftChars="0" w:left="0" w:firstLineChars="0" w:firstLine="0"/>
              <w:rPr>
                <w:lang w:val="el-GR"/>
              </w:rPr>
            </w:pPr>
            <w:r w:rsidRPr="00652CA7">
              <w:rPr>
                <w:lang w:val="el-GR"/>
              </w:rPr>
              <w:t>(2) Ευθύς μετά την κατάθεση των ποσών και ποσοστών που αναφέρονται στα άρθρα 14 και 15 του παρόντος Νόμου, ο Διευθυντής οφείλει να ειδοποιεί το Διευθυντή του Τμήματος Κτηματολογίου και Χωρομετρίας ώστε αυτός να καταχωρεί στα κτηματολογικά βιβλία που τηρεί και να αναγράφει στο πιστοποιητικό ιδιοκτησίας της οικοδομής δότη ή του τεμαχίου δότη και της οικοδομής δέκτη κάθε μεταφορά υπολειπόμενου ή/</w:t>
            </w:r>
            <w:r>
              <w:rPr>
                <w:lang w:val="el-GR"/>
              </w:rPr>
              <w:t xml:space="preserve"> </w:t>
            </w:r>
            <w:r w:rsidRPr="00652CA7">
              <w:rPr>
                <w:lang w:val="el-GR"/>
              </w:rPr>
              <w:t>και χαρισμένου, ανάλογα με την περίπτωση, συντελεστή δόμησης.</w:t>
            </w:r>
          </w:p>
          <w:p w14:paraId="61678AFF" w14:textId="6FE962DA" w:rsidR="00652CA7" w:rsidRDefault="00652CA7" w:rsidP="00437076">
            <w:pPr>
              <w:tabs>
                <w:tab w:val="left" w:pos="-108"/>
              </w:tabs>
              <w:spacing w:line="360" w:lineRule="auto"/>
              <w:ind w:leftChars="0" w:left="0" w:firstLineChars="0" w:firstLine="0"/>
              <w:rPr>
                <w:lang w:val="el-GR"/>
              </w:rPr>
            </w:pPr>
          </w:p>
        </w:tc>
      </w:tr>
      <w:tr w:rsidR="00652CA7" w:rsidRPr="00F079F4" w14:paraId="4A8B4DDA" w14:textId="77777777" w:rsidTr="007158B3">
        <w:tc>
          <w:tcPr>
            <w:tcW w:w="1838" w:type="dxa"/>
          </w:tcPr>
          <w:p w14:paraId="51E4180F" w14:textId="76300128" w:rsidR="00652CA7" w:rsidRPr="00652CA7" w:rsidRDefault="00652CA7" w:rsidP="00437076">
            <w:pPr>
              <w:widowControl/>
              <w:tabs>
                <w:tab w:val="num" w:pos="720"/>
              </w:tabs>
              <w:spacing w:line="360" w:lineRule="auto"/>
              <w:ind w:left="0" w:hanging="2"/>
              <w:jc w:val="left"/>
              <w:textDirection w:val="lrTb"/>
              <w:rPr>
                <w:sz w:val="20"/>
                <w:szCs w:val="20"/>
                <w:lang w:val="el-GR"/>
              </w:rPr>
            </w:pPr>
            <w:r w:rsidRPr="00652CA7">
              <w:rPr>
                <w:sz w:val="20"/>
                <w:szCs w:val="20"/>
                <w:lang w:val="el-GR"/>
              </w:rPr>
              <w:t>Τροποποίηση του άρθρου 1</w:t>
            </w:r>
            <w:r>
              <w:rPr>
                <w:sz w:val="20"/>
                <w:szCs w:val="20"/>
                <w:lang w:val="el-GR"/>
              </w:rPr>
              <w:t>0</w:t>
            </w:r>
            <w:r w:rsidRPr="00652CA7">
              <w:rPr>
                <w:sz w:val="20"/>
                <w:szCs w:val="20"/>
                <w:lang w:val="el-GR"/>
              </w:rPr>
              <w:t xml:space="preserve"> του βασικού νόμου.</w:t>
            </w:r>
          </w:p>
        </w:tc>
        <w:tc>
          <w:tcPr>
            <w:tcW w:w="6458" w:type="dxa"/>
          </w:tcPr>
          <w:p w14:paraId="1AD4E40F" w14:textId="77777777" w:rsidR="00652CA7" w:rsidRDefault="00652CA7" w:rsidP="00437076">
            <w:pPr>
              <w:tabs>
                <w:tab w:val="left" w:pos="-108"/>
              </w:tabs>
              <w:spacing w:line="360" w:lineRule="auto"/>
              <w:ind w:leftChars="0" w:left="0" w:firstLineChars="0" w:firstLine="0"/>
              <w:rPr>
                <w:lang w:val="el-GR"/>
              </w:rPr>
            </w:pPr>
            <w:r>
              <w:rPr>
                <w:lang w:val="el-GR"/>
              </w:rPr>
              <w:t xml:space="preserve">9. </w:t>
            </w:r>
            <w:r w:rsidRPr="00652CA7">
              <w:rPr>
                <w:lang w:val="el-GR"/>
              </w:rPr>
              <w:t xml:space="preserve">Το άρθρο </w:t>
            </w:r>
            <w:r>
              <w:rPr>
                <w:lang w:val="el-GR"/>
              </w:rPr>
              <w:t>10</w:t>
            </w:r>
            <w:r w:rsidRPr="00652CA7">
              <w:rPr>
                <w:lang w:val="el-GR"/>
              </w:rPr>
              <w:t xml:space="preserve"> του βασικού νόμου τροποποιείται με την αντικατάσταση του άρθρου από το ακόλουθο νέο άρθρο:</w:t>
            </w:r>
          </w:p>
          <w:p w14:paraId="047D7BD0" w14:textId="77777777" w:rsidR="00652CA7" w:rsidRDefault="00652CA7" w:rsidP="00437076">
            <w:pPr>
              <w:tabs>
                <w:tab w:val="left" w:pos="-108"/>
              </w:tabs>
              <w:spacing w:line="360" w:lineRule="auto"/>
              <w:ind w:leftChars="0" w:left="0" w:firstLineChars="0" w:firstLine="0"/>
              <w:rPr>
                <w:lang w:val="el-GR"/>
              </w:rPr>
            </w:pPr>
          </w:p>
          <w:p w14:paraId="034CAC5C" w14:textId="05F5CC0F" w:rsidR="00652CA7" w:rsidRDefault="00652CA7" w:rsidP="00437076">
            <w:pPr>
              <w:tabs>
                <w:tab w:val="left" w:pos="-108"/>
              </w:tabs>
              <w:spacing w:line="360" w:lineRule="auto"/>
              <w:ind w:leftChars="0" w:left="0" w:firstLineChars="0" w:firstLine="0"/>
              <w:rPr>
                <w:lang w:val="el-GR"/>
              </w:rPr>
            </w:pPr>
            <w:r>
              <w:rPr>
                <w:lang w:val="el-GR"/>
              </w:rPr>
              <w:t xml:space="preserve">«10. </w:t>
            </w:r>
            <w:r w:rsidRPr="00652CA7">
              <w:rPr>
                <w:lang w:val="el-GR"/>
              </w:rPr>
              <w:t>Σε περίπτωση που οικοδομή δότης μεταβιβάζεται στη Δημοκρατία ή σε αρχή τοπικής διοίκησης χωρίς οποιαδήποτε αντιπαροχή, ο Υπουργός μπορεί να δώσει άδεια στον ιδιοκτήτη της οικοδομής αυτής να μεταφέρει σε περιοχή δέκτη ολόκληρο τον επιτρεπόμενο συντελεστή δόμησης της οικοδομής που μεταβίβασε, αφού θεωρηθεί ως υπολειπόμενος συντελεστής δόμησης, σύμφωνα με τον  Τύπο μετασχηματισμού που προβλέπεται στο Διάταγμα του Υπουργού.</w:t>
            </w:r>
            <w:r>
              <w:rPr>
                <w:lang w:val="el-GR"/>
              </w:rPr>
              <w:t>»</w:t>
            </w:r>
          </w:p>
          <w:p w14:paraId="367BE84B" w14:textId="3EA4030C" w:rsidR="00652CA7" w:rsidRDefault="00652CA7" w:rsidP="00437076">
            <w:pPr>
              <w:tabs>
                <w:tab w:val="left" w:pos="-108"/>
              </w:tabs>
              <w:spacing w:line="360" w:lineRule="auto"/>
              <w:ind w:leftChars="0" w:left="0" w:firstLineChars="0" w:firstLine="0"/>
              <w:rPr>
                <w:lang w:val="el-GR"/>
              </w:rPr>
            </w:pPr>
          </w:p>
        </w:tc>
      </w:tr>
      <w:tr w:rsidR="00652CA7" w:rsidRPr="00F079F4" w14:paraId="7634BB96" w14:textId="77777777" w:rsidTr="007158B3">
        <w:tc>
          <w:tcPr>
            <w:tcW w:w="1838" w:type="dxa"/>
          </w:tcPr>
          <w:p w14:paraId="42DE3B9D" w14:textId="67AD31CA" w:rsidR="00652CA7" w:rsidRPr="00652CA7" w:rsidRDefault="00652CA7" w:rsidP="00437076">
            <w:pPr>
              <w:widowControl/>
              <w:tabs>
                <w:tab w:val="num" w:pos="720"/>
              </w:tabs>
              <w:spacing w:line="360" w:lineRule="auto"/>
              <w:ind w:left="0" w:hanging="2"/>
              <w:jc w:val="left"/>
              <w:textDirection w:val="lrTb"/>
              <w:rPr>
                <w:sz w:val="20"/>
                <w:szCs w:val="20"/>
                <w:lang w:val="el-GR"/>
              </w:rPr>
            </w:pPr>
            <w:r w:rsidRPr="00652CA7">
              <w:rPr>
                <w:sz w:val="20"/>
                <w:szCs w:val="20"/>
                <w:lang w:val="el-GR"/>
              </w:rPr>
              <w:lastRenderedPageBreak/>
              <w:t>Τροποποίηση του άρθρου 1</w:t>
            </w:r>
            <w:r>
              <w:rPr>
                <w:sz w:val="20"/>
                <w:szCs w:val="20"/>
                <w:lang w:val="el-GR"/>
              </w:rPr>
              <w:t>1</w:t>
            </w:r>
            <w:r w:rsidRPr="00652CA7">
              <w:rPr>
                <w:sz w:val="20"/>
                <w:szCs w:val="20"/>
                <w:lang w:val="el-GR"/>
              </w:rPr>
              <w:t xml:space="preserve"> του βασικού νόμου.</w:t>
            </w:r>
          </w:p>
        </w:tc>
        <w:tc>
          <w:tcPr>
            <w:tcW w:w="6458" w:type="dxa"/>
          </w:tcPr>
          <w:p w14:paraId="73C21984" w14:textId="77777777" w:rsidR="00652CA7" w:rsidRDefault="00652CA7" w:rsidP="00437076">
            <w:pPr>
              <w:tabs>
                <w:tab w:val="left" w:pos="-108"/>
              </w:tabs>
              <w:spacing w:line="360" w:lineRule="auto"/>
              <w:ind w:leftChars="0" w:left="0" w:firstLineChars="0" w:firstLine="0"/>
              <w:rPr>
                <w:lang w:val="el-GR"/>
              </w:rPr>
            </w:pPr>
            <w:r>
              <w:rPr>
                <w:lang w:val="el-GR"/>
              </w:rPr>
              <w:t>10</w:t>
            </w:r>
            <w:r w:rsidRPr="00652CA7">
              <w:rPr>
                <w:lang w:val="el-GR"/>
              </w:rPr>
              <w:t>. Το άρθρο 1</w:t>
            </w:r>
            <w:r>
              <w:rPr>
                <w:lang w:val="el-GR"/>
              </w:rPr>
              <w:t>1</w:t>
            </w:r>
            <w:r w:rsidRPr="00652CA7">
              <w:rPr>
                <w:lang w:val="el-GR"/>
              </w:rPr>
              <w:t xml:space="preserve"> του βασικού νόμου τροποποιείται με την </w:t>
            </w:r>
            <w:r>
              <w:rPr>
                <w:lang w:val="el-GR"/>
              </w:rPr>
              <w:t>προσθήκη της ακόλουθης επιφύλαξης</w:t>
            </w:r>
            <w:r w:rsidRPr="00652CA7">
              <w:rPr>
                <w:lang w:val="el-GR"/>
              </w:rPr>
              <w:t>:</w:t>
            </w:r>
          </w:p>
          <w:p w14:paraId="2B5DAFA8" w14:textId="77777777" w:rsidR="00652CA7" w:rsidRDefault="00652CA7" w:rsidP="00437076">
            <w:pPr>
              <w:tabs>
                <w:tab w:val="left" w:pos="-108"/>
              </w:tabs>
              <w:spacing w:line="360" w:lineRule="auto"/>
              <w:ind w:leftChars="0" w:left="0" w:firstLineChars="0" w:firstLine="0"/>
              <w:rPr>
                <w:lang w:val="el-GR"/>
              </w:rPr>
            </w:pPr>
          </w:p>
          <w:p w14:paraId="40621DAF" w14:textId="77777777" w:rsidR="00652CA7" w:rsidRDefault="00652CA7" w:rsidP="00437076">
            <w:pPr>
              <w:tabs>
                <w:tab w:val="left" w:pos="-108"/>
              </w:tabs>
              <w:spacing w:line="360" w:lineRule="auto"/>
              <w:ind w:leftChars="0" w:left="0" w:firstLineChars="0" w:firstLine="0"/>
              <w:rPr>
                <w:lang w:val="el-GR"/>
              </w:rPr>
            </w:pPr>
            <w:r>
              <w:rPr>
                <w:lang w:val="el-GR"/>
              </w:rPr>
              <w:t xml:space="preserve">«Νοείται ότι η </w:t>
            </w:r>
            <w:r w:rsidRPr="00652CA7">
              <w:rPr>
                <w:lang w:val="el-GR"/>
              </w:rPr>
              <w:t>εν λόγω πράξη μεταφοράς πρέπει να γίνεται ταυτόχρονα μεταξύ οικοδομής δότη/δέκτη.</w:t>
            </w:r>
            <w:r>
              <w:rPr>
                <w:lang w:val="el-GR"/>
              </w:rPr>
              <w:t>»</w:t>
            </w:r>
          </w:p>
          <w:p w14:paraId="62A1D9FD" w14:textId="3FDFE6EF" w:rsidR="00652CA7" w:rsidRDefault="00652CA7" w:rsidP="00437076">
            <w:pPr>
              <w:tabs>
                <w:tab w:val="left" w:pos="-108"/>
              </w:tabs>
              <w:spacing w:line="360" w:lineRule="auto"/>
              <w:ind w:leftChars="0" w:left="0" w:firstLineChars="0" w:firstLine="0"/>
              <w:rPr>
                <w:lang w:val="el-GR"/>
              </w:rPr>
            </w:pPr>
          </w:p>
        </w:tc>
      </w:tr>
      <w:tr w:rsidR="00652CA7" w:rsidRPr="00F079F4" w14:paraId="3C73517E" w14:textId="77777777" w:rsidTr="007158B3">
        <w:tc>
          <w:tcPr>
            <w:tcW w:w="1838" w:type="dxa"/>
          </w:tcPr>
          <w:p w14:paraId="53548336" w14:textId="77777777" w:rsidR="00652CA7" w:rsidRDefault="00652CA7" w:rsidP="00437076">
            <w:pPr>
              <w:widowControl/>
              <w:tabs>
                <w:tab w:val="num" w:pos="720"/>
              </w:tabs>
              <w:spacing w:line="360" w:lineRule="auto"/>
              <w:ind w:left="0" w:hanging="2"/>
              <w:jc w:val="left"/>
              <w:textDirection w:val="lrTb"/>
              <w:rPr>
                <w:sz w:val="20"/>
                <w:szCs w:val="20"/>
                <w:lang w:val="el-GR"/>
              </w:rPr>
            </w:pPr>
            <w:r w:rsidRPr="00652CA7">
              <w:rPr>
                <w:sz w:val="20"/>
                <w:szCs w:val="20"/>
                <w:lang w:val="el-GR"/>
              </w:rPr>
              <w:t>Τροποποίηση του άρθρου 1</w:t>
            </w:r>
            <w:r>
              <w:rPr>
                <w:sz w:val="20"/>
                <w:szCs w:val="20"/>
                <w:lang w:val="el-GR"/>
              </w:rPr>
              <w:t>2</w:t>
            </w:r>
            <w:r w:rsidRPr="00652CA7">
              <w:rPr>
                <w:sz w:val="20"/>
                <w:szCs w:val="20"/>
                <w:lang w:val="el-GR"/>
              </w:rPr>
              <w:t xml:space="preserve"> του βασικού νόμου.</w:t>
            </w:r>
          </w:p>
          <w:p w14:paraId="239F2F95" w14:textId="1EB0EDF3" w:rsidR="00652CA7" w:rsidRPr="00652CA7" w:rsidRDefault="00652CA7" w:rsidP="00437076">
            <w:pPr>
              <w:widowControl/>
              <w:tabs>
                <w:tab w:val="num" w:pos="720"/>
              </w:tabs>
              <w:spacing w:line="360" w:lineRule="auto"/>
              <w:ind w:left="0" w:hanging="2"/>
              <w:jc w:val="left"/>
              <w:textDirection w:val="lrTb"/>
              <w:rPr>
                <w:sz w:val="20"/>
                <w:szCs w:val="20"/>
                <w:lang w:val="el-GR"/>
              </w:rPr>
            </w:pPr>
          </w:p>
        </w:tc>
        <w:tc>
          <w:tcPr>
            <w:tcW w:w="6458" w:type="dxa"/>
          </w:tcPr>
          <w:p w14:paraId="370B86E1" w14:textId="77777777" w:rsidR="00652CA7" w:rsidRDefault="00652CA7" w:rsidP="00437076">
            <w:pPr>
              <w:tabs>
                <w:tab w:val="left" w:pos="-108"/>
              </w:tabs>
              <w:spacing w:line="360" w:lineRule="auto"/>
              <w:ind w:leftChars="0" w:left="0" w:firstLineChars="0" w:firstLine="0"/>
              <w:rPr>
                <w:lang w:val="el-GR"/>
              </w:rPr>
            </w:pPr>
            <w:r>
              <w:rPr>
                <w:lang w:val="el-GR"/>
              </w:rPr>
              <w:t xml:space="preserve">11. </w:t>
            </w:r>
            <w:r w:rsidRPr="00652CA7">
              <w:rPr>
                <w:lang w:val="el-GR"/>
              </w:rPr>
              <w:t>Το άρθρο 1</w:t>
            </w:r>
            <w:r>
              <w:rPr>
                <w:lang w:val="el-GR"/>
              </w:rPr>
              <w:t>2</w:t>
            </w:r>
            <w:r w:rsidRPr="00652CA7">
              <w:rPr>
                <w:lang w:val="el-GR"/>
              </w:rPr>
              <w:t xml:space="preserve"> του βασικού νόμου τροποποιείται με την αντικατάσταση του άρθρου από το ακόλουθο νέο άρθρο:</w:t>
            </w:r>
          </w:p>
          <w:p w14:paraId="76583AC7" w14:textId="77777777" w:rsidR="00652CA7" w:rsidRDefault="00652CA7" w:rsidP="00437076">
            <w:pPr>
              <w:tabs>
                <w:tab w:val="left" w:pos="-108"/>
              </w:tabs>
              <w:spacing w:line="360" w:lineRule="auto"/>
              <w:ind w:leftChars="0" w:left="0" w:firstLineChars="0" w:firstLine="0"/>
              <w:rPr>
                <w:lang w:val="el-GR"/>
              </w:rPr>
            </w:pPr>
          </w:p>
          <w:p w14:paraId="153548FB" w14:textId="3E1748C6" w:rsidR="00652CA7" w:rsidRDefault="00652CA7" w:rsidP="00437076">
            <w:pPr>
              <w:tabs>
                <w:tab w:val="left" w:pos="-108"/>
              </w:tabs>
              <w:spacing w:line="360" w:lineRule="auto"/>
              <w:ind w:leftChars="0" w:left="0" w:firstLineChars="0" w:firstLine="0"/>
              <w:rPr>
                <w:lang w:val="el-GR"/>
              </w:rPr>
            </w:pPr>
            <w:r>
              <w:rPr>
                <w:lang w:val="el-GR"/>
              </w:rPr>
              <w:t>«</w:t>
            </w:r>
            <w:r w:rsidRPr="00652CA7">
              <w:rPr>
                <w:lang w:val="el-GR"/>
              </w:rPr>
              <w:t>12.</w:t>
            </w:r>
            <w:r w:rsidRPr="00652CA7">
              <w:rPr>
                <w:lang w:val="el-GR"/>
              </w:rPr>
              <w:tab/>
              <w:t>Η μεταφορά του μεταφερόμενου συντελεστή δόμησης οικοδομής δότη ή τεμαχίου δότη, ολόκληρου ή μέρους του όπως καταγράφεται στο μητρώο συντελεστή δόμησης, μπορεί να γίνει είτε ταυτόχρονα είτε σε διαφορετικούς χρόνους.</w:t>
            </w:r>
            <w:r>
              <w:rPr>
                <w:lang w:val="el-GR"/>
              </w:rPr>
              <w:t>»</w:t>
            </w:r>
          </w:p>
          <w:p w14:paraId="2CF13462" w14:textId="43A91363" w:rsidR="00652CA7" w:rsidRDefault="00652CA7" w:rsidP="00437076">
            <w:pPr>
              <w:tabs>
                <w:tab w:val="left" w:pos="-108"/>
              </w:tabs>
              <w:spacing w:line="360" w:lineRule="auto"/>
              <w:ind w:leftChars="0" w:left="0" w:firstLineChars="0" w:firstLine="0"/>
              <w:rPr>
                <w:lang w:val="el-GR"/>
              </w:rPr>
            </w:pPr>
          </w:p>
        </w:tc>
      </w:tr>
      <w:tr w:rsidR="00E50481" w:rsidRPr="00F079F4" w14:paraId="5ADBB376" w14:textId="77777777" w:rsidTr="007158B3">
        <w:tc>
          <w:tcPr>
            <w:tcW w:w="1838" w:type="dxa"/>
          </w:tcPr>
          <w:p w14:paraId="1693DB21" w14:textId="77777777" w:rsidR="00E50481" w:rsidRDefault="00E50481" w:rsidP="00437076">
            <w:pPr>
              <w:widowControl/>
              <w:tabs>
                <w:tab w:val="num" w:pos="720"/>
              </w:tabs>
              <w:spacing w:line="360" w:lineRule="auto"/>
              <w:ind w:left="0" w:hanging="2"/>
              <w:jc w:val="left"/>
              <w:textDirection w:val="lrTb"/>
              <w:rPr>
                <w:sz w:val="20"/>
                <w:szCs w:val="20"/>
                <w:lang w:val="el-GR"/>
              </w:rPr>
            </w:pPr>
            <w:r w:rsidRPr="00E50481">
              <w:rPr>
                <w:sz w:val="20"/>
                <w:szCs w:val="20"/>
                <w:lang w:val="el-GR"/>
              </w:rPr>
              <w:t>Τροποποίηση του άρθρου 1</w:t>
            </w:r>
            <w:r>
              <w:rPr>
                <w:sz w:val="20"/>
                <w:szCs w:val="20"/>
                <w:lang w:val="el-GR"/>
              </w:rPr>
              <w:t>3</w:t>
            </w:r>
            <w:r w:rsidRPr="00E50481">
              <w:rPr>
                <w:sz w:val="20"/>
                <w:szCs w:val="20"/>
                <w:lang w:val="el-GR"/>
              </w:rPr>
              <w:t xml:space="preserve"> του βασικού νόμου.</w:t>
            </w:r>
          </w:p>
          <w:p w14:paraId="733E26EB" w14:textId="362B15D3" w:rsidR="00E50481" w:rsidRPr="00652CA7" w:rsidRDefault="00E50481" w:rsidP="00437076">
            <w:pPr>
              <w:widowControl/>
              <w:tabs>
                <w:tab w:val="num" w:pos="720"/>
              </w:tabs>
              <w:spacing w:line="360" w:lineRule="auto"/>
              <w:ind w:left="0" w:hanging="2"/>
              <w:jc w:val="left"/>
              <w:textDirection w:val="lrTb"/>
              <w:rPr>
                <w:sz w:val="20"/>
                <w:szCs w:val="20"/>
                <w:lang w:val="el-GR"/>
              </w:rPr>
            </w:pPr>
          </w:p>
        </w:tc>
        <w:tc>
          <w:tcPr>
            <w:tcW w:w="6458" w:type="dxa"/>
          </w:tcPr>
          <w:p w14:paraId="3889D254" w14:textId="2ABC66E0" w:rsidR="00E50481" w:rsidRDefault="00E50481" w:rsidP="00437076">
            <w:pPr>
              <w:tabs>
                <w:tab w:val="left" w:pos="-108"/>
              </w:tabs>
              <w:spacing w:line="360" w:lineRule="auto"/>
              <w:ind w:leftChars="0" w:left="0" w:firstLineChars="0" w:firstLine="0"/>
              <w:rPr>
                <w:lang w:val="el-GR"/>
              </w:rPr>
            </w:pPr>
            <w:r w:rsidRPr="00E50481">
              <w:rPr>
                <w:lang w:val="el-GR"/>
              </w:rPr>
              <w:t>1</w:t>
            </w:r>
            <w:r>
              <w:rPr>
                <w:lang w:val="el-GR"/>
              </w:rPr>
              <w:t>2</w:t>
            </w:r>
            <w:r w:rsidRPr="00E50481">
              <w:rPr>
                <w:lang w:val="el-GR"/>
              </w:rPr>
              <w:t>. Το άρθρο 1</w:t>
            </w:r>
            <w:r>
              <w:rPr>
                <w:lang w:val="el-GR"/>
              </w:rPr>
              <w:t>3</w:t>
            </w:r>
            <w:r w:rsidRPr="00E50481">
              <w:rPr>
                <w:lang w:val="el-GR"/>
              </w:rPr>
              <w:t xml:space="preserve"> του βασικού νόμου τροποποιείται με την αντικατάσταση του άρθρου από το ακόλουθο νέο άρθρο:</w:t>
            </w:r>
          </w:p>
          <w:p w14:paraId="0C12A86A" w14:textId="77777777" w:rsidR="00E50481" w:rsidRDefault="00E50481" w:rsidP="00437076">
            <w:pPr>
              <w:tabs>
                <w:tab w:val="left" w:pos="-108"/>
              </w:tabs>
              <w:spacing w:line="360" w:lineRule="auto"/>
              <w:ind w:leftChars="0" w:left="0" w:firstLineChars="0" w:firstLine="0"/>
              <w:rPr>
                <w:lang w:val="el-GR"/>
              </w:rPr>
            </w:pPr>
          </w:p>
          <w:p w14:paraId="05BB7489" w14:textId="4AAD1880" w:rsidR="00E50481" w:rsidRDefault="00E50481" w:rsidP="00437076">
            <w:pPr>
              <w:tabs>
                <w:tab w:val="left" w:pos="-108"/>
              </w:tabs>
              <w:spacing w:line="360" w:lineRule="auto"/>
              <w:ind w:leftChars="0" w:left="0" w:firstLineChars="0" w:firstLine="0"/>
              <w:rPr>
                <w:lang w:val="el-GR"/>
              </w:rPr>
            </w:pPr>
            <w:r>
              <w:rPr>
                <w:lang w:val="el-GR"/>
              </w:rPr>
              <w:t>«</w:t>
            </w:r>
            <w:r w:rsidRPr="00E50481">
              <w:rPr>
                <w:lang w:val="el-GR"/>
              </w:rPr>
              <w:t>13.</w:t>
            </w:r>
            <w:r w:rsidRPr="00E50481">
              <w:rPr>
                <w:lang w:val="el-GR"/>
              </w:rPr>
              <w:tab/>
            </w:r>
            <w:r w:rsidR="00BE3D27">
              <w:rPr>
                <w:lang w:val="el-GR"/>
              </w:rPr>
              <w:t>Ο Υπουργός</w:t>
            </w:r>
            <w:r w:rsidRPr="00E50481">
              <w:rPr>
                <w:lang w:val="el-GR"/>
              </w:rPr>
              <w:t xml:space="preserve">, με διάταγμα που δημοσιεύεται στην Επίσημη Εφημερίδα της Δημοκρατίας, καθορίζει </w:t>
            </w:r>
            <w:r w:rsidR="00BE3D27">
              <w:rPr>
                <w:lang w:val="el-GR"/>
              </w:rPr>
              <w:t xml:space="preserve">τους </w:t>
            </w:r>
            <w:r w:rsidRPr="00E50481">
              <w:rPr>
                <w:lang w:val="el-GR"/>
              </w:rPr>
              <w:t>τύπους μετασχηματισμού σύμφωνα με τους οποίους υπολογίζεται το εμβαδό που μπορεί να μεταφερθεί από την οικοδομή δότη ή από τεμάχιο δότη προς την οικοδομή δέκτη.</w:t>
            </w:r>
            <w:r>
              <w:rPr>
                <w:lang w:val="el-GR"/>
              </w:rPr>
              <w:t>»</w:t>
            </w:r>
          </w:p>
          <w:p w14:paraId="3268002E" w14:textId="60A4D34B" w:rsidR="00E50481" w:rsidRDefault="00E50481" w:rsidP="00437076">
            <w:pPr>
              <w:tabs>
                <w:tab w:val="left" w:pos="-108"/>
              </w:tabs>
              <w:spacing w:line="360" w:lineRule="auto"/>
              <w:ind w:leftChars="0" w:left="0" w:firstLineChars="0" w:firstLine="0"/>
              <w:rPr>
                <w:lang w:val="el-GR"/>
              </w:rPr>
            </w:pPr>
          </w:p>
        </w:tc>
      </w:tr>
      <w:tr w:rsidR="00E50481" w:rsidRPr="00F079F4" w14:paraId="2823D648" w14:textId="77777777" w:rsidTr="007158B3">
        <w:tc>
          <w:tcPr>
            <w:tcW w:w="1838" w:type="dxa"/>
          </w:tcPr>
          <w:p w14:paraId="7DD182AB" w14:textId="07647958" w:rsidR="00E50481" w:rsidRPr="00E50481" w:rsidRDefault="00E50481" w:rsidP="00437076">
            <w:pPr>
              <w:widowControl/>
              <w:tabs>
                <w:tab w:val="num" w:pos="720"/>
              </w:tabs>
              <w:spacing w:line="360" w:lineRule="auto"/>
              <w:ind w:left="0" w:hanging="2"/>
              <w:jc w:val="left"/>
              <w:textDirection w:val="lrTb"/>
              <w:rPr>
                <w:sz w:val="20"/>
                <w:szCs w:val="20"/>
                <w:lang w:val="el-GR"/>
              </w:rPr>
            </w:pPr>
            <w:r w:rsidRPr="00E50481">
              <w:rPr>
                <w:sz w:val="20"/>
                <w:szCs w:val="20"/>
                <w:lang w:val="el-GR"/>
              </w:rPr>
              <w:t>Τροποποίηση του άρθρου 1</w:t>
            </w:r>
            <w:r>
              <w:rPr>
                <w:sz w:val="20"/>
                <w:szCs w:val="20"/>
                <w:lang w:val="el-GR"/>
              </w:rPr>
              <w:t>4</w:t>
            </w:r>
            <w:r w:rsidRPr="00E50481">
              <w:rPr>
                <w:sz w:val="20"/>
                <w:szCs w:val="20"/>
                <w:lang w:val="el-GR"/>
              </w:rPr>
              <w:t xml:space="preserve"> του βασικού νόμου.</w:t>
            </w:r>
          </w:p>
        </w:tc>
        <w:tc>
          <w:tcPr>
            <w:tcW w:w="6458" w:type="dxa"/>
          </w:tcPr>
          <w:p w14:paraId="68D0F61E" w14:textId="29F3E323" w:rsidR="00E50481" w:rsidRDefault="00E50481" w:rsidP="00437076">
            <w:pPr>
              <w:tabs>
                <w:tab w:val="left" w:pos="-108"/>
              </w:tabs>
              <w:spacing w:line="360" w:lineRule="auto"/>
              <w:ind w:leftChars="0" w:left="0" w:firstLineChars="0" w:firstLine="0"/>
              <w:rPr>
                <w:lang w:val="el-GR"/>
              </w:rPr>
            </w:pPr>
            <w:r w:rsidRPr="00E50481">
              <w:rPr>
                <w:lang w:val="el-GR"/>
              </w:rPr>
              <w:t>1</w:t>
            </w:r>
            <w:r>
              <w:rPr>
                <w:lang w:val="el-GR"/>
              </w:rPr>
              <w:t>3</w:t>
            </w:r>
            <w:r w:rsidRPr="00E50481">
              <w:rPr>
                <w:lang w:val="el-GR"/>
              </w:rPr>
              <w:t>. Το άρθρο 1</w:t>
            </w:r>
            <w:r>
              <w:rPr>
                <w:lang w:val="el-GR"/>
              </w:rPr>
              <w:t>4</w:t>
            </w:r>
            <w:r w:rsidRPr="00E50481">
              <w:rPr>
                <w:lang w:val="el-GR"/>
              </w:rPr>
              <w:t xml:space="preserve"> του βασικού νόμου τροποποιείται με την αντικατάσταση </w:t>
            </w:r>
            <w:r w:rsidR="00BE3D27">
              <w:rPr>
                <w:lang w:val="el-GR"/>
              </w:rPr>
              <w:t xml:space="preserve">των εδαφίων (1) και (2) </w:t>
            </w:r>
            <w:r w:rsidRPr="00E50481">
              <w:rPr>
                <w:lang w:val="el-GR"/>
              </w:rPr>
              <w:t>από τ</w:t>
            </w:r>
            <w:r w:rsidR="00BE3D27">
              <w:rPr>
                <w:lang w:val="el-GR"/>
              </w:rPr>
              <w:t>α</w:t>
            </w:r>
            <w:r w:rsidRPr="00E50481">
              <w:rPr>
                <w:lang w:val="el-GR"/>
              </w:rPr>
              <w:t xml:space="preserve"> ακόλουθ</w:t>
            </w:r>
            <w:r w:rsidR="00BE3D27">
              <w:rPr>
                <w:lang w:val="el-GR"/>
              </w:rPr>
              <w:t>α</w:t>
            </w:r>
            <w:r w:rsidRPr="00E50481">
              <w:rPr>
                <w:lang w:val="el-GR"/>
              </w:rPr>
              <w:t xml:space="preserve"> νέ</w:t>
            </w:r>
            <w:r w:rsidR="00BE3D27">
              <w:rPr>
                <w:lang w:val="el-GR"/>
              </w:rPr>
              <w:t>α</w:t>
            </w:r>
            <w:r w:rsidRPr="00E50481">
              <w:rPr>
                <w:lang w:val="el-GR"/>
              </w:rPr>
              <w:t xml:space="preserve"> </w:t>
            </w:r>
            <w:r w:rsidR="00BE3D27">
              <w:rPr>
                <w:lang w:val="el-GR"/>
              </w:rPr>
              <w:t>εδάφια</w:t>
            </w:r>
            <w:r w:rsidRPr="00E50481">
              <w:rPr>
                <w:lang w:val="el-GR"/>
              </w:rPr>
              <w:t>:</w:t>
            </w:r>
          </w:p>
          <w:p w14:paraId="28488C9A" w14:textId="77777777" w:rsidR="00E50481" w:rsidRDefault="00E50481" w:rsidP="00437076">
            <w:pPr>
              <w:tabs>
                <w:tab w:val="left" w:pos="-108"/>
              </w:tabs>
              <w:spacing w:line="360" w:lineRule="auto"/>
              <w:ind w:leftChars="0" w:left="0" w:firstLineChars="0" w:firstLine="0"/>
              <w:rPr>
                <w:lang w:val="el-GR"/>
              </w:rPr>
            </w:pPr>
          </w:p>
          <w:p w14:paraId="15CE5E48" w14:textId="4075765E" w:rsidR="00E50481" w:rsidRDefault="00E50481" w:rsidP="00E50481">
            <w:pPr>
              <w:tabs>
                <w:tab w:val="left" w:pos="-108"/>
              </w:tabs>
              <w:spacing w:line="360" w:lineRule="auto"/>
              <w:ind w:leftChars="0" w:firstLineChars="0" w:firstLine="0"/>
              <w:rPr>
                <w:lang w:val="el-GR"/>
              </w:rPr>
            </w:pPr>
            <w:r>
              <w:rPr>
                <w:lang w:val="el-GR"/>
              </w:rPr>
              <w:t>«</w:t>
            </w:r>
            <w:r w:rsidRPr="00E50481">
              <w:rPr>
                <w:lang w:val="el-GR"/>
              </w:rPr>
              <w:t xml:space="preserve">14.(1) Σε περίπτωση που οικοδομή δότης χρειάζεται συντήρηση και ο ιδιοκτήτης της υποβάλει ικανοποιητικά στοιχεία για το σκοπό αυτό, τότε ο Υπουργός μπορεί, πέραν της μεταφοράς υπολειπόμενου μεταφερόμενου συντελεστή </w:t>
            </w:r>
            <w:r w:rsidRPr="00E50481">
              <w:rPr>
                <w:lang w:val="el-GR"/>
              </w:rPr>
              <w:lastRenderedPageBreak/>
              <w:t xml:space="preserve">δόμησης, να δώσει άδεια σύμφωνα με το άρθρο 4 του παρόντος Νόμου, να έχει και χαρισμένο συντελεστή δόμησης που υπολογίζεται με βάση τον </w:t>
            </w:r>
            <w:r>
              <w:rPr>
                <w:lang w:val="el-GR"/>
              </w:rPr>
              <w:t>Τ</w:t>
            </w:r>
            <w:r w:rsidRPr="00E50481">
              <w:rPr>
                <w:lang w:val="el-GR"/>
              </w:rPr>
              <w:t>ύπο μετασχηματισμού που καθορίζεται στο διάταγμα που εκδίδεται δυνάμει του άρθρου 13.</w:t>
            </w:r>
          </w:p>
          <w:p w14:paraId="5109BD60" w14:textId="77777777" w:rsidR="00E50481" w:rsidRPr="00E50481" w:rsidRDefault="00E50481" w:rsidP="00E50481">
            <w:pPr>
              <w:tabs>
                <w:tab w:val="left" w:pos="-108"/>
              </w:tabs>
              <w:spacing w:line="360" w:lineRule="auto"/>
              <w:ind w:leftChars="0" w:firstLineChars="0" w:firstLine="0"/>
              <w:rPr>
                <w:lang w:val="el-GR"/>
              </w:rPr>
            </w:pPr>
          </w:p>
          <w:p w14:paraId="212F2B93" w14:textId="1A99CD35" w:rsidR="00E50481" w:rsidRDefault="00E50481" w:rsidP="00E50481">
            <w:pPr>
              <w:tabs>
                <w:tab w:val="left" w:pos="-108"/>
              </w:tabs>
              <w:spacing w:line="360" w:lineRule="auto"/>
              <w:ind w:leftChars="0" w:left="0" w:firstLineChars="0" w:firstLine="0"/>
              <w:rPr>
                <w:lang w:val="el-GR"/>
              </w:rPr>
            </w:pPr>
            <w:r w:rsidRPr="00E50481">
              <w:rPr>
                <w:lang w:val="el-GR"/>
              </w:rPr>
              <w:t>(2)</w:t>
            </w:r>
            <w:r w:rsidRPr="00E50481">
              <w:rPr>
                <w:lang w:val="el-GR"/>
              </w:rPr>
              <w:tab/>
              <w:t>Το χρηματικό ποσό που οφείλει να πληρώσει ο ιδιοκτήτης της οικοδομής δέκτη για το εμβαδόν αυτό υπολογίζεται με βάση αξία ανά τετραγωνικό μέτρο που δίνεται από το Διευθυντή του Τμήματος Κτηματολογίου και Χωρομετρίας και κατατίθεται στο Λογαριασμό από τον ιδιοκτήτη της οικοδομής δέκτη και, αφαιρουμένου του ποσοστού δέκα τοις εκατόν (10%) που παρακρατείται ως εισφορά δυνάμει του εδαφίου (1) του άρθρου 15, παρέχεται σταδιακά στον ιδιοκτήτη της οικοδομής δότη, σύμφωνα με την πρόοδο των οικοδομικών εργασιών συντήρησης της οικοδομής δότη</w:t>
            </w:r>
            <w:r>
              <w:rPr>
                <w:lang w:val="el-GR"/>
              </w:rPr>
              <w:t>.»</w:t>
            </w:r>
          </w:p>
          <w:p w14:paraId="698ED8E6" w14:textId="0D50F975" w:rsidR="00E50481" w:rsidRPr="00E50481" w:rsidRDefault="00E50481" w:rsidP="00437076">
            <w:pPr>
              <w:tabs>
                <w:tab w:val="left" w:pos="-108"/>
              </w:tabs>
              <w:spacing w:line="360" w:lineRule="auto"/>
              <w:ind w:leftChars="0" w:left="0" w:firstLineChars="0" w:firstLine="0"/>
              <w:rPr>
                <w:lang w:val="el-GR"/>
              </w:rPr>
            </w:pPr>
          </w:p>
        </w:tc>
      </w:tr>
      <w:tr w:rsidR="009979A3" w:rsidRPr="00F079F4" w14:paraId="4E2AD3E6" w14:textId="77777777" w:rsidTr="007158B3">
        <w:tc>
          <w:tcPr>
            <w:tcW w:w="1838" w:type="dxa"/>
          </w:tcPr>
          <w:p w14:paraId="3BB14459" w14:textId="4878A2CE" w:rsidR="009979A3" w:rsidRPr="00E50481" w:rsidRDefault="009979A3" w:rsidP="00437076">
            <w:pPr>
              <w:widowControl/>
              <w:tabs>
                <w:tab w:val="num" w:pos="720"/>
              </w:tabs>
              <w:spacing w:line="360" w:lineRule="auto"/>
              <w:ind w:left="0" w:hanging="2"/>
              <w:jc w:val="left"/>
              <w:textDirection w:val="lrTb"/>
              <w:rPr>
                <w:sz w:val="20"/>
                <w:szCs w:val="20"/>
                <w:lang w:val="el-GR"/>
              </w:rPr>
            </w:pPr>
            <w:r w:rsidRPr="009979A3">
              <w:rPr>
                <w:sz w:val="20"/>
                <w:szCs w:val="20"/>
                <w:lang w:val="el-GR"/>
              </w:rPr>
              <w:lastRenderedPageBreak/>
              <w:t>Τροποποίηση του άρθρου 1</w:t>
            </w:r>
            <w:r>
              <w:rPr>
                <w:sz w:val="20"/>
                <w:szCs w:val="20"/>
                <w:lang w:val="el-GR"/>
              </w:rPr>
              <w:t>5</w:t>
            </w:r>
            <w:r w:rsidRPr="009979A3">
              <w:rPr>
                <w:sz w:val="20"/>
                <w:szCs w:val="20"/>
                <w:lang w:val="el-GR"/>
              </w:rPr>
              <w:t xml:space="preserve"> του βασικού νόμου.</w:t>
            </w:r>
          </w:p>
        </w:tc>
        <w:tc>
          <w:tcPr>
            <w:tcW w:w="6458" w:type="dxa"/>
          </w:tcPr>
          <w:p w14:paraId="4826259E" w14:textId="77777777" w:rsidR="009979A3" w:rsidRDefault="009979A3" w:rsidP="00437076">
            <w:pPr>
              <w:tabs>
                <w:tab w:val="left" w:pos="-108"/>
              </w:tabs>
              <w:spacing w:line="360" w:lineRule="auto"/>
              <w:ind w:leftChars="0" w:left="0" w:firstLineChars="0" w:firstLine="0"/>
              <w:rPr>
                <w:lang w:val="el-GR"/>
              </w:rPr>
            </w:pPr>
            <w:r w:rsidRPr="009979A3">
              <w:rPr>
                <w:lang w:val="el-GR"/>
              </w:rPr>
              <w:t>1</w:t>
            </w:r>
            <w:r>
              <w:rPr>
                <w:lang w:val="el-GR"/>
              </w:rPr>
              <w:t>4</w:t>
            </w:r>
            <w:r w:rsidRPr="009979A3">
              <w:rPr>
                <w:lang w:val="el-GR"/>
              </w:rPr>
              <w:t>. Το άρθρο 1</w:t>
            </w:r>
            <w:r>
              <w:rPr>
                <w:lang w:val="el-GR"/>
              </w:rPr>
              <w:t>5</w:t>
            </w:r>
            <w:r w:rsidRPr="009979A3">
              <w:rPr>
                <w:lang w:val="el-GR"/>
              </w:rPr>
              <w:t xml:space="preserve"> του βασικού νόμου τροποποιείται</w:t>
            </w:r>
            <w:r>
              <w:rPr>
                <w:lang w:val="el-GR"/>
              </w:rPr>
              <w:t xml:space="preserve"> ως εξής</w:t>
            </w:r>
            <w:r w:rsidRPr="009979A3">
              <w:rPr>
                <w:lang w:val="el-GR"/>
              </w:rPr>
              <w:t>:</w:t>
            </w:r>
          </w:p>
          <w:p w14:paraId="504F8650" w14:textId="77777777" w:rsidR="009979A3" w:rsidRDefault="009979A3" w:rsidP="00437076">
            <w:pPr>
              <w:tabs>
                <w:tab w:val="left" w:pos="-108"/>
              </w:tabs>
              <w:spacing w:line="360" w:lineRule="auto"/>
              <w:ind w:leftChars="0" w:left="0" w:firstLineChars="0" w:firstLine="0"/>
              <w:rPr>
                <w:lang w:val="el-GR"/>
              </w:rPr>
            </w:pPr>
          </w:p>
          <w:p w14:paraId="6571529F" w14:textId="47082198" w:rsidR="009979A3" w:rsidRDefault="009979A3" w:rsidP="00437076">
            <w:pPr>
              <w:tabs>
                <w:tab w:val="left" w:pos="-108"/>
              </w:tabs>
              <w:spacing w:line="360" w:lineRule="auto"/>
              <w:ind w:leftChars="0" w:left="0" w:firstLineChars="0" w:firstLine="0"/>
              <w:rPr>
                <w:lang w:val="el-GR"/>
              </w:rPr>
            </w:pPr>
            <w:r>
              <w:rPr>
                <w:lang w:val="el-GR"/>
              </w:rPr>
              <w:t>(α)</w:t>
            </w:r>
            <w:r w:rsidRPr="009979A3">
              <w:rPr>
                <w:lang w:val="el-GR"/>
              </w:rPr>
              <w:t xml:space="preserve"> με την αντικατάσταση του</w:t>
            </w:r>
            <w:r w:rsidR="004559CE">
              <w:rPr>
                <w:lang w:val="el-GR"/>
              </w:rPr>
              <w:t xml:space="preserve"> τίτλου του</w:t>
            </w:r>
            <w:r w:rsidRPr="009979A3">
              <w:rPr>
                <w:lang w:val="el-GR"/>
              </w:rPr>
              <w:t xml:space="preserve"> άρθρου από το</w:t>
            </w:r>
            <w:r w:rsidR="004559CE">
              <w:rPr>
                <w:lang w:val="el-GR"/>
              </w:rPr>
              <w:t>ν</w:t>
            </w:r>
            <w:r w:rsidRPr="009979A3">
              <w:rPr>
                <w:lang w:val="el-GR"/>
              </w:rPr>
              <w:t xml:space="preserve"> ακόλουθο νέο </w:t>
            </w:r>
            <w:r w:rsidR="004559CE">
              <w:rPr>
                <w:lang w:val="el-GR"/>
              </w:rPr>
              <w:t>τίτλο</w:t>
            </w:r>
            <w:r w:rsidRPr="009979A3">
              <w:rPr>
                <w:lang w:val="el-GR"/>
              </w:rPr>
              <w:t>:</w:t>
            </w:r>
          </w:p>
          <w:p w14:paraId="68712C0D" w14:textId="77777777" w:rsidR="009979A3" w:rsidRDefault="009979A3" w:rsidP="00437076">
            <w:pPr>
              <w:tabs>
                <w:tab w:val="left" w:pos="-108"/>
              </w:tabs>
              <w:spacing w:line="360" w:lineRule="auto"/>
              <w:ind w:leftChars="0" w:left="0" w:firstLineChars="0" w:firstLine="0"/>
              <w:rPr>
                <w:lang w:val="el-GR"/>
              </w:rPr>
            </w:pPr>
          </w:p>
          <w:p w14:paraId="5FEFBE55" w14:textId="67AF98AC" w:rsidR="004559CE" w:rsidRDefault="004559CE" w:rsidP="00437076">
            <w:pPr>
              <w:tabs>
                <w:tab w:val="left" w:pos="-108"/>
              </w:tabs>
              <w:spacing w:line="360" w:lineRule="auto"/>
              <w:ind w:leftChars="0" w:left="0" w:firstLineChars="0" w:firstLine="0"/>
              <w:rPr>
                <w:lang w:val="el-GR"/>
              </w:rPr>
            </w:pPr>
            <w:r>
              <w:rPr>
                <w:lang w:val="el-GR"/>
              </w:rPr>
              <w:t>«</w:t>
            </w:r>
            <w:r w:rsidRPr="004559CE">
              <w:rPr>
                <w:lang w:val="el-GR"/>
              </w:rPr>
              <w:t>Εισφορά διαδικασίας μεταφοράς</w:t>
            </w:r>
            <w:r>
              <w:rPr>
                <w:lang w:val="el-GR"/>
              </w:rPr>
              <w:t>»</w:t>
            </w:r>
          </w:p>
          <w:p w14:paraId="7765AD17" w14:textId="77777777" w:rsidR="009979A3" w:rsidRDefault="009979A3" w:rsidP="00437076">
            <w:pPr>
              <w:tabs>
                <w:tab w:val="left" w:pos="-108"/>
              </w:tabs>
              <w:spacing w:line="360" w:lineRule="auto"/>
              <w:ind w:leftChars="0" w:left="0" w:firstLineChars="0" w:firstLine="0"/>
              <w:rPr>
                <w:lang w:val="el-GR"/>
              </w:rPr>
            </w:pPr>
          </w:p>
          <w:p w14:paraId="44F42EEB" w14:textId="5512455B" w:rsidR="009979A3" w:rsidRDefault="009979A3" w:rsidP="00437076">
            <w:pPr>
              <w:tabs>
                <w:tab w:val="left" w:pos="-108"/>
              </w:tabs>
              <w:spacing w:line="360" w:lineRule="auto"/>
              <w:ind w:leftChars="0" w:left="0" w:firstLineChars="0" w:firstLine="0"/>
              <w:rPr>
                <w:lang w:val="el-GR"/>
              </w:rPr>
            </w:pPr>
            <w:r w:rsidRPr="009979A3">
              <w:rPr>
                <w:lang w:val="el-GR"/>
              </w:rPr>
              <w:t>(</w:t>
            </w:r>
            <w:r w:rsidR="004559CE">
              <w:rPr>
                <w:lang w:val="el-GR"/>
              </w:rPr>
              <w:t>β</w:t>
            </w:r>
            <w:r w:rsidRPr="009979A3">
              <w:rPr>
                <w:lang w:val="el-GR"/>
              </w:rPr>
              <w:t>) με την αντικατάσταση του άρθρου από το ακόλουθο νέο άρθρο:</w:t>
            </w:r>
          </w:p>
          <w:p w14:paraId="2D90A952" w14:textId="77777777" w:rsidR="004559CE" w:rsidRDefault="004559CE" w:rsidP="00437076">
            <w:pPr>
              <w:tabs>
                <w:tab w:val="left" w:pos="-108"/>
              </w:tabs>
              <w:spacing w:line="360" w:lineRule="auto"/>
              <w:ind w:leftChars="0" w:left="0" w:firstLineChars="0" w:firstLine="0"/>
              <w:rPr>
                <w:lang w:val="el-GR"/>
              </w:rPr>
            </w:pPr>
          </w:p>
          <w:p w14:paraId="6EA9B933" w14:textId="6EEC1692" w:rsidR="004559CE" w:rsidRDefault="004559CE" w:rsidP="00437076">
            <w:pPr>
              <w:tabs>
                <w:tab w:val="left" w:pos="-108"/>
              </w:tabs>
              <w:spacing w:line="360" w:lineRule="auto"/>
              <w:ind w:leftChars="0" w:left="0" w:firstLineChars="0" w:firstLine="0"/>
              <w:rPr>
                <w:lang w:val="el-GR"/>
              </w:rPr>
            </w:pPr>
            <w:r>
              <w:rPr>
                <w:lang w:val="el-GR"/>
              </w:rPr>
              <w:t>«</w:t>
            </w:r>
            <w:r w:rsidRPr="004559CE">
              <w:rPr>
                <w:lang w:val="el-GR"/>
              </w:rPr>
              <w:t>15.</w:t>
            </w:r>
            <w:r w:rsidRPr="004559CE">
              <w:rPr>
                <w:lang w:val="el-GR"/>
              </w:rPr>
              <w:tab/>
              <w:t>Ποσοστό δέκα τοις εκατόν (10%) επί της αξίας του μεταφερόμενου συντελεστή δόμησης κατατίθεται ως εισφορά προς τον Λογαριασμό από τον ιδιοκτήτη της οικοδομής δέκτη, για ειδικούς σκοπούς</w:t>
            </w:r>
            <w:r>
              <w:rPr>
                <w:lang w:val="el-GR"/>
              </w:rPr>
              <w:t xml:space="preserve"> διάσωσης και αποκατάστασης διατηρητέων οικοδομών.»</w:t>
            </w:r>
          </w:p>
          <w:p w14:paraId="1A97D749" w14:textId="5FE70E4D" w:rsidR="009979A3" w:rsidRPr="00E50481" w:rsidRDefault="009979A3" w:rsidP="00437076">
            <w:pPr>
              <w:tabs>
                <w:tab w:val="left" w:pos="-108"/>
              </w:tabs>
              <w:spacing w:line="360" w:lineRule="auto"/>
              <w:ind w:leftChars="0" w:left="0" w:firstLineChars="0" w:firstLine="0"/>
              <w:rPr>
                <w:lang w:val="el-GR"/>
              </w:rPr>
            </w:pPr>
          </w:p>
        </w:tc>
      </w:tr>
      <w:tr w:rsidR="004559CE" w:rsidRPr="007158B3" w14:paraId="2EB11AD7" w14:textId="77777777" w:rsidTr="007158B3">
        <w:tc>
          <w:tcPr>
            <w:tcW w:w="1838" w:type="dxa"/>
          </w:tcPr>
          <w:p w14:paraId="09347BA1" w14:textId="332697F1" w:rsidR="004559CE" w:rsidRPr="009979A3" w:rsidRDefault="004559CE" w:rsidP="00437076">
            <w:pPr>
              <w:widowControl/>
              <w:tabs>
                <w:tab w:val="num" w:pos="720"/>
              </w:tabs>
              <w:spacing w:line="360" w:lineRule="auto"/>
              <w:ind w:left="0" w:hanging="2"/>
              <w:jc w:val="left"/>
              <w:textDirection w:val="lrTb"/>
              <w:rPr>
                <w:sz w:val="20"/>
                <w:szCs w:val="20"/>
                <w:lang w:val="el-GR"/>
              </w:rPr>
            </w:pPr>
            <w:r>
              <w:rPr>
                <w:sz w:val="20"/>
                <w:szCs w:val="20"/>
                <w:lang w:val="el-GR"/>
              </w:rPr>
              <w:lastRenderedPageBreak/>
              <w:t>Διαγραφή του άρθρου 15Α</w:t>
            </w:r>
          </w:p>
        </w:tc>
        <w:tc>
          <w:tcPr>
            <w:tcW w:w="6458" w:type="dxa"/>
          </w:tcPr>
          <w:p w14:paraId="3D778EE1" w14:textId="205F4BF2" w:rsidR="004559CE" w:rsidRPr="009979A3" w:rsidRDefault="004559CE" w:rsidP="00437076">
            <w:pPr>
              <w:tabs>
                <w:tab w:val="left" w:pos="-108"/>
              </w:tabs>
              <w:spacing w:line="360" w:lineRule="auto"/>
              <w:ind w:leftChars="0" w:left="0" w:firstLineChars="0" w:firstLine="0"/>
              <w:rPr>
                <w:lang w:val="el-GR"/>
              </w:rPr>
            </w:pPr>
            <w:r>
              <w:rPr>
                <w:lang w:val="el-GR"/>
              </w:rPr>
              <w:t>15. Το άρθρο 15Α διαγράφεται.</w:t>
            </w:r>
          </w:p>
        </w:tc>
      </w:tr>
      <w:tr w:rsidR="008139DA" w:rsidRPr="00F079F4" w14:paraId="19E1E16A" w14:textId="77777777" w:rsidTr="007158B3">
        <w:tc>
          <w:tcPr>
            <w:tcW w:w="1838" w:type="dxa"/>
          </w:tcPr>
          <w:p w14:paraId="79E80AFF" w14:textId="2359DF4D" w:rsidR="008139DA" w:rsidRPr="00A36D9C" w:rsidRDefault="008139DA" w:rsidP="00437076">
            <w:pPr>
              <w:widowControl/>
              <w:tabs>
                <w:tab w:val="num" w:pos="720"/>
              </w:tabs>
              <w:spacing w:line="360" w:lineRule="auto"/>
              <w:ind w:left="0" w:hanging="2"/>
              <w:jc w:val="left"/>
              <w:textDirection w:val="lrTb"/>
              <w:rPr>
                <w:sz w:val="20"/>
                <w:szCs w:val="20"/>
                <w:lang w:val="el-GR"/>
              </w:rPr>
            </w:pPr>
            <w:r>
              <w:rPr>
                <w:sz w:val="20"/>
                <w:szCs w:val="20"/>
                <w:lang w:val="el-GR"/>
              </w:rPr>
              <w:t xml:space="preserve">Τροποποίηση του άρθρου </w:t>
            </w:r>
            <w:r w:rsidR="007B6933">
              <w:rPr>
                <w:sz w:val="20"/>
                <w:szCs w:val="20"/>
                <w:lang w:val="el-GR"/>
              </w:rPr>
              <w:t>17</w:t>
            </w:r>
            <w:r>
              <w:rPr>
                <w:sz w:val="20"/>
                <w:szCs w:val="20"/>
                <w:lang w:val="el-GR"/>
              </w:rPr>
              <w:t xml:space="preserve"> του βασικού νόμου. </w:t>
            </w:r>
          </w:p>
        </w:tc>
        <w:tc>
          <w:tcPr>
            <w:tcW w:w="6458" w:type="dxa"/>
          </w:tcPr>
          <w:p w14:paraId="6EF265FC" w14:textId="77777777" w:rsidR="004559CE" w:rsidRDefault="004559CE" w:rsidP="00341B78">
            <w:pPr>
              <w:tabs>
                <w:tab w:val="left" w:pos="-108"/>
              </w:tabs>
              <w:spacing w:line="360" w:lineRule="auto"/>
              <w:ind w:leftChars="0" w:left="0" w:firstLineChars="0" w:firstLine="0"/>
              <w:rPr>
                <w:lang w:val="el-GR"/>
              </w:rPr>
            </w:pPr>
            <w:r>
              <w:rPr>
                <w:lang w:val="el-GR"/>
              </w:rPr>
              <w:t>16</w:t>
            </w:r>
            <w:r w:rsidR="008139DA">
              <w:rPr>
                <w:lang w:val="el-GR"/>
              </w:rPr>
              <w:t xml:space="preserve">. Το άρθρο </w:t>
            </w:r>
            <w:r w:rsidR="00223E25">
              <w:rPr>
                <w:lang w:val="el-GR"/>
              </w:rPr>
              <w:t>17</w:t>
            </w:r>
            <w:r w:rsidR="008139DA">
              <w:rPr>
                <w:lang w:val="el-GR"/>
              </w:rPr>
              <w:t xml:space="preserve"> του βασικού νόμου τροποποιείται</w:t>
            </w:r>
            <w:r>
              <w:rPr>
                <w:lang w:val="el-GR"/>
              </w:rPr>
              <w:t xml:space="preserve"> ως ακολούθως</w:t>
            </w:r>
            <w:r w:rsidRPr="004559CE">
              <w:rPr>
                <w:lang w:val="el-GR"/>
              </w:rPr>
              <w:t xml:space="preserve">: </w:t>
            </w:r>
          </w:p>
          <w:p w14:paraId="6DB4666E" w14:textId="77777777" w:rsidR="004559CE" w:rsidRDefault="004559CE" w:rsidP="00341B78">
            <w:pPr>
              <w:tabs>
                <w:tab w:val="left" w:pos="-108"/>
              </w:tabs>
              <w:spacing w:line="360" w:lineRule="auto"/>
              <w:ind w:leftChars="0" w:left="0" w:firstLineChars="0" w:firstLine="0"/>
              <w:rPr>
                <w:lang w:val="el-GR"/>
              </w:rPr>
            </w:pPr>
          </w:p>
          <w:p w14:paraId="2ED52CF0" w14:textId="19B0E2CA" w:rsidR="004559CE" w:rsidRDefault="004559CE" w:rsidP="004559CE">
            <w:pPr>
              <w:tabs>
                <w:tab w:val="left" w:pos="-108"/>
              </w:tabs>
              <w:spacing w:line="360" w:lineRule="auto"/>
              <w:ind w:leftChars="0" w:left="0" w:firstLineChars="0" w:firstLine="0"/>
              <w:rPr>
                <w:lang w:val="el-GR"/>
              </w:rPr>
            </w:pPr>
            <w:r>
              <w:rPr>
                <w:lang w:val="el-GR"/>
              </w:rPr>
              <w:t xml:space="preserve">(α) με την προσθήκη της πιο κάτω φράσης στο τέλος του </w:t>
            </w:r>
            <w:r w:rsidR="001745ED">
              <w:rPr>
                <w:lang w:val="el-GR"/>
              </w:rPr>
              <w:t>εδαφίου (1)</w:t>
            </w:r>
            <w:r w:rsidRPr="004559CE">
              <w:rPr>
                <w:lang w:val="el-GR"/>
              </w:rPr>
              <w:t>:</w:t>
            </w:r>
          </w:p>
          <w:p w14:paraId="402EEA13" w14:textId="77777777" w:rsidR="004559CE" w:rsidRDefault="004559CE" w:rsidP="00341B78">
            <w:pPr>
              <w:tabs>
                <w:tab w:val="left" w:pos="-108"/>
              </w:tabs>
              <w:spacing w:line="360" w:lineRule="auto"/>
              <w:ind w:leftChars="0" w:left="0" w:firstLineChars="0" w:firstLine="0"/>
              <w:rPr>
                <w:lang w:val="el-GR"/>
              </w:rPr>
            </w:pPr>
          </w:p>
          <w:p w14:paraId="12B50D64" w14:textId="1C969C6E" w:rsidR="004559CE" w:rsidRDefault="004559CE" w:rsidP="00341B78">
            <w:pPr>
              <w:tabs>
                <w:tab w:val="left" w:pos="-108"/>
              </w:tabs>
              <w:spacing w:line="360" w:lineRule="auto"/>
              <w:ind w:leftChars="0" w:left="0" w:firstLineChars="0" w:firstLine="0"/>
              <w:rPr>
                <w:lang w:val="el-GR"/>
              </w:rPr>
            </w:pPr>
            <w:r>
              <w:rPr>
                <w:lang w:val="el-GR"/>
              </w:rPr>
              <w:t>«</w:t>
            </w:r>
            <w:r w:rsidRPr="004559CE">
              <w:rPr>
                <w:lang w:val="el-GR"/>
              </w:rPr>
              <w:t>περιλαμβανομένης και της επιχορήγησης για την ενδιάμεση συντήρηση κελύφους:</w:t>
            </w:r>
            <w:r>
              <w:rPr>
                <w:lang w:val="el-GR"/>
              </w:rPr>
              <w:t>»</w:t>
            </w:r>
          </w:p>
          <w:p w14:paraId="523ABC8E" w14:textId="77777777" w:rsidR="004559CE" w:rsidRDefault="004559CE" w:rsidP="00341B78">
            <w:pPr>
              <w:tabs>
                <w:tab w:val="left" w:pos="-108"/>
              </w:tabs>
              <w:spacing w:line="360" w:lineRule="auto"/>
              <w:ind w:leftChars="0" w:left="0" w:firstLineChars="0" w:firstLine="0"/>
              <w:rPr>
                <w:lang w:val="el-GR"/>
              </w:rPr>
            </w:pPr>
          </w:p>
          <w:p w14:paraId="6276167C" w14:textId="53B929F3" w:rsidR="008139DA" w:rsidRPr="00A70A67" w:rsidRDefault="004559CE" w:rsidP="00341B78">
            <w:pPr>
              <w:tabs>
                <w:tab w:val="left" w:pos="-108"/>
              </w:tabs>
              <w:spacing w:line="360" w:lineRule="auto"/>
              <w:ind w:leftChars="0" w:left="0" w:firstLineChars="0" w:firstLine="0"/>
              <w:rPr>
                <w:lang w:val="el-GR"/>
              </w:rPr>
            </w:pPr>
            <w:r>
              <w:rPr>
                <w:lang w:val="el-GR"/>
              </w:rPr>
              <w:t xml:space="preserve">(β) </w:t>
            </w:r>
            <w:r w:rsidR="00341B78">
              <w:rPr>
                <w:lang w:val="el-GR"/>
              </w:rPr>
              <w:t>μ</w:t>
            </w:r>
            <w:r w:rsidR="008139DA">
              <w:rPr>
                <w:lang w:val="el-GR"/>
              </w:rPr>
              <w:t xml:space="preserve">ε την προσθήκη, αμέσως μετά </w:t>
            </w:r>
            <w:r w:rsidR="00704CFF">
              <w:rPr>
                <w:lang w:val="el-GR"/>
              </w:rPr>
              <w:t>τ</w:t>
            </w:r>
            <w:r w:rsidR="007B6933">
              <w:rPr>
                <w:lang w:val="el-GR"/>
              </w:rPr>
              <w:t>ο εδάφιο (1)</w:t>
            </w:r>
            <w:r w:rsidR="00223E25">
              <w:rPr>
                <w:lang w:val="el-GR"/>
              </w:rPr>
              <w:t>,</w:t>
            </w:r>
            <w:r w:rsidR="00704CFF">
              <w:rPr>
                <w:lang w:val="el-GR"/>
              </w:rPr>
              <w:t xml:space="preserve"> </w:t>
            </w:r>
            <w:r w:rsidR="00FB7A1A">
              <w:rPr>
                <w:lang w:val="el-GR"/>
              </w:rPr>
              <w:t>τ</w:t>
            </w:r>
            <w:r w:rsidR="002B2C7D">
              <w:rPr>
                <w:lang w:val="el-GR"/>
              </w:rPr>
              <w:t>ων</w:t>
            </w:r>
            <w:r w:rsidR="00FB7A1A">
              <w:rPr>
                <w:lang w:val="el-GR"/>
              </w:rPr>
              <w:t xml:space="preserve"> ακόλουθ</w:t>
            </w:r>
            <w:r w:rsidR="002B2C7D">
              <w:rPr>
                <w:lang w:val="el-GR"/>
              </w:rPr>
              <w:t>ων</w:t>
            </w:r>
            <w:r w:rsidR="00FB7A1A">
              <w:rPr>
                <w:lang w:val="el-GR"/>
              </w:rPr>
              <w:t xml:space="preserve"> επιφ</w:t>
            </w:r>
            <w:r w:rsidR="002B2C7D">
              <w:rPr>
                <w:lang w:val="el-GR"/>
              </w:rPr>
              <w:t>υ</w:t>
            </w:r>
            <w:r w:rsidR="00FB7A1A">
              <w:rPr>
                <w:lang w:val="el-GR"/>
              </w:rPr>
              <w:t>λ</w:t>
            </w:r>
            <w:r w:rsidR="002B2C7D">
              <w:rPr>
                <w:lang w:val="el-GR"/>
              </w:rPr>
              <w:t>ά</w:t>
            </w:r>
            <w:r w:rsidR="00FB7A1A">
              <w:rPr>
                <w:lang w:val="el-GR"/>
              </w:rPr>
              <w:t>ξ</w:t>
            </w:r>
            <w:r w:rsidR="002B2C7D">
              <w:rPr>
                <w:lang w:val="el-GR"/>
              </w:rPr>
              <w:t>εων</w:t>
            </w:r>
            <w:r w:rsidR="008139DA">
              <w:rPr>
                <w:lang w:val="el-GR"/>
              </w:rPr>
              <w:t>:</w:t>
            </w:r>
          </w:p>
          <w:p w14:paraId="67496FE2" w14:textId="77777777" w:rsidR="008139DA" w:rsidRPr="00A70A67" w:rsidRDefault="008139DA" w:rsidP="00437076">
            <w:pPr>
              <w:tabs>
                <w:tab w:val="left" w:pos="-108"/>
              </w:tabs>
              <w:spacing w:line="360" w:lineRule="auto"/>
              <w:ind w:leftChars="0" w:left="0" w:firstLineChars="0" w:firstLine="0"/>
              <w:rPr>
                <w:lang w:val="el-GR"/>
              </w:rPr>
            </w:pPr>
          </w:p>
          <w:p w14:paraId="355CE79D" w14:textId="77777777" w:rsidR="00EE1784" w:rsidRDefault="008139DA" w:rsidP="00704CFF">
            <w:pPr>
              <w:tabs>
                <w:tab w:val="left" w:pos="-108"/>
              </w:tabs>
              <w:spacing w:line="360" w:lineRule="auto"/>
              <w:ind w:leftChars="0" w:left="0" w:firstLineChars="0" w:firstLine="0"/>
              <w:rPr>
                <w:lang w:val="el-GR"/>
              </w:rPr>
            </w:pPr>
            <w:r>
              <w:rPr>
                <w:lang w:val="el-GR"/>
              </w:rPr>
              <w:t>«</w:t>
            </w:r>
            <w:r w:rsidR="00FA6E10">
              <w:rPr>
                <w:lang w:val="el-GR"/>
              </w:rPr>
              <w:t>Νοείται ότι</w:t>
            </w:r>
            <w:r w:rsidR="00EE1784">
              <w:rPr>
                <w:lang w:val="el-GR"/>
              </w:rPr>
              <w:t>:</w:t>
            </w:r>
          </w:p>
          <w:p w14:paraId="2F2AEFB3" w14:textId="77777777" w:rsidR="00EE1784" w:rsidRDefault="00EE1784" w:rsidP="00704CFF">
            <w:pPr>
              <w:tabs>
                <w:tab w:val="left" w:pos="-108"/>
              </w:tabs>
              <w:spacing w:line="360" w:lineRule="auto"/>
              <w:ind w:leftChars="0" w:left="0" w:firstLineChars="0" w:firstLine="0"/>
              <w:rPr>
                <w:lang w:val="el-GR"/>
              </w:rPr>
            </w:pPr>
          </w:p>
          <w:p w14:paraId="40FE14ED" w14:textId="0FC772DA" w:rsidR="004351AD" w:rsidRPr="004F6371" w:rsidRDefault="00EE1784" w:rsidP="00704CFF">
            <w:pPr>
              <w:tabs>
                <w:tab w:val="left" w:pos="-108"/>
              </w:tabs>
              <w:spacing w:line="360" w:lineRule="auto"/>
              <w:ind w:leftChars="0" w:left="0" w:firstLineChars="0" w:firstLine="0"/>
              <w:rPr>
                <w:lang w:val="el-GR"/>
              </w:rPr>
            </w:pPr>
            <w:r w:rsidRPr="004F6371">
              <w:rPr>
                <w:lang w:val="el-GR"/>
              </w:rPr>
              <w:t>(</w:t>
            </w:r>
            <w:r w:rsidRPr="004F6371">
              <w:t>i</w:t>
            </w:r>
            <w:r w:rsidRPr="004F6371">
              <w:rPr>
                <w:lang w:val="el-GR"/>
              </w:rPr>
              <w:t>)</w:t>
            </w:r>
            <w:r w:rsidR="00CB434F" w:rsidRPr="004F6371">
              <w:rPr>
                <w:lang w:val="el-GR"/>
              </w:rPr>
              <w:t>,</w:t>
            </w:r>
            <w:r w:rsidR="00FA6E10" w:rsidRPr="004F6371">
              <w:rPr>
                <w:lang w:val="el-GR"/>
              </w:rPr>
              <w:t xml:space="preserve"> </w:t>
            </w:r>
            <w:r w:rsidRPr="004F6371">
              <w:rPr>
                <w:lang w:val="el-GR"/>
              </w:rPr>
              <w:t xml:space="preserve">οποιοδήποτε ποσό επιχορήγησης </w:t>
            </w:r>
            <w:r w:rsidR="00791EBD" w:rsidRPr="004F6371">
              <w:rPr>
                <w:lang w:val="el-GR"/>
              </w:rPr>
              <w:t xml:space="preserve">παρέχεται στον ιδιοκτήτη διατηρητέας οικοδομής </w:t>
            </w:r>
            <w:r w:rsidR="004351AD" w:rsidRPr="004F6371">
              <w:rPr>
                <w:lang w:val="el-GR"/>
              </w:rPr>
              <w:t xml:space="preserve">δυνάμει των διατάξεων του παρόντος νόμου </w:t>
            </w:r>
            <w:r w:rsidRPr="004F6371">
              <w:rPr>
                <w:lang w:val="el-GR"/>
              </w:rPr>
              <w:t xml:space="preserve">μειώνει το ποσό της </w:t>
            </w:r>
            <w:r w:rsidR="004F6371">
              <w:rPr>
                <w:lang w:val="el-GR"/>
              </w:rPr>
              <w:t>δαπάνης για το οποίο παρέχεται έκπτωση δυνάμει του παρόντος εδαφίου</w:t>
            </w:r>
            <w:r w:rsidR="004351AD" w:rsidRPr="004F6371">
              <w:rPr>
                <w:lang w:val="el-GR"/>
              </w:rPr>
              <w:t>·</w:t>
            </w:r>
          </w:p>
          <w:p w14:paraId="31A727CD" w14:textId="77777777" w:rsidR="004351AD" w:rsidRPr="004F6371" w:rsidRDefault="004351AD" w:rsidP="00704CFF">
            <w:pPr>
              <w:tabs>
                <w:tab w:val="left" w:pos="-108"/>
              </w:tabs>
              <w:spacing w:line="360" w:lineRule="auto"/>
              <w:ind w:leftChars="0" w:left="0" w:firstLineChars="0" w:firstLine="0"/>
              <w:rPr>
                <w:lang w:val="el-GR"/>
              </w:rPr>
            </w:pPr>
          </w:p>
          <w:p w14:paraId="340F699D" w14:textId="10624894" w:rsidR="00FA6E10" w:rsidRPr="00973F6B" w:rsidRDefault="004351AD" w:rsidP="00704CFF">
            <w:pPr>
              <w:tabs>
                <w:tab w:val="left" w:pos="-108"/>
              </w:tabs>
              <w:spacing w:line="360" w:lineRule="auto"/>
              <w:ind w:leftChars="0" w:left="0" w:firstLineChars="0" w:firstLine="0"/>
              <w:rPr>
                <w:lang w:val="el-GR"/>
              </w:rPr>
            </w:pPr>
            <w:r w:rsidRPr="004F6371">
              <w:rPr>
                <w:lang w:val="el-GR"/>
              </w:rPr>
              <w:t>(</w:t>
            </w:r>
            <w:r w:rsidRPr="004F6371">
              <w:t>ii</w:t>
            </w:r>
            <w:r w:rsidRPr="004F6371">
              <w:rPr>
                <w:lang w:val="el-GR"/>
              </w:rPr>
              <w:t xml:space="preserve">) για τους σκοπούς του παρόντος εδαφίου, </w:t>
            </w:r>
            <w:r w:rsidR="00704CFF" w:rsidRPr="004F6371">
              <w:rPr>
                <w:lang w:val="el-GR"/>
              </w:rPr>
              <w:t xml:space="preserve">κάθε τέτοια δαπάνη κατανέμεται </w:t>
            </w:r>
            <w:r w:rsidRPr="004F6371">
              <w:rPr>
                <w:lang w:val="el-GR"/>
              </w:rPr>
              <w:t>ισόποσα στο φορολογικό έτος πραγματοποίησής της και στα αμέσως επόμενα τέσσερα (4) φορολογικά έτη</w:t>
            </w:r>
            <w:r w:rsidR="0044570A" w:rsidRPr="004F6371">
              <w:rPr>
                <w:lang w:val="el-GR"/>
              </w:rPr>
              <w:t>,</w:t>
            </w:r>
            <w:r w:rsidR="00CB434F" w:rsidRPr="004F6371">
              <w:rPr>
                <w:lang w:val="el-GR"/>
              </w:rPr>
              <w:t xml:space="preserve"> και </w:t>
            </w:r>
            <w:r w:rsidRPr="004F6371">
              <w:rPr>
                <w:lang w:val="el-GR"/>
              </w:rPr>
              <w:t>ο ιδιοκτήτης</w:t>
            </w:r>
            <w:r w:rsidR="00CB434F" w:rsidRPr="004F6371">
              <w:rPr>
                <w:lang w:val="el-GR"/>
              </w:rPr>
              <w:t xml:space="preserve"> δύναται για κάθε φορολογικό έτος να</w:t>
            </w:r>
            <w:r w:rsidR="00973F6B" w:rsidRPr="004F6371">
              <w:rPr>
                <w:lang w:val="el-GR"/>
              </w:rPr>
              <w:t xml:space="preserve"> </w:t>
            </w:r>
            <w:r w:rsidRPr="004F6371">
              <w:rPr>
                <w:lang w:val="el-GR"/>
              </w:rPr>
              <w:t>μην διεκδικεί</w:t>
            </w:r>
            <w:r w:rsidR="00CB434F" w:rsidRPr="004F6371">
              <w:rPr>
                <w:lang w:val="el-GR"/>
              </w:rPr>
              <w:t xml:space="preserve"> </w:t>
            </w:r>
            <w:r w:rsidRPr="004F6371">
              <w:rPr>
                <w:lang w:val="el-GR"/>
              </w:rPr>
              <w:t xml:space="preserve">μέρος ή ολόκληρη την </w:t>
            </w:r>
            <w:r w:rsidR="004F6371">
              <w:rPr>
                <w:lang w:val="el-GR"/>
              </w:rPr>
              <w:t>έκπτωση</w:t>
            </w:r>
            <w:r w:rsidRPr="004F6371">
              <w:rPr>
                <w:lang w:val="el-GR"/>
              </w:rPr>
              <w:t>·</w:t>
            </w:r>
          </w:p>
          <w:p w14:paraId="7D4E79BC" w14:textId="77777777" w:rsidR="00CB434F" w:rsidRDefault="00CB434F" w:rsidP="00704CFF">
            <w:pPr>
              <w:tabs>
                <w:tab w:val="left" w:pos="-108"/>
              </w:tabs>
              <w:spacing w:line="360" w:lineRule="auto"/>
              <w:ind w:leftChars="0" w:left="0" w:firstLineChars="0" w:firstLine="0"/>
              <w:rPr>
                <w:lang w:val="el-GR"/>
              </w:rPr>
            </w:pPr>
          </w:p>
          <w:p w14:paraId="341B6441" w14:textId="70C247C7" w:rsidR="008139DA" w:rsidRPr="00A70A67" w:rsidRDefault="004351AD" w:rsidP="00341B78">
            <w:pPr>
              <w:tabs>
                <w:tab w:val="left" w:pos="-108"/>
              </w:tabs>
              <w:spacing w:line="360" w:lineRule="auto"/>
              <w:ind w:leftChars="0" w:left="0" w:firstLineChars="0" w:firstLine="0"/>
              <w:rPr>
                <w:lang w:val="el-GR"/>
              </w:rPr>
            </w:pPr>
            <w:r>
              <w:rPr>
                <w:lang w:val="el-GR"/>
              </w:rPr>
              <w:t>(</w:t>
            </w:r>
            <w:r>
              <w:t>iii</w:t>
            </w:r>
            <w:r w:rsidRPr="004351AD">
              <w:rPr>
                <w:lang w:val="el-GR"/>
              </w:rPr>
              <w:t xml:space="preserve">) </w:t>
            </w:r>
            <w:r w:rsidR="00F87257">
              <w:rPr>
                <w:lang w:val="el-GR"/>
              </w:rPr>
              <w:t xml:space="preserve">ποσά </w:t>
            </w:r>
            <w:r w:rsidR="004F6371">
              <w:rPr>
                <w:lang w:val="el-GR"/>
              </w:rPr>
              <w:t>έκπτωσης</w:t>
            </w:r>
            <w:r w:rsidR="00F87257">
              <w:rPr>
                <w:lang w:val="el-GR"/>
              </w:rPr>
              <w:t xml:space="preserve"> που χορηγούνται δυνάμει τ</w:t>
            </w:r>
            <w:r w:rsidR="004F6AD7">
              <w:rPr>
                <w:lang w:val="el-GR"/>
              </w:rPr>
              <w:t>ου</w:t>
            </w:r>
            <w:r w:rsidR="00F87257">
              <w:rPr>
                <w:lang w:val="el-GR"/>
              </w:rPr>
              <w:t xml:space="preserve"> παρ</w:t>
            </w:r>
            <w:r w:rsidR="004F6371">
              <w:rPr>
                <w:lang w:val="el-GR"/>
              </w:rPr>
              <w:t>όντος</w:t>
            </w:r>
            <w:r w:rsidR="00F87257">
              <w:rPr>
                <w:lang w:val="el-GR"/>
              </w:rPr>
              <w:t xml:space="preserve"> </w:t>
            </w:r>
            <w:r w:rsidR="004F6AD7">
              <w:rPr>
                <w:lang w:val="el-GR"/>
              </w:rPr>
              <w:t xml:space="preserve">εδαφίου </w:t>
            </w:r>
            <w:r w:rsidR="00F87257">
              <w:rPr>
                <w:lang w:val="el-GR"/>
              </w:rPr>
              <w:t>αλλά δεν έχουν διεκδικηθεί, κατανέμονται ισόποσα και δύναται να διεκδικηθούν στην εναπομείνασα χρονική περίοδο</w:t>
            </w:r>
            <w:r w:rsidR="004F6371">
              <w:rPr>
                <w:lang w:val="el-GR"/>
              </w:rPr>
              <w:t>,</w:t>
            </w:r>
            <w:r w:rsidR="00F87257">
              <w:rPr>
                <w:lang w:val="el-GR"/>
              </w:rPr>
              <w:t xml:space="preserve"> ως αυτή ορίζεται στην </w:t>
            </w:r>
            <w:r w:rsidR="004F6371">
              <w:rPr>
                <w:lang w:val="el-GR"/>
              </w:rPr>
              <w:t>παράγραφο (</w:t>
            </w:r>
            <w:r w:rsidR="004F6371">
              <w:t>ii</w:t>
            </w:r>
            <w:r w:rsidR="004F6371" w:rsidRPr="004F6371">
              <w:rPr>
                <w:lang w:val="el-GR"/>
              </w:rPr>
              <w:t>)</w:t>
            </w:r>
            <w:r w:rsidR="004F6371">
              <w:rPr>
                <w:lang w:val="el-GR"/>
              </w:rPr>
              <w:t>,</w:t>
            </w:r>
            <w:r w:rsidR="00F87257">
              <w:rPr>
                <w:lang w:val="el-GR"/>
              </w:rPr>
              <w:t xml:space="preserve"> και δικαίωμα </w:t>
            </w:r>
            <w:r w:rsidR="004F6371">
              <w:rPr>
                <w:lang w:val="el-GR"/>
              </w:rPr>
              <w:t xml:space="preserve">έκπτωσης </w:t>
            </w:r>
            <w:r w:rsidR="00F87257">
              <w:rPr>
                <w:lang w:val="el-GR"/>
              </w:rPr>
              <w:t xml:space="preserve">που προκύπτει </w:t>
            </w:r>
            <w:r w:rsidR="00F87257">
              <w:rPr>
                <w:lang w:val="el-GR"/>
              </w:rPr>
              <w:lastRenderedPageBreak/>
              <w:t>λόγω κατανομής από προηγούμενα έτη</w:t>
            </w:r>
            <w:r w:rsidR="004F6371" w:rsidRPr="004F6371">
              <w:rPr>
                <w:lang w:val="el-GR"/>
              </w:rPr>
              <w:t>,</w:t>
            </w:r>
            <w:r w:rsidR="00F87257">
              <w:rPr>
                <w:lang w:val="el-GR"/>
              </w:rPr>
              <w:t xml:space="preserve"> το οποίο δεν διεκδικείται, επίσης κατανέμεται ισόποσα και δύναται να διεκδικηθεί στην εναπομείνασα χρονική περίοδο, ως αυτή ορίζεται στην </w:t>
            </w:r>
            <w:r w:rsidR="004F6371">
              <w:rPr>
                <w:lang w:val="el-GR"/>
              </w:rPr>
              <w:t>παράγραφο (</w:t>
            </w:r>
            <w:r w:rsidR="004F6371">
              <w:t>ii</w:t>
            </w:r>
            <w:r w:rsidR="004F6371" w:rsidRPr="004F6371">
              <w:rPr>
                <w:lang w:val="el-GR"/>
              </w:rPr>
              <w:t>)</w:t>
            </w:r>
            <w:r w:rsidR="00F87257">
              <w:rPr>
                <w:lang w:val="el-GR"/>
              </w:rPr>
              <w:t>.»</w:t>
            </w:r>
          </w:p>
        </w:tc>
      </w:tr>
      <w:tr w:rsidR="001F5FCE" w:rsidRPr="00F079F4" w14:paraId="65D8E225" w14:textId="77777777" w:rsidTr="007158B3">
        <w:tc>
          <w:tcPr>
            <w:tcW w:w="1838" w:type="dxa"/>
          </w:tcPr>
          <w:p w14:paraId="617D6FE2" w14:textId="5AF8DBD6" w:rsidR="001F5FCE" w:rsidRPr="00735158" w:rsidRDefault="001745ED" w:rsidP="00704CFF">
            <w:pPr>
              <w:widowControl/>
              <w:tabs>
                <w:tab w:val="num" w:pos="720"/>
              </w:tabs>
              <w:spacing w:line="360" w:lineRule="auto"/>
              <w:ind w:leftChars="0" w:left="0" w:firstLineChars="0" w:firstLine="0"/>
              <w:jc w:val="left"/>
              <w:textDirection w:val="lrTb"/>
              <w:rPr>
                <w:sz w:val="20"/>
                <w:szCs w:val="20"/>
                <w:lang w:val="el-GR"/>
              </w:rPr>
            </w:pPr>
            <w:r w:rsidRPr="001745ED">
              <w:rPr>
                <w:sz w:val="20"/>
                <w:szCs w:val="20"/>
                <w:lang w:val="el-GR"/>
              </w:rPr>
              <w:lastRenderedPageBreak/>
              <w:t>Τροποποίηση του άρθρου 1</w:t>
            </w:r>
            <w:r>
              <w:rPr>
                <w:sz w:val="20"/>
                <w:szCs w:val="20"/>
                <w:lang w:val="el-GR"/>
              </w:rPr>
              <w:t>8</w:t>
            </w:r>
            <w:r w:rsidRPr="001745ED">
              <w:rPr>
                <w:sz w:val="20"/>
                <w:szCs w:val="20"/>
                <w:lang w:val="el-GR"/>
              </w:rPr>
              <w:t xml:space="preserve"> του βασικού νόμου.</w:t>
            </w:r>
          </w:p>
        </w:tc>
        <w:tc>
          <w:tcPr>
            <w:tcW w:w="6458" w:type="dxa"/>
          </w:tcPr>
          <w:p w14:paraId="50D0667D" w14:textId="77777777" w:rsidR="001F5FCE" w:rsidRDefault="003A130A" w:rsidP="003A130A">
            <w:pPr>
              <w:tabs>
                <w:tab w:val="left" w:pos="-108"/>
              </w:tabs>
              <w:spacing w:line="360" w:lineRule="auto"/>
              <w:ind w:leftChars="0" w:firstLineChars="0" w:firstLine="0"/>
              <w:rPr>
                <w:lang w:val="el-GR"/>
              </w:rPr>
            </w:pPr>
            <w:r w:rsidRPr="003A130A">
              <w:rPr>
                <w:lang w:val="el-GR"/>
              </w:rPr>
              <w:t>1</w:t>
            </w:r>
            <w:r>
              <w:rPr>
                <w:lang w:val="el-GR"/>
              </w:rPr>
              <w:t>7</w:t>
            </w:r>
            <w:r w:rsidRPr="003A130A">
              <w:rPr>
                <w:lang w:val="el-GR"/>
              </w:rPr>
              <w:t>. Το άρθρο 1</w:t>
            </w:r>
            <w:r>
              <w:rPr>
                <w:lang w:val="el-GR"/>
              </w:rPr>
              <w:t>8</w:t>
            </w:r>
            <w:r w:rsidRPr="003A130A">
              <w:rPr>
                <w:lang w:val="el-GR"/>
              </w:rPr>
              <w:t xml:space="preserve"> του βασικού νόμου τροποποιείται με την προσθήκη </w:t>
            </w:r>
            <w:r>
              <w:rPr>
                <w:lang w:val="el-GR"/>
              </w:rPr>
              <w:t>της</w:t>
            </w:r>
            <w:r w:rsidRPr="003A130A">
              <w:rPr>
                <w:lang w:val="el-GR"/>
              </w:rPr>
              <w:t xml:space="preserve"> ακόλουθ</w:t>
            </w:r>
            <w:r>
              <w:rPr>
                <w:lang w:val="el-GR"/>
              </w:rPr>
              <w:t>ης</w:t>
            </w:r>
            <w:r w:rsidRPr="003A130A">
              <w:rPr>
                <w:lang w:val="el-GR"/>
              </w:rPr>
              <w:t xml:space="preserve"> επιφ</w:t>
            </w:r>
            <w:r>
              <w:rPr>
                <w:lang w:val="el-GR"/>
              </w:rPr>
              <w:t>ύλαξης</w:t>
            </w:r>
            <w:r w:rsidRPr="003A130A">
              <w:rPr>
                <w:lang w:val="el-GR"/>
              </w:rPr>
              <w:t>:</w:t>
            </w:r>
          </w:p>
          <w:p w14:paraId="11140379" w14:textId="77777777" w:rsidR="003A130A" w:rsidRDefault="003A130A" w:rsidP="003A130A">
            <w:pPr>
              <w:tabs>
                <w:tab w:val="left" w:pos="-108"/>
              </w:tabs>
              <w:spacing w:line="360" w:lineRule="auto"/>
              <w:ind w:leftChars="0" w:firstLineChars="0" w:firstLine="0"/>
              <w:rPr>
                <w:lang w:val="el-GR"/>
              </w:rPr>
            </w:pPr>
          </w:p>
          <w:p w14:paraId="4959F6FD" w14:textId="77777777" w:rsidR="003A130A" w:rsidRDefault="003A130A" w:rsidP="003A130A">
            <w:pPr>
              <w:tabs>
                <w:tab w:val="left" w:pos="-108"/>
              </w:tabs>
              <w:spacing w:line="360" w:lineRule="auto"/>
              <w:ind w:leftChars="0" w:firstLineChars="0" w:firstLine="0"/>
              <w:rPr>
                <w:lang w:val="el-GR"/>
              </w:rPr>
            </w:pPr>
            <w:r>
              <w:rPr>
                <w:lang w:val="el-GR"/>
              </w:rPr>
              <w:t>«</w:t>
            </w:r>
            <w:r w:rsidRPr="003A130A">
              <w:rPr>
                <w:lang w:val="el-GR"/>
              </w:rPr>
              <w:t>18.</w:t>
            </w:r>
            <w:r w:rsidRPr="003A130A">
              <w:rPr>
                <w:lang w:val="el-GR"/>
              </w:rPr>
              <w:tab/>
              <w:t>Νοείται ότι, το πιστοποιητικό του Υπουργού έχει διάρκεια ισχύος είκοσι (20) έτη</w:t>
            </w:r>
            <w:r>
              <w:rPr>
                <w:lang w:val="el-GR"/>
              </w:rPr>
              <w:t>»</w:t>
            </w:r>
          </w:p>
          <w:p w14:paraId="243A2637" w14:textId="59D308B9" w:rsidR="003A130A" w:rsidRPr="00274792" w:rsidRDefault="003A130A" w:rsidP="003A130A">
            <w:pPr>
              <w:tabs>
                <w:tab w:val="left" w:pos="-108"/>
              </w:tabs>
              <w:spacing w:line="360" w:lineRule="auto"/>
              <w:ind w:leftChars="0" w:firstLineChars="0" w:firstLine="0"/>
              <w:rPr>
                <w:lang w:val="el-GR"/>
              </w:rPr>
            </w:pPr>
          </w:p>
        </w:tc>
      </w:tr>
      <w:tr w:rsidR="001F5FCE" w:rsidRPr="00F079F4" w14:paraId="1B182201" w14:textId="77777777" w:rsidTr="007158B3">
        <w:tc>
          <w:tcPr>
            <w:tcW w:w="1838" w:type="dxa"/>
          </w:tcPr>
          <w:p w14:paraId="69706EC4" w14:textId="0234B35B" w:rsidR="001F5FCE" w:rsidRPr="00735158" w:rsidRDefault="003A130A" w:rsidP="001F5FCE">
            <w:pPr>
              <w:widowControl/>
              <w:tabs>
                <w:tab w:val="num" w:pos="720"/>
              </w:tabs>
              <w:spacing w:line="360" w:lineRule="auto"/>
              <w:ind w:leftChars="0" w:left="0" w:firstLineChars="0" w:firstLine="0"/>
              <w:jc w:val="left"/>
              <w:textDirection w:val="lrTb"/>
              <w:rPr>
                <w:sz w:val="20"/>
                <w:szCs w:val="20"/>
                <w:lang w:val="el-GR"/>
              </w:rPr>
            </w:pPr>
            <w:r w:rsidRPr="003A130A">
              <w:rPr>
                <w:sz w:val="20"/>
                <w:szCs w:val="20"/>
                <w:lang w:val="el-GR"/>
              </w:rPr>
              <w:t xml:space="preserve">Τροποποίηση του άρθρου </w:t>
            </w:r>
            <w:r>
              <w:rPr>
                <w:sz w:val="20"/>
                <w:szCs w:val="20"/>
                <w:lang w:val="el-GR"/>
              </w:rPr>
              <w:t>20</w:t>
            </w:r>
            <w:r w:rsidRPr="003A130A">
              <w:rPr>
                <w:sz w:val="20"/>
                <w:szCs w:val="20"/>
                <w:lang w:val="el-GR"/>
              </w:rPr>
              <w:t xml:space="preserve"> </w:t>
            </w:r>
            <w:r>
              <w:rPr>
                <w:sz w:val="20"/>
                <w:szCs w:val="20"/>
                <w:lang w:val="el-GR"/>
              </w:rPr>
              <w:t>και π</w:t>
            </w:r>
            <w:r w:rsidR="001F5FCE">
              <w:rPr>
                <w:sz w:val="20"/>
                <w:szCs w:val="20"/>
                <w:lang w:val="el-GR"/>
              </w:rPr>
              <w:t>ροσθήκη του νέου άρθρου 20</w:t>
            </w:r>
            <w:r w:rsidR="001F5FCE" w:rsidRPr="001F5FCE">
              <w:rPr>
                <w:sz w:val="20"/>
                <w:szCs w:val="20"/>
                <w:lang w:val="el-GR"/>
              </w:rPr>
              <w:t>Α</w:t>
            </w:r>
            <w:r w:rsidR="001F5FCE">
              <w:rPr>
                <w:sz w:val="20"/>
                <w:szCs w:val="20"/>
                <w:lang w:val="el-GR"/>
              </w:rPr>
              <w:t xml:space="preserve"> στο βασικό νόμο. </w:t>
            </w:r>
          </w:p>
        </w:tc>
        <w:tc>
          <w:tcPr>
            <w:tcW w:w="6458" w:type="dxa"/>
          </w:tcPr>
          <w:p w14:paraId="2FEB774B" w14:textId="138B1F7C" w:rsidR="003A130A" w:rsidRDefault="003A130A" w:rsidP="001F5FCE">
            <w:pPr>
              <w:spacing w:line="360" w:lineRule="auto"/>
              <w:ind w:left="0" w:hanging="2"/>
              <w:rPr>
                <w:rStyle w:val="markedcontent"/>
                <w:sz w:val="23"/>
                <w:szCs w:val="23"/>
                <w:lang w:val="el-GR"/>
              </w:rPr>
            </w:pPr>
            <w:r>
              <w:rPr>
                <w:rStyle w:val="markedcontent"/>
                <w:sz w:val="23"/>
                <w:szCs w:val="23"/>
                <w:lang w:val="el-GR"/>
              </w:rPr>
              <w:t>18</w:t>
            </w:r>
            <w:r w:rsidR="001F5FCE" w:rsidRPr="007F53CC">
              <w:rPr>
                <w:rStyle w:val="markedcontent"/>
                <w:sz w:val="23"/>
                <w:szCs w:val="23"/>
                <w:lang w:val="el-GR"/>
              </w:rPr>
              <w:t xml:space="preserve">. </w:t>
            </w:r>
            <w:r w:rsidRPr="003A130A">
              <w:rPr>
                <w:rStyle w:val="markedcontent"/>
                <w:sz w:val="23"/>
                <w:szCs w:val="23"/>
                <w:lang w:val="el-GR"/>
              </w:rPr>
              <w:t xml:space="preserve">Το άρθρο </w:t>
            </w:r>
            <w:r>
              <w:rPr>
                <w:rStyle w:val="markedcontent"/>
                <w:sz w:val="23"/>
                <w:szCs w:val="23"/>
                <w:lang w:val="el-GR"/>
              </w:rPr>
              <w:t xml:space="preserve">20 </w:t>
            </w:r>
            <w:r w:rsidRPr="003A130A">
              <w:rPr>
                <w:rStyle w:val="markedcontent"/>
                <w:sz w:val="23"/>
                <w:szCs w:val="23"/>
                <w:lang w:val="el-GR"/>
              </w:rPr>
              <w:t xml:space="preserve">του βασικού νόμου </w:t>
            </w:r>
            <w:r w:rsidR="001F5FCE">
              <w:rPr>
                <w:rStyle w:val="markedcontent"/>
                <w:sz w:val="23"/>
                <w:szCs w:val="23"/>
                <w:lang w:val="el-GR"/>
              </w:rPr>
              <w:t>τ</w:t>
            </w:r>
            <w:r w:rsidR="001F5FCE" w:rsidRPr="007F53CC">
              <w:rPr>
                <w:rStyle w:val="markedcontent"/>
                <w:sz w:val="23"/>
                <w:szCs w:val="23"/>
                <w:lang w:val="el-GR"/>
              </w:rPr>
              <w:t xml:space="preserve">ροποποιείται </w:t>
            </w:r>
            <w:r>
              <w:rPr>
                <w:rStyle w:val="markedcontent"/>
                <w:sz w:val="23"/>
                <w:szCs w:val="23"/>
                <w:lang w:val="el-GR"/>
              </w:rPr>
              <w:t>ως ακολούθως</w:t>
            </w:r>
            <w:r w:rsidRPr="007F53CC">
              <w:rPr>
                <w:rStyle w:val="markedcontent"/>
                <w:sz w:val="23"/>
                <w:szCs w:val="23"/>
                <w:lang w:val="el-GR"/>
              </w:rPr>
              <w:t>:</w:t>
            </w:r>
          </w:p>
          <w:p w14:paraId="2949503D" w14:textId="77777777" w:rsidR="003A130A" w:rsidRDefault="003A130A" w:rsidP="001F5FCE">
            <w:pPr>
              <w:spacing w:line="360" w:lineRule="auto"/>
              <w:ind w:left="0" w:hanging="2"/>
              <w:rPr>
                <w:rStyle w:val="markedcontent"/>
                <w:sz w:val="23"/>
                <w:szCs w:val="23"/>
                <w:lang w:val="el-GR"/>
              </w:rPr>
            </w:pPr>
          </w:p>
          <w:p w14:paraId="41D9D6FF" w14:textId="76179F5D" w:rsidR="003A130A" w:rsidRDefault="003A130A" w:rsidP="001F5FCE">
            <w:pPr>
              <w:spacing w:line="360" w:lineRule="auto"/>
              <w:ind w:left="0" w:hanging="2"/>
              <w:rPr>
                <w:rStyle w:val="markedcontent"/>
                <w:sz w:val="23"/>
                <w:szCs w:val="23"/>
                <w:lang w:val="el-GR"/>
              </w:rPr>
            </w:pPr>
            <w:r>
              <w:rPr>
                <w:rStyle w:val="markedcontent"/>
                <w:sz w:val="23"/>
                <w:szCs w:val="23"/>
                <w:lang w:val="el-GR"/>
              </w:rPr>
              <w:t xml:space="preserve">(α) </w:t>
            </w:r>
            <w:r w:rsidRPr="003A130A">
              <w:rPr>
                <w:rStyle w:val="markedcontent"/>
                <w:sz w:val="23"/>
                <w:szCs w:val="23"/>
                <w:lang w:val="el-GR"/>
              </w:rPr>
              <w:t>με την αντικατάσταση του άρθρου από το ακόλουθο νέο άρθρο:</w:t>
            </w:r>
          </w:p>
          <w:p w14:paraId="48F12527" w14:textId="77777777" w:rsidR="003A130A" w:rsidRDefault="003A130A" w:rsidP="001F5FCE">
            <w:pPr>
              <w:spacing w:line="360" w:lineRule="auto"/>
              <w:ind w:left="0" w:hanging="2"/>
              <w:rPr>
                <w:rStyle w:val="markedcontent"/>
                <w:sz w:val="23"/>
                <w:szCs w:val="23"/>
                <w:lang w:val="el-GR"/>
              </w:rPr>
            </w:pPr>
          </w:p>
          <w:p w14:paraId="0DC5FC67" w14:textId="600DE1BC" w:rsidR="003A130A" w:rsidRDefault="003A130A" w:rsidP="003A130A">
            <w:pPr>
              <w:spacing w:line="360" w:lineRule="auto"/>
              <w:ind w:left="0" w:hanging="2"/>
              <w:rPr>
                <w:rStyle w:val="markedcontent"/>
                <w:sz w:val="23"/>
                <w:szCs w:val="23"/>
                <w:lang w:val="el-GR"/>
              </w:rPr>
            </w:pPr>
            <w:r>
              <w:rPr>
                <w:rStyle w:val="markedcontent"/>
                <w:sz w:val="23"/>
                <w:szCs w:val="23"/>
                <w:lang w:val="el-GR"/>
              </w:rPr>
              <w:t>«</w:t>
            </w:r>
            <w:r w:rsidRPr="003A130A">
              <w:rPr>
                <w:rStyle w:val="markedcontent"/>
                <w:sz w:val="23"/>
                <w:szCs w:val="23"/>
                <w:lang w:val="el-GR"/>
              </w:rPr>
              <w:t>20.</w:t>
            </w:r>
            <w:r w:rsidRPr="003A130A">
              <w:rPr>
                <w:rStyle w:val="markedcontent"/>
                <w:sz w:val="23"/>
                <w:szCs w:val="23"/>
                <w:lang w:val="el-GR"/>
              </w:rPr>
              <w:tab/>
              <w:t>Δεν επιβάλλεται ή δεν εισπράττεται φόρος δυνάμει του περί Φορολογίας Ακινήτου Ιδιοκτησίας Νόμου σε διατηρητέα οικοδομή ή διατηρητέο τεμάχιο, αν ο ιδιοκτήτης της παρουσιάζει στο Διευθυντή του Τμήματος Εσωτερικών Προσόδων πιστοποιητικό του Υπουργού ότι συμπληρώθηκαν τα έργα συντήρησης της οικοδομής ή ότι αυτή δε χρειάζεται συντήρηση ή ότι δεν υφίστανται μη αδειοδοτημένες κατασκευές στο διατηρητέο τεμάχιο, αντίστοιχα:</w:t>
            </w:r>
          </w:p>
          <w:p w14:paraId="1A44575A" w14:textId="77777777" w:rsidR="003A130A" w:rsidRPr="003A130A" w:rsidRDefault="003A130A" w:rsidP="003A130A">
            <w:pPr>
              <w:spacing w:line="360" w:lineRule="auto"/>
              <w:ind w:left="0" w:hanging="2"/>
              <w:rPr>
                <w:rStyle w:val="markedcontent"/>
                <w:sz w:val="23"/>
                <w:szCs w:val="23"/>
                <w:lang w:val="el-GR"/>
              </w:rPr>
            </w:pPr>
          </w:p>
          <w:p w14:paraId="3C842FBF" w14:textId="5B8E545E" w:rsidR="003A130A" w:rsidRDefault="003A130A" w:rsidP="003A130A">
            <w:pPr>
              <w:spacing w:line="360" w:lineRule="auto"/>
              <w:ind w:left="0" w:hanging="2"/>
              <w:rPr>
                <w:rStyle w:val="markedcontent"/>
                <w:sz w:val="23"/>
                <w:szCs w:val="23"/>
                <w:lang w:val="el-GR"/>
              </w:rPr>
            </w:pPr>
            <w:r w:rsidRPr="003A130A">
              <w:rPr>
                <w:rStyle w:val="markedcontent"/>
                <w:sz w:val="23"/>
                <w:szCs w:val="23"/>
                <w:lang w:val="el-GR"/>
              </w:rPr>
              <w:t>Νοείται ότι, το πιστοποιητικό του Υπουργού έχει διάρκεια ισχύος είκοσι (20) έτη</w:t>
            </w:r>
            <w:r>
              <w:rPr>
                <w:rStyle w:val="markedcontent"/>
                <w:sz w:val="23"/>
                <w:szCs w:val="23"/>
                <w:lang w:val="el-GR"/>
              </w:rPr>
              <w:t>»</w:t>
            </w:r>
          </w:p>
          <w:p w14:paraId="4A00739E" w14:textId="77777777" w:rsidR="003A130A" w:rsidRDefault="003A130A" w:rsidP="001F5FCE">
            <w:pPr>
              <w:spacing w:line="360" w:lineRule="auto"/>
              <w:ind w:left="0" w:hanging="2"/>
              <w:rPr>
                <w:rStyle w:val="markedcontent"/>
                <w:sz w:val="23"/>
                <w:szCs w:val="23"/>
                <w:lang w:val="el-GR"/>
              </w:rPr>
            </w:pPr>
          </w:p>
          <w:p w14:paraId="68E7456C" w14:textId="6727421B" w:rsidR="001F5FCE" w:rsidRDefault="003A130A" w:rsidP="001F5FCE">
            <w:pPr>
              <w:spacing w:line="360" w:lineRule="auto"/>
              <w:ind w:left="0" w:hanging="2"/>
              <w:rPr>
                <w:rStyle w:val="markedcontent"/>
                <w:sz w:val="23"/>
                <w:szCs w:val="23"/>
                <w:lang w:val="el-GR"/>
              </w:rPr>
            </w:pPr>
            <w:r>
              <w:rPr>
                <w:rStyle w:val="markedcontent"/>
                <w:sz w:val="23"/>
                <w:szCs w:val="23"/>
                <w:lang w:val="el-GR"/>
              </w:rPr>
              <w:t xml:space="preserve">(β) </w:t>
            </w:r>
            <w:r w:rsidR="001F5FCE" w:rsidRPr="007F53CC">
              <w:rPr>
                <w:rStyle w:val="markedcontent"/>
                <w:sz w:val="23"/>
                <w:szCs w:val="23"/>
                <w:lang w:val="el-GR"/>
              </w:rPr>
              <w:t xml:space="preserve">με την προσθήκη αμέσως μετά </w:t>
            </w:r>
            <w:r w:rsidR="001F5FCE">
              <w:rPr>
                <w:rStyle w:val="markedcontent"/>
                <w:sz w:val="23"/>
                <w:szCs w:val="23"/>
                <w:lang w:val="el-GR"/>
              </w:rPr>
              <w:t>το άρθρο 20 αυτού, του ακόλουθου νέου άρθρου 20Α</w:t>
            </w:r>
            <w:r w:rsidR="001F5FCE" w:rsidRPr="007F53CC">
              <w:rPr>
                <w:rStyle w:val="markedcontent"/>
                <w:sz w:val="23"/>
                <w:szCs w:val="23"/>
                <w:lang w:val="el-GR"/>
              </w:rPr>
              <w:t>:</w:t>
            </w:r>
          </w:p>
          <w:p w14:paraId="0B5F2145" w14:textId="77777777" w:rsidR="001F5FCE" w:rsidRDefault="001F5FCE" w:rsidP="001F5FCE">
            <w:pPr>
              <w:spacing w:line="360" w:lineRule="auto"/>
              <w:ind w:left="0" w:hanging="2"/>
              <w:rPr>
                <w:rStyle w:val="markedcontent"/>
                <w:sz w:val="23"/>
                <w:szCs w:val="23"/>
                <w:lang w:val="el-GR"/>
              </w:rPr>
            </w:pPr>
          </w:p>
          <w:p w14:paraId="5B8C1028" w14:textId="0397AE5B" w:rsidR="001F5FCE" w:rsidRPr="00107FCF" w:rsidRDefault="001F5FCE" w:rsidP="001F5FCE">
            <w:pPr>
              <w:spacing w:line="360" w:lineRule="auto"/>
              <w:ind w:left="0" w:hanging="2"/>
              <w:rPr>
                <w:rStyle w:val="markedcontent"/>
                <w:sz w:val="23"/>
                <w:szCs w:val="23"/>
                <w:lang w:val="el-GR"/>
              </w:rPr>
            </w:pPr>
            <w:r>
              <w:rPr>
                <w:rStyle w:val="markedcontent"/>
                <w:sz w:val="23"/>
                <w:szCs w:val="23"/>
                <w:lang w:val="el-GR"/>
              </w:rPr>
              <w:t>«20</w:t>
            </w:r>
            <w:r w:rsidRPr="001F5FCE">
              <w:rPr>
                <w:rStyle w:val="markedcontent"/>
                <w:sz w:val="23"/>
                <w:szCs w:val="23"/>
                <w:lang w:val="el-GR"/>
              </w:rPr>
              <w:t>Α</w:t>
            </w:r>
            <w:r>
              <w:rPr>
                <w:rStyle w:val="markedcontent"/>
                <w:sz w:val="23"/>
                <w:szCs w:val="23"/>
                <w:lang w:val="el-GR"/>
              </w:rPr>
              <w:t xml:space="preserve">. Ανεξάρτητα από τις διατάξεις του περί Φορολογίας Κεφαλαιουχικών Κερδών Νόμου, δεν αποτελεί </w:t>
            </w:r>
            <w:r w:rsidRPr="001F5FCE">
              <w:rPr>
                <w:sz w:val="23"/>
                <w:szCs w:val="23"/>
                <w:lang w:val="el-GR"/>
              </w:rPr>
              <w:t xml:space="preserve">διάθεση </w:t>
            </w:r>
            <w:r>
              <w:rPr>
                <w:sz w:val="23"/>
                <w:szCs w:val="23"/>
                <w:lang w:val="el-GR"/>
              </w:rPr>
              <w:t xml:space="preserve">για σκοπούς του εν λόγω Νόμου η </w:t>
            </w:r>
            <w:r>
              <w:rPr>
                <w:rStyle w:val="markedcontent"/>
                <w:sz w:val="23"/>
                <w:szCs w:val="23"/>
                <w:lang w:val="el-GR"/>
              </w:rPr>
              <w:t xml:space="preserve">διάθεση διατηρητέας </w:t>
            </w:r>
            <w:r>
              <w:rPr>
                <w:rStyle w:val="markedcontent"/>
                <w:sz w:val="23"/>
                <w:szCs w:val="23"/>
                <w:lang w:val="el-GR"/>
              </w:rPr>
              <w:lastRenderedPageBreak/>
              <w:t>οικοδομής, την οποία ο υφιστάμενος ιδιοκτήτης, καθώς και κάθε</w:t>
            </w:r>
            <w:r w:rsidR="002C1B8E">
              <w:rPr>
                <w:rStyle w:val="markedcontent"/>
                <w:sz w:val="23"/>
                <w:szCs w:val="23"/>
                <w:lang w:val="el-GR"/>
              </w:rPr>
              <w:t xml:space="preserve"> αμέσως </w:t>
            </w:r>
            <w:r>
              <w:rPr>
                <w:rStyle w:val="markedcontent"/>
                <w:sz w:val="23"/>
                <w:szCs w:val="23"/>
                <w:lang w:val="el-GR"/>
              </w:rPr>
              <w:t xml:space="preserve">προηγούμενος ιδιοκτήτης που τη διάθεσε δια δωρεάς σε μέλος της οικογένειας του ή του οποίου η διάθεση εμπίπτει στις διατάξεις των παραγράφων (δ) και (ε) του άρθρου 10 </w:t>
            </w:r>
            <w:r>
              <w:rPr>
                <w:rStyle w:val="markedcontent"/>
                <w:lang w:val="el-GR"/>
              </w:rPr>
              <w:t>του εν λόγω Νόμου</w:t>
            </w:r>
            <w:r>
              <w:rPr>
                <w:rStyle w:val="markedcontent"/>
                <w:sz w:val="23"/>
                <w:szCs w:val="23"/>
                <w:lang w:val="el-GR"/>
              </w:rPr>
              <w:t xml:space="preserve">,  </w:t>
            </w:r>
            <w:r w:rsidR="002C1B8E">
              <w:rPr>
                <w:rStyle w:val="markedcontent"/>
                <w:sz w:val="23"/>
                <w:szCs w:val="23"/>
                <w:lang w:val="el-GR"/>
              </w:rPr>
              <w:t>νοουμένου ότι η συνολική περίοδος κατοχής της διατηρητέας οικοδομής από τα πιο πάνω πρόσωπα ανέρχεται σε τουλάχιστον είκοσι (20) έτη</w:t>
            </w:r>
            <w:r>
              <w:rPr>
                <w:rStyle w:val="markedcontent"/>
                <w:sz w:val="23"/>
                <w:szCs w:val="23"/>
                <w:lang w:val="el-GR"/>
              </w:rPr>
              <w:t xml:space="preserve"> μετά την έκδοση πιστοποιητικού</w:t>
            </w:r>
            <w:r w:rsidRPr="00107FCF">
              <w:rPr>
                <w:rStyle w:val="markedcontent"/>
                <w:sz w:val="23"/>
                <w:szCs w:val="23"/>
                <w:lang w:val="el-GR"/>
              </w:rPr>
              <w:t xml:space="preserve"> του Υπουργού Εσωτερικών </w:t>
            </w:r>
            <w:r>
              <w:rPr>
                <w:rStyle w:val="markedcontent"/>
                <w:sz w:val="23"/>
                <w:szCs w:val="23"/>
                <w:lang w:val="el-GR"/>
              </w:rPr>
              <w:t xml:space="preserve">στο οποίο φαίνεται ότι </w:t>
            </w:r>
            <w:r w:rsidRPr="00107FCF">
              <w:rPr>
                <w:rStyle w:val="markedcontent"/>
                <w:sz w:val="23"/>
                <w:szCs w:val="23"/>
                <w:lang w:val="el-GR"/>
              </w:rPr>
              <w:t xml:space="preserve">τα έργα συντηρήσεως της </w:t>
            </w:r>
            <w:r>
              <w:rPr>
                <w:rStyle w:val="markedcontent"/>
                <w:sz w:val="23"/>
                <w:szCs w:val="23"/>
                <w:lang w:val="el-GR"/>
              </w:rPr>
              <w:t xml:space="preserve">εν λόγω διατηρητέας οικοδομής έχουν συμπληρωθεί. </w:t>
            </w:r>
          </w:p>
          <w:p w14:paraId="19563411" w14:textId="77777777" w:rsidR="001F5FCE" w:rsidRPr="00274792" w:rsidRDefault="001F5FCE" w:rsidP="001F5FCE">
            <w:pPr>
              <w:tabs>
                <w:tab w:val="left" w:pos="-108"/>
              </w:tabs>
              <w:spacing w:line="360" w:lineRule="auto"/>
              <w:ind w:leftChars="0" w:left="0" w:firstLineChars="0" w:firstLine="0"/>
              <w:rPr>
                <w:lang w:val="el-GR"/>
              </w:rPr>
            </w:pPr>
          </w:p>
        </w:tc>
      </w:tr>
      <w:tr w:rsidR="001F5FCE" w:rsidRPr="00F079F4" w14:paraId="26FFE5D5" w14:textId="77777777" w:rsidTr="007158B3">
        <w:tc>
          <w:tcPr>
            <w:tcW w:w="1838" w:type="dxa"/>
          </w:tcPr>
          <w:p w14:paraId="7460BEBD" w14:textId="30EEEC7D" w:rsidR="001F5FCE" w:rsidRPr="00735158" w:rsidRDefault="003A130A" w:rsidP="001F5FCE">
            <w:pPr>
              <w:widowControl/>
              <w:tabs>
                <w:tab w:val="num" w:pos="720"/>
              </w:tabs>
              <w:spacing w:line="360" w:lineRule="auto"/>
              <w:ind w:leftChars="0" w:left="0" w:firstLineChars="0" w:firstLine="0"/>
              <w:jc w:val="left"/>
              <w:textDirection w:val="lrTb"/>
              <w:rPr>
                <w:sz w:val="20"/>
                <w:szCs w:val="20"/>
                <w:lang w:val="el-GR"/>
              </w:rPr>
            </w:pPr>
            <w:r w:rsidRPr="003A130A">
              <w:rPr>
                <w:sz w:val="20"/>
                <w:szCs w:val="20"/>
                <w:lang w:val="el-GR"/>
              </w:rPr>
              <w:lastRenderedPageBreak/>
              <w:t xml:space="preserve">Τροποποίηση του άρθρου </w:t>
            </w:r>
            <w:r>
              <w:rPr>
                <w:sz w:val="20"/>
                <w:szCs w:val="20"/>
                <w:lang w:val="el-GR"/>
              </w:rPr>
              <w:t>23</w:t>
            </w:r>
            <w:r w:rsidRPr="003A130A">
              <w:rPr>
                <w:sz w:val="20"/>
                <w:szCs w:val="20"/>
                <w:lang w:val="el-GR"/>
              </w:rPr>
              <w:t xml:space="preserve"> του βασικού νόμου.</w:t>
            </w:r>
          </w:p>
        </w:tc>
        <w:tc>
          <w:tcPr>
            <w:tcW w:w="6458" w:type="dxa"/>
          </w:tcPr>
          <w:p w14:paraId="6A91583B" w14:textId="3AD47733" w:rsidR="003D35EF" w:rsidRDefault="003A130A" w:rsidP="009270AF">
            <w:pPr>
              <w:tabs>
                <w:tab w:val="left" w:pos="-108"/>
              </w:tabs>
              <w:spacing w:line="360" w:lineRule="auto"/>
              <w:ind w:leftChars="0" w:firstLineChars="0" w:firstLine="0"/>
              <w:rPr>
                <w:lang w:val="el-GR"/>
              </w:rPr>
            </w:pPr>
            <w:r w:rsidRPr="003A130A">
              <w:rPr>
                <w:lang w:val="el-GR"/>
              </w:rPr>
              <w:t>1</w:t>
            </w:r>
            <w:r>
              <w:rPr>
                <w:lang w:val="el-GR"/>
              </w:rPr>
              <w:t>9</w:t>
            </w:r>
            <w:r w:rsidRPr="003A130A">
              <w:rPr>
                <w:lang w:val="el-GR"/>
              </w:rPr>
              <w:t xml:space="preserve">. Το άρθρο </w:t>
            </w:r>
            <w:r w:rsidR="003D35EF">
              <w:rPr>
                <w:lang w:val="el-GR"/>
              </w:rPr>
              <w:t>23</w:t>
            </w:r>
            <w:r w:rsidRPr="003A130A">
              <w:rPr>
                <w:lang w:val="el-GR"/>
              </w:rPr>
              <w:t xml:space="preserve"> του βασικού νόμου τροποποιείται με την αντικατάσταση </w:t>
            </w:r>
            <w:r w:rsidR="003D35EF">
              <w:rPr>
                <w:lang w:val="el-GR"/>
              </w:rPr>
              <w:t>στο</w:t>
            </w:r>
            <w:r w:rsidRPr="003A130A">
              <w:rPr>
                <w:lang w:val="el-GR"/>
              </w:rPr>
              <w:t xml:space="preserve"> </w:t>
            </w:r>
            <w:r w:rsidR="003D35EF">
              <w:rPr>
                <w:lang w:val="el-GR"/>
              </w:rPr>
              <w:t xml:space="preserve">εδάφιο (2) </w:t>
            </w:r>
            <w:r w:rsidR="003D35EF" w:rsidRPr="003D35EF">
              <w:rPr>
                <w:lang w:val="el-GR"/>
              </w:rPr>
              <w:t>της φράσης</w:t>
            </w:r>
            <w:r w:rsidR="009270AF">
              <w:rPr>
                <w:lang w:val="el-GR"/>
              </w:rPr>
              <w:t xml:space="preserve"> </w:t>
            </w:r>
            <w:r w:rsidR="003D35EF" w:rsidRPr="003D35EF">
              <w:rPr>
                <w:lang w:val="el-GR"/>
              </w:rPr>
              <w:t>«</w:t>
            </w:r>
            <w:r w:rsidR="003D35EF">
              <w:rPr>
                <w:lang w:val="el-GR"/>
              </w:rPr>
              <w:t>σε ειδικό έντυπο</w:t>
            </w:r>
            <w:r w:rsidR="003D35EF" w:rsidRPr="003D35EF">
              <w:rPr>
                <w:lang w:val="el-GR"/>
              </w:rPr>
              <w:t>» με τη φράση</w:t>
            </w:r>
            <w:r w:rsidR="009270AF">
              <w:rPr>
                <w:lang w:val="el-GR"/>
              </w:rPr>
              <w:t xml:space="preserve"> </w:t>
            </w:r>
            <w:r w:rsidR="003D35EF" w:rsidRPr="003D35EF">
              <w:rPr>
                <w:lang w:val="el-GR"/>
              </w:rPr>
              <w:t>«</w:t>
            </w:r>
            <w:r w:rsidR="009270AF">
              <w:rPr>
                <w:lang w:val="el-GR"/>
              </w:rPr>
              <w:t>με τρόπο</w:t>
            </w:r>
            <w:r w:rsidR="003D35EF" w:rsidRPr="003D35EF">
              <w:rPr>
                <w:lang w:val="el-GR"/>
              </w:rPr>
              <w:t>».</w:t>
            </w:r>
          </w:p>
          <w:p w14:paraId="3E82478E" w14:textId="4677E09C" w:rsidR="003D35EF" w:rsidRPr="00274792" w:rsidRDefault="003D35EF" w:rsidP="003D35EF">
            <w:pPr>
              <w:tabs>
                <w:tab w:val="left" w:pos="-108"/>
              </w:tabs>
              <w:spacing w:line="360" w:lineRule="auto"/>
              <w:ind w:leftChars="0" w:firstLineChars="0" w:firstLine="0"/>
              <w:rPr>
                <w:lang w:val="el-GR"/>
              </w:rPr>
            </w:pPr>
            <w:r w:rsidRPr="003D35EF">
              <w:rPr>
                <w:lang w:val="el-GR"/>
              </w:rPr>
              <w:t xml:space="preserve"> </w:t>
            </w:r>
          </w:p>
        </w:tc>
      </w:tr>
      <w:tr w:rsidR="003D35EF" w:rsidRPr="00F079F4" w14:paraId="0CB8A538" w14:textId="77777777" w:rsidTr="007158B3">
        <w:tc>
          <w:tcPr>
            <w:tcW w:w="1838" w:type="dxa"/>
          </w:tcPr>
          <w:p w14:paraId="17316135" w14:textId="71DDE0F7" w:rsidR="003D35EF" w:rsidRPr="003A130A" w:rsidRDefault="003D35EF" w:rsidP="001F5FCE">
            <w:pPr>
              <w:widowControl/>
              <w:tabs>
                <w:tab w:val="num" w:pos="720"/>
              </w:tabs>
              <w:spacing w:line="360" w:lineRule="auto"/>
              <w:ind w:leftChars="0" w:left="0" w:firstLineChars="0" w:firstLine="0"/>
              <w:jc w:val="left"/>
              <w:textDirection w:val="lrTb"/>
              <w:rPr>
                <w:sz w:val="20"/>
                <w:szCs w:val="20"/>
                <w:lang w:val="el-GR"/>
              </w:rPr>
            </w:pPr>
            <w:r>
              <w:rPr>
                <w:sz w:val="20"/>
                <w:szCs w:val="20"/>
                <w:lang w:val="el-GR"/>
              </w:rPr>
              <w:t>Π</w:t>
            </w:r>
            <w:r w:rsidRPr="003D35EF">
              <w:rPr>
                <w:sz w:val="20"/>
                <w:szCs w:val="20"/>
                <w:lang w:val="el-GR"/>
              </w:rPr>
              <w:t xml:space="preserve">ροσθήκη του νέου άρθρου </w:t>
            </w:r>
            <w:r>
              <w:rPr>
                <w:sz w:val="20"/>
                <w:szCs w:val="20"/>
                <w:lang w:val="el-GR"/>
              </w:rPr>
              <w:t>26</w:t>
            </w:r>
            <w:r w:rsidRPr="003D35EF">
              <w:rPr>
                <w:sz w:val="20"/>
                <w:szCs w:val="20"/>
                <w:lang w:val="el-GR"/>
              </w:rPr>
              <w:t xml:space="preserve"> στο βασικό νόμο.</w:t>
            </w:r>
          </w:p>
        </w:tc>
        <w:tc>
          <w:tcPr>
            <w:tcW w:w="6458" w:type="dxa"/>
          </w:tcPr>
          <w:p w14:paraId="45956CC8" w14:textId="013E2A98" w:rsidR="003D35EF" w:rsidRDefault="003D35EF" w:rsidP="001F5FCE">
            <w:pPr>
              <w:tabs>
                <w:tab w:val="left" w:pos="-108"/>
              </w:tabs>
              <w:spacing w:line="360" w:lineRule="auto"/>
              <w:ind w:leftChars="0" w:left="0" w:firstLineChars="0" w:firstLine="0"/>
              <w:rPr>
                <w:lang w:val="el-GR"/>
              </w:rPr>
            </w:pPr>
            <w:r>
              <w:rPr>
                <w:lang w:val="el-GR"/>
              </w:rPr>
              <w:t xml:space="preserve">20. </w:t>
            </w:r>
            <w:r w:rsidR="009270AF">
              <w:rPr>
                <w:lang w:val="el-GR"/>
              </w:rPr>
              <w:t>Ο παρών νόμος τροποποιείται με την προσθήκη του ακόλουθου νέου άρθρου 26</w:t>
            </w:r>
            <w:r w:rsidR="009270AF" w:rsidRPr="009270AF">
              <w:rPr>
                <w:lang w:val="el-GR"/>
              </w:rPr>
              <w:t>:</w:t>
            </w:r>
          </w:p>
          <w:p w14:paraId="7EAE4071" w14:textId="77777777" w:rsidR="009270AF" w:rsidRDefault="009270AF" w:rsidP="001F5FCE">
            <w:pPr>
              <w:tabs>
                <w:tab w:val="left" w:pos="-108"/>
              </w:tabs>
              <w:spacing w:line="360" w:lineRule="auto"/>
              <w:ind w:leftChars="0" w:left="0" w:firstLineChars="0" w:firstLine="0"/>
              <w:rPr>
                <w:lang w:val="el-GR"/>
              </w:rPr>
            </w:pPr>
          </w:p>
          <w:p w14:paraId="558F00D9" w14:textId="0F66595C" w:rsidR="009270AF" w:rsidRDefault="009270AF" w:rsidP="009270AF">
            <w:pPr>
              <w:tabs>
                <w:tab w:val="left" w:pos="-108"/>
              </w:tabs>
              <w:spacing w:line="360" w:lineRule="auto"/>
              <w:ind w:leftChars="0" w:firstLineChars="0" w:firstLine="0"/>
              <w:rPr>
                <w:lang w:val="el-GR"/>
              </w:rPr>
            </w:pPr>
            <w:r>
              <w:rPr>
                <w:lang w:val="el-GR"/>
              </w:rPr>
              <w:t>«</w:t>
            </w:r>
            <w:r w:rsidRPr="009270AF">
              <w:rPr>
                <w:lang w:val="el-GR"/>
              </w:rPr>
              <w:t>26 (1) Οι αιτήσεις που προβλέπονται από τον νόμο υποβάλλονται σε ηλεκτρονική μορφή στο Πληροφοριακό Σύστημα του Τμήματος Πολεοδομίας και Οικήσεως.</w:t>
            </w:r>
          </w:p>
          <w:p w14:paraId="21FE95F5" w14:textId="77777777" w:rsidR="009270AF" w:rsidRPr="009270AF" w:rsidRDefault="009270AF" w:rsidP="009270AF">
            <w:pPr>
              <w:tabs>
                <w:tab w:val="left" w:pos="-108"/>
              </w:tabs>
              <w:spacing w:line="360" w:lineRule="auto"/>
              <w:ind w:leftChars="0" w:firstLineChars="0" w:firstLine="0"/>
              <w:rPr>
                <w:lang w:val="el-GR"/>
              </w:rPr>
            </w:pPr>
          </w:p>
          <w:p w14:paraId="6A205CF2" w14:textId="4E2DB890" w:rsidR="009270AF" w:rsidRDefault="009270AF" w:rsidP="009270AF">
            <w:pPr>
              <w:tabs>
                <w:tab w:val="left" w:pos="-108"/>
              </w:tabs>
              <w:spacing w:line="360" w:lineRule="auto"/>
              <w:ind w:leftChars="0" w:left="0" w:firstLineChars="0" w:firstLine="0"/>
              <w:rPr>
                <w:lang w:val="el-GR"/>
              </w:rPr>
            </w:pPr>
            <w:r w:rsidRPr="009270AF">
              <w:rPr>
                <w:lang w:val="el-GR"/>
              </w:rPr>
              <w:t>(2) Το Μητρώο Συντελεστή Δόμησης τηρείται σε ηλεκτρονική μορφή:</w:t>
            </w:r>
          </w:p>
          <w:p w14:paraId="7EF388D6" w14:textId="77777777" w:rsidR="009270AF" w:rsidRPr="009270AF" w:rsidRDefault="009270AF" w:rsidP="009270AF">
            <w:pPr>
              <w:tabs>
                <w:tab w:val="left" w:pos="-108"/>
              </w:tabs>
              <w:spacing w:line="360" w:lineRule="auto"/>
              <w:ind w:leftChars="0" w:left="0" w:firstLineChars="0" w:firstLine="0"/>
              <w:rPr>
                <w:lang w:val="el-GR"/>
              </w:rPr>
            </w:pPr>
          </w:p>
          <w:p w14:paraId="5D9CDC26" w14:textId="682DF42C" w:rsidR="009270AF" w:rsidRDefault="009270AF" w:rsidP="009270AF">
            <w:pPr>
              <w:tabs>
                <w:tab w:val="left" w:pos="-108"/>
              </w:tabs>
              <w:spacing w:line="360" w:lineRule="auto"/>
              <w:ind w:leftChars="0" w:left="0" w:firstLineChars="0" w:firstLine="0"/>
              <w:rPr>
                <w:lang w:val="el-GR"/>
              </w:rPr>
            </w:pPr>
            <w:r w:rsidRPr="009270AF">
              <w:rPr>
                <w:lang w:val="el-GR"/>
              </w:rPr>
              <w:t>Νοείται ότι μέχρι την εφαρμογή των ηλεκτρονικών αιτήσεων, οι αιτήσεις υποβάλλονται στον Διευθυντή του Τμήματος Πολεοδομίας και Οικήσεως σε τύπο τον οποίο καθορίζει.</w:t>
            </w:r>
            <w:r>
              <w:rPr>
                <w:lang w:val="el-GR"/>
              </w:rPr>
              <w:t>»</w:t>
            </w:r>
          </w:p>
          <w:p w14:paraId="5C6AEAA5" w14:textId="565436FD" w:rsidR="009270AF" w:rsidRPr="003A130A" w:rsidRDefault="009270AF" w:rsidP="001F5FCE">
            <w:pPr>
              <w:tabs>
                <w:tab w:val="left" w:pos="-108"/>
              </w:tabs>
              <w:spacing w:line="360" w:lineRule="auto"/>
              <w:ind w:leftChars="0" w:left="0" w:firstLineChars="0" w:firstLine="0"/>
              <w:rPr>
                <w:lang w:val="el-GR"/>
              </w:rPr>
            </w:pPr>
          </w:p>
        </w:tc>
      </w:tr>
      <w:tr w:rsidR="001F5FCE" w:rsidRPr="00F079F4" w14:paraId="7A7D6F77" w14:textId="77777777" w:rsidTr="007158B3">
        <w:tc>
          <w:tcPr>
            <w:tcW w:w="1838" w:type="dxa"/>
          </w:tcPr>
          <w:p w14:paraId="7D04589F" w14:textId="77777777" w:rsidR="001F5FCE" w:rsidRPr="00735158" w:rsidRDefault="001F5FCE" w:rsidP="001F5FCE">
            <w:pPr>
              <w:widowControl/>
              <w:tabs>
                <w:tab w:val="num" w:pos="720"/>
              </w:tabs>
              <w:spacing w:line="360" w:lineRule="auto"/>
              <w:ind w:leftChars="0" w:left="0" w:firstLineChars="0" w:firstLine="0"/>
              <w:jc w:val="left"/>
              <w:textDirection w:val="lrTb"/>
              <w:rPr>
                <w:sz w:val="20"/>
                <w:szCs w:val="20"/>
                <w:lang w:val="el-GR"/>
              </w:rPr>
            </w:pPr>
          </w:p>
          <w:p w14:paraId="5DEFEFC7" w14:textId="77777777" w:rsidR="001F5FCE" w:rsidRPr="0070450F" w:rsidRDefault="001F5FCE" w:rsidP="001F5FCE">
            <w:pPr>
              <w:pStyle w:val="TableParagraph"/>
              <w:spacing w:line="360" w:lineRule="auto"/>
              <w:ind w:right="125" w:hanging="2"/>
              <w:rPr>
                <w:sz w:val="20"/>
                <w:szCs w:val="20"/>
              </w:rPr>
            </w:pPr>
            <w:r w:rsidRPr="0070450F">
              <w:rPr>
                <w:sz w:val="20"/>
                <w:szCs w:val="20"/>
              </w:rPr>
              <w:t xml:space="preserve">Έναρξη </w:t>
            </w:r>
          </w:p>
          <w:p w14:paraId="58CE92FD" w14:textId="77777777" w:rsidR="001F5FCE" w:rsidRPr="0070450F" w:rsidRDefault="001F5FCE" w:rsidP="001F5FCE">
            <w:pPr>
              <w:pStyle w:val="TableParagraph"/>
              <w:spacing w:line="360" w:lineRule="auto"/>
              <w:ind w:right="125" w:hanging="2"/>
              <w:rPr>
                <w:sz w:val="20"/>
                <w:szCs w:val="20"/>
              </w:rPr>
            </w:pPr>
            <w:r w:rsidRPr="0070450F">
              <w:rPr>
                <w:sz w:val="20"/>
                <w:szCs w:val="20"/>
              </w:rPr>
              <w:t>ισχύος.</w:t>
            </w:r>
          </w:p>
          <w:p w14:paraId="53BD19EE" w14:textId="77777777" w:rsidR="001F5FCE" w:rsidRPr="00F62D37" w:rsidRDefault="001F5FCE" w:rsidP="001F5FCE">
            <w:pPr>
              <w:widowControl/>
              <w:tabs>
                <w:tab w:val="num" w:pos="720"/>
              </w:tabs>
              <w:spacing w:line="360" w:lineRule="auto"/>
              <w:ind w:left="0" w:hanging="2"/>
              <w:jc w:val="left"/>
              <w:textDirection w:val="lrTb"/>
              <w:rPr>
                <w:sz w:val="20"/>
                <w:szCs w:val="20"/>
              </w:rPr>
            </w:pPr>
          </w:p>
        </w:tc>
        <w:tc>
          <w:tcPr>
            <w:tcW w:w="6458" w:type="dxa"/>
          </w:tcPr>
          <w:p w14:paraId="1D0E2331" w14:textId="77777777" w:rsidR="001F5FCE" w:rsidRPr="00274792" w:rsidRDefault="001F5FCE" w:rsidP="001F5FCE">
            <w:pPr>
              <w:tabs>
                <w:tab w:val="left" w:pos="-108"/>
              </w:tabs>
              <w:spacing w:line="360" w:lineRule="auto"/>
              <w:ind w:leftChars="0" w:left="0" w:firstLineChars="0" w:firstLine="0"/>
              <w:rPr>
                <w:lang w:val="el-GR"/>
              </w:rPr>
            </w:pPr>
          </w:p>
          <w:p w14:paraId="34ECC63A" w14:textId="4638045F" w:rsidR="001F5FCE" w:rsidRPr="00F62D37" w:rsidRDefault="009270AF" w:rsidP="0049372B">
            <w:pPr>
              <w:tabs>
                <w:tab w:val="left" w:pos="-108"/>
              </w:tabs>
              <w:spacing w:line="360" w:lineRule="auto"/>
              <w:ind w:leftChars="0" w:left="0" w:firstLineChars="0" w:firstLine="0"/>
              <w:rPr>
                <w:lang w:val="el-GR"/>
              </w:rPr>
            </w:pPr>
            <w:r>
              <w:rPr>
                <w:color w:val="000000"/>
                <w:lang w:val="el-GR"/>
              </w:rPr>
              <w:t>21</w:t>
            </w:r>
            <w:r w:rsidR="001F5FCE">
              <w:rPr>
                <w:color w:val="000000"/>
                <w:lang w:val="el-GR"/>
              </w:rPr>
              <w:t xml:space="preserve">. </w:t>
            </w:r>
            <w:r w:rsidR="001F5FCE" w:rsidRPr="00020DAF">
              <w:rPr>
                <w:color w:val="000000"/>
                <w:lang w:val="el-GR"/>
              </w:rPr>
              <w:t xml:space="preserve">Ο παρών Νόμος ισχύει από </w:t>
            </w:r>
            <w:r w:rsidR="001F5FCE">
              <w:rPr>
                <w:color w:val="000000"/>
                <w:lang w:val="el-GR"/>
              </w:rPr>
              <w:t>την ημερομηνία δημοσίευσης του στην Επίσημη Εφημερίδα της Δημοκρατίας.</w:t>
            </w:r>
          </w:p>
        </w:tc>
      </w:tr>
    </w:tbl>
    <w:p w14:paraId="719FFD38" w14:textId="77777777" w:rsidR="001F5FCE" w:rsidRDefault="001F5FCE" w:rsidP="001F5FCE">
      <w:pPr>
        <w:pStyle w:val="ListParagraph"/>
        <w:spacing w:line="360" w:lineRule="auto"/>
        <w:ind w:left="0" w:hanging="2"/>
        <w:contextualSpacing w:val="0"/>
        <w:jc w:val="center"/>
        <w:rPr>
          <w:b/>
          <w:sz w:val="22"/>
          <w:szCs w:val="22"/>
          <w:lang w:val="el-GR"/>
        </w:rPr>
      </w:pPr>
      <w:r w:rsidRPr="005631C4">
        <w:rPr>
          <w:b/>
          <w:sz w:val="22"/>
          <w:szCs w:val="22"/>
          <w:lang w:val="el-GR"/>
        </w:rPr>
        <w:lastRenderedPageBreak/>
        <w:t>ΑΙΤΙΟΛΟΓΙΚΗ ΕΚΘΕΣΗ</w:t>
      </w:r>
    </w:p>
    <w:p w14:paraId="21C247B4" w14:textId="77777777" w:rsidR="001F5FCE" w:rsidRDefault="001F5FCE" w:rsidP="001F5FCE">
      <w:pPr>
        <w:pStyle w:val="ListParagraph"/>
        <w:spacing w:line="360" w:lineRule="auto"/>
        <w:ind w:left="0" w:hanging="2"/>
        <w:contextualSpacing w:val="0"/>
        <w:jc w:val="center"/>
        <w:rPr>
          <w:b/>
          <w:sz w:val="22"/>
          <w:szCs w:val="22"/>
          <w:lang w:val="el-GR"/>
        </w:rPr>
      </w:pPr>
    </w:p>
    <w:p w14:paraId="076A9546" w14:textId="77777777" w:rsidR="003765BD" w:rsidRDefault="001F5FCE" w:rsidP="001F5FCE">
      <w:pPr>
        <w:pStyle w:val="ListParagraph"/>
        <w:spacing w:line="360" w:lineRule="auto"/>
        <w:ind w:left="0" w:hanging="2"/>
        <w:contextualSpacing w:val="0"/>
        <w:rPr>
          <w:sz w:val="22"/>
          <w:szCs w:val="22"/>
          <w:lang w:val="el-GR"/>
        </w:rPr>
      </w:pPr>
      <w:r w:rsidRPr="000E2C42">
        <w:rPr>
          <w:sz w:val="22"/>
          <w:szCs w:val="22"/>
          <w:lang w:val="el-GR"/>
        </w:rPr>
        <w:t xml:space="preserve">Σκοπός του νομοσχεδίου είναι η τροποποίηση του βασικού Νόμου έτσι ώστε </w:t>
      </w:r>
      <w:r w:rsidR="003765BD" w:rsidRPr="003765BD">
        <w:rPr>
          <w:sz w:val="22"/>
          <w:szCs w:val="22"/>
          <w:lang w:val="el-GR"/>
        </w:rPr>
        <w:t xml:space="preserve">να εκσυγχρονισθούν συγκεκριμένες διατάξεις του, και να βελτιωθεί η λειτουργικότητα του. </w:t>
      </w:r>
    </w:p>
    <w:p w14:paraId="1274770F" w14:textId="77777777" w:rsidR="003765BD" w:rsidRDefault="003765BD" w:rsidP="001F5FCE">
      <w:pPr>
        <w:pStyle w:val="ListParagraph"/>
        <w:spacing w:line="360" w:lineRule="auto"/>
        <w:ind w:left="0" w:hanging="2"/>
        <w:contextualSpacing w:val="0"/>
        <w:rPr>
          <w:sz w:val="22"/>
          <w:szCs w:val="22"/>
          <w:lang w:val="el-GR"/>
        </w:rPr>
      </w:pPr>
    </w:p>
    <w:p w14:paraId="5FA7342D" w14:textId="54768A98" w:rsidR="003765BD" w:rsidRDefault="003765BD" w:rsidP="001F5FCE">
      <w:pPr>
        <w:pStyle w:val="ListParagraph"/>
        <w:spacing w:line="360" w:lineRule="auto"/>
        <w:ind w:left="0" w:hanging="2"/>
        <w:contextualSpacing w:val="0"/>
        <w:rPr>
          <w:sz w:val="22"/>
          <w:szCs w:val="22"/>
          <w:lang w:val="el-GR"/>
        </w:rPr>
      </w:pPr>
      <w:r>
        <w:rPr>
          <w:sz w:val="22"/>
          <w:szCs w:val="22"/>
          <w:lang w:val="el-GR"/>
        </w:rPr>
        <w:t xml:space="preserve">Συγκεκριμένα, εισάγονται ρυθμίσεις που αφορούν </w:t>
      </w:r>
      <w:r w:rsidR="009F0BD6">
        <w:rPr>
          <w:sz w:val="22"/>
          <w:szCs w:val="22"/>
          <w:lang w:val="el-GR"/>
        </w:rPr>
        <w:t>τη μεταφορά συντελεστή από  τεμάχια που βρίσκονται σε διατηρητέες περιοχές, ως αυτές ορίζονται στο άρθρο 38 του περί Πολεοδομίας και Χωροταξίας Νόμου.</w:t>
      </w:r>
    </w:p>
    <w:p w14:paraId="0C50C2D2" w14:textId="77777777" w:rsidR="009F0BD6" w:rsidRDefault="009F0BD6" w:rsidP="001F5FCE">
      <w:pPr>
        <w:pStyle w:val="ListParagraph"/>
        <w:spacing w:line="360" w:lineRule="auto"/>
        <w:ind w:left="0" w:hanging="2"/>
        <w:contextualSpacing w:val="0"/>
        <w:rPr>
          <w:sz w:val="22"/>
          <w:szCs w:val="22"/>
          <w:lang w:val="el-GR"/>
        </w:rPr>
      </w:pPr>
    </w:p>
    <w:p w14:paraId="14959B36" w14:textId="395E78F1" w:rsidR="009F0BD6" w:rsidRDefault="009F0BD6" w:rsidP="001F5FCE">
      <w:pPr>
        <w:pStyle w:val="ListParagraph"/>
        <w:spacing w:line="360" w:lineRule="auto"/>
        <w:ind w:left="0" w:hanging="2"/>
        <w:contextualSpacing w:val="0"/>
        <w:rPr>
          <w:sz w:val="22"/>
          <w:szCs w:val="22"/>
          <w:lang w:val="el-GR"/>
        </w:rPr>
      </w:pPr>
      <w:r>
        <w:rPr>
          <w:sz w:val="22"/>
          <w:szCs w:val="22"/>
          <w:lang w:val="el-GR"/>
        </w:rPr>
        <w:t xml:space="preserve">Επίσης, εισάγονται τροποποιήσεις στη διαδικασία μεταφορά συντελεστή </w:t>
      </w:r>
      <w:r w:rsidR="00605247">
        <w:rPr>
          <w:sz w:val="22"/>
          <w:szCs w:val="22"/>
          <w:lang w:val="el-GR"/>
        </w:rPr>
        <w:t>δόμησης με σκοπό την απλοποίησή της και την επίσπευση</w:t>
      </w:r>
      <w:r w:rsidR="00F079F4">
        <w:rPr>
          <w:sz w:val="22"/>
          <w:szCs w:val="22"/>
          <w:lang w:val="el-GR"/>
        </w:rPr>
        <w:t xml:space="preserve"> μελέτης και διεκπεραίωσης, σχετικών με την εν λόγω διαδικασία,</w:t>
      </w:r>
      <w:r w:rsidR="00605247">
        <w:rPr>
          <w:sz w:val="22"/>
          <w:szCs w:val="22"/>
          <w:lang w:val="el-GR"/>
        </w:rPr>
        <w:t xml:space="preserve"> αιτήσεων. Η προτεινόμενη διαδικασία προβλέπει τη δημιουργία Μητρώου Συντελεστή Δόμησης </w:t>
      </w:r>
      <w:r w:rsidR="00605247" w:rsidRPr="00605247">
        <w:rPr>
          <w:sz w:val="22"/>
          <w:szCs w:val="22"/>
          <w:lang w:val="el-GR"/>
        </w:rPr>
        <w:t xml:space="preserve">που περιλαμβάνει </w:t>
      </w:r>
      <w:r w:rsidR="00F079F4">
        <w:rPr>
          <w:sz w:val="22"/>
          <w:szCs w:val="22"/>
          <w:lang w:val="el-GR"/>
        </w:rPr>
        <w:t xml:space="preserve">το απόθεμα του </w:t>
      </w:r>
      <w:r w:rsidR="00605247" w:rsidRPr="00605247">
        <w:rPr>
          <w:sz w:val="22"/>
          <w:szCs w:val="22"/>
          <w:lang w:val="el-GR"/>
        </w:rPr>
        <w:t xml:space="preserve"> διαθέσιμο</w:t>
      </w:r>
      <w:r w:rsidR="00F079F4">
        <w:rPr>
          <w:sz w:val="22"/>
          <w:szCs w:val="22"/>
          <w:lang w:val="el-GR"/>
        </w:rPr>
        <w:t>υ</w:t>
      </w:r>
      <w:r w:rsidR="00605247" w:rsidRPr="00605247">
        <w:rPr>
          <w:sz w:val="22"/>
          <w:szCs w:val="22"/>
          <w:lang w:val="el-GR"/>
        </w:rPr>
        <w:t xml:space="preserve"> συντελεστή για μεταφορά από διατηρητέ</w:t>
      </w:r>
      <w:r w:rsidR="00F079F4">
        <w:rPr>
          <w:sz w:val="22"/>
          <w:szCs w:val="22"/>
          <w:lang w:val="el-GR"/>
        </w:rPr>
        <w:t>ες</w:t>
      </w:r>
      <w:r w:rsidR="00605247" w:rsidRPr="00605247">
        <w:rPr>
          <w:sz w:val="22"/>
          <w:szCs w:val="22"/>
          <w:lang w:val="el-GR"/>
        </w:rPr>
        <w:t xml:space="preserve"> οικοδομ</w:t>
      </w:r>
      <w:r w:rsidR="00F079F4">
        <w:rPr>
          <w:sz w:val="22"/>
          <w:szCs w:val="22"/>
          <w:lang w:val="el-GR"/>
        </w:rPr>
        <w:t>ές</w:t>
      </w:r>
      <w:r w:rsidR="00605247" w:rsidRPr="00605247">
        <w:rPr>
          <w:sz w:val="22"/>
          <w:szCs w:val="22"/>
          <w:lang w:val="el-GR"/>
        </w:rPr>
        <w:t xml:space="preserve"> ή περιοχ</w:t>
      </w:r>
      <w:r w:rsidR="00F079F4">
        <w:rPr>
          <w:sz w:val="22"/>
          <w:szCs w:val="22"/>
          <w:lang w:val="el-GR"/>
        </w:rPr>
        <w:t>ές</w:t>
      </w:r>
      <w:r w:rsidR="00605247" w:rsidRPr="00605247">
        <w:rPr>
          <w:sz w:val="22"/>
          <w:szCs w:val="22"/>
          <w:lang w:val="el-GR"/>
        </w:rPr>
        <w:t>,</w:t>
      </w:r>
      <w:r w:rsidR="00F079F4">
        <w:rPr>
          <w:sz w:val="22"/>
          <w:szCs w:val="22"/>
          <w:lang w:val="el-GR"/>
        </w:rPr>
        <w:t xml:space="preserve"> που προκύπτει από την ενεργοποίηση των διατάξεων της νομοθεσίας για μεταφορά συντελεστή δόμησης στο πλαίσιο των διαδικασιών αποκατάστασης/ συντήρησης διατηρητέων οικοδομών ή διασφάλισης της προστασίας των διατηρητέων περιοχών,  και το σύνολο της αξίας του πρόσθετου συντελεστή δόμησης που παρέχεται σε περιοχές δέκτες. Προβλέπει, επίσης, τη δημιουργία</w:t>
      </w:r>
      <w:r w:rsidR="00605247">
        <w:rPr>
          <w:sz w:val="22"/>
          <w:szCs w:val="22"/>
          <w:lang w:val="el-GR"/>
        </w:rPr>
        <w:t xml:space="preserve"> Λογαριασμ</w:t>
      </w:r>
      <w:r w:rsidR="00F079F4">
        <w:rPr>
          <w:sz w:val="22"/>
          <w:szCs w:val="22"/>
          <w:lang w:val="el-GR"/>
        </w:rPr>
        <w:t>ού</w:t>
      </w:r>
      <w:r w:rsidR="00605247">
        <w:rPr>
          <w:sz w:val="22"/>
          <w:szCs w:val="22"/>
          <w:lang w:val="el-GR"/>
        </w:rPr>
        <w:t xml:space="preserve"> Καταθέσεων στο Τμήμα Πολεοδομία</w:t>
      </w:r>
      <w:r w:rsidR="00F079F4">
        <w:rPr>
          <w:sz w:val="22"/>
          <w:szCs w:val="22"/>
          <w:lang w:val="el-GR"/>
        </w:rPr>
        <w:t>ς</w:t>
      </w:r>
      <w:r w:rsidR="00605247">
        <w:rPr>
          <w:sz w:val="22"/>
          <w:szCs w:val="22"/>
          <w:lang w:val="el-GR"/>
        </w:rPr>
        <w:t xml:space="preserve"> και Οικήσεως για τις Διατηρητέες Οικοδομές, ώστε να επιτευχθεί η </w:t>
      </w:r>
      <w:r w:rsidR="00F079F4">
        <w:rPr>
          <w:sz w:val="22"/>
          <w:szCs w:val="22"/>
          <w:lang w:val="el-GR"/>
        </w:rPr>
        <w:t>αποσύνδεση</w:t>
      </w:r>
      <w:r w:rsidR="00605247">
        <w:rPr>
          <w:sz w:val="22"/>
          <w:szCs w:val="22"/>
          <w:lang w:val="el-GR"/>
        </w:rPr>
        <w:t xml:space="preserve"> των αιτήσεων </w:t>
      </w:r>
      <w:r w:rsidR="00F079F4">
        <w:rPr>
          <w:sz w:val="22"/>
          <w:szCs w:val="22"/>
          <w:lang w:val="el-GR"/>
        </w:rPr>
        <w:t>Δ</w:t>
      </w:r>
      <w:r w:rsidR="00605247">
        <w:rPr>
          <w:sz w:val="22"/>
          <w:szCs w:val="22"/>
          <w:lang w:val="el-GR"/>
        </w:rPr>
        <w:t xml:space="preserve">ότη σε </w:t>
      </w:r>
      <w:r w:rsidR="00F079F4">
        <w:rPr>
          <w:sz w:val="22"/>
          <w:szCs w:val="22"/>
          <w:lang w:val="el-GR"/>
        </w:rPr>
        <w:t>Δ</w:t>
      </w:r>
      <w:r w:rsidR="00605247">
        <w:rPr>
          <w:sz w:val="22"/>
          <w:szCs w:val="22"/>
          <w:lang w:val="el-GR"/>
        </w:rPr>
        <w:t>έκτη.</w:t>
      </w:r>
    </w:p>
    <w:p w14:paraId="6A71E7C9" w14:textId="77777777" w:rsidR="003765BD" w:rsidRDefault="003765BD" w:rsidP="001F5FCE">
      <w:pPr>
        <w:pStyle w:val="ListParagraph"/>
        <w:spacing w:line="360" w:lineRule="auto"/>
        <w:ind w:left="0" w:hanging="2"/>
        <w:contextualSpacing w:val="0"/>
        <w:rPr>
          <w:sz w:val="22"/>
          <w:szCs w:val="22"/>
          <w:lang w:val="el-GR"/>
        </w:rPr>
      </w:pPr>
    </w:p>
    <w:p w14:paraId="35459B3C" w14:textId="2D0509E9" w:rsidR="001F5FCE" w:rsidRDefault="00605247" w:rsidP="001F5FCE">
      <w:pPr>
        <w:pStyle w:val="ListParagraph"/>
        <w:spacing w:line="360" w:lineRule="auto"/>
        <w:ind w:left="0" w:hanging="2"/>
        <w:contextualSpacing w:val="0"/>
        <w:rPr>
          <w:sz w:val="22"/>
          <w:szCs w:val="22"/>
          <w:lang w:val="el-GR"/>
        </w:rPr>
      </w:pPr>
      <w:r>
        <w:rPr>
          <w:sz w:val="22"/>
          <w:szCs w:val="22"/>
          <w:lang w:val="el-GR"/>
        </w:rPr>
        <w:t xml:space="preserve">Περαιτέρω, εισάγονται τροποποιήσεις ώστε </w:t>
      </w:r>
      <w:r w:rsidR="001F5FCE" w:rsidRPr="000E2C42">
        <w:rPr>
          <w:sz w:val="22"/>
          <w:szCs w:val="22"/>
          <w:lang w:val="el-GR"/>
        </w:rPr>
        <w:t xml:space="preserve">να </w:t>
      </w:r>
      <w:r w:rsidR="001F5FCE">
        <w:rPr>
          <w:sz w:val="22"/>
          <w:szCs w:val="22"/>
          <w:lang w:val="el-GR"/>
        </w:rPr>
        <w:t>μην υπόκειται σε φόρο κεφαλαιουχικών κερδών η πώληση διατηρητέας οικοδομής που κατεχόταν από την ιδιοκτήτρια οικογένεια για 20 έτη μετά την έκδοση του πιστοποιητικού συμπλήρωσης της συντήρησης από τον Υπουργό Εσωτερικών.  Η εν λόγω απαλλαγή κρίνεται αναγκαία επειδή κατά την πώληση διατηρητέας οικοδομής δεν εκπίπτονται οι δαπάνες για τις οποίες χορηγήθηκαν φορολογικές εκπτώσεις για σκοπούς φόρου εισοδήματος,</w:t>
      </w:r>
      <w:r w:rsidR="001F5FCE" w:rsidRPr="005A7C0F">
        <w:rPr>
          <w:sz w:val="22"/>
          <w:szCs w:val="22"/>
          <w:lang w:val="el-GR"/>
        </w:rPr>
        <w:t xml:space="preserve"> </w:t>
      </w:r>
      <w:r w:rsidR="001F5FCE">
        <w:rPr>
          <w:sz w:val="22"/>
          <w:szCs w:val="22"/>
          <w:lang w:val="el-GR"/>
        </w:rPr>
        <w:t xml:space="preserve">ή που έχουν επιχορηγηθεί, μειώνοντας έτσι το φορολογικό όφελος που είχε παρασχεθεί ως κίνητρο για τη συντήρηση της διατηρητέας οικοδομής.      </w:t>
      </w:r>
    </w:p>
    <w:p w14:paraId="4A611447" w14:textId="77777777" w:rsidR="001F5FCE" w:rsidRDefault="001F5FCE" w:rsidP="001F5FCE">
      <w:pPr>
        <w:pStyle w:val="ListParagraph"/>
        <w:spacing w:line="360" w:lineRule="auto"/>
        <w:ind w:left="0" w:hanging="2"/>
        <w:contextualSpacing w:val="0"/>
        <w:rPr>
          <w:sz w:val="22"/>
          <w:szCs w:val="22"/>
          <w:lang w:val="el-GR"/>
        </w:rPr>
      </w:pPr>
      <w:r>
        <w:rPr>
          <w:sz w:val="22"/>
          <w:szCs w:val="22"/>
          <w:lang w:val="el-GR"/>
        </w:rPr>
        <w:t>Στα 20 έτη κατοχής θα συνυπολογίζονται και οι ιδιοκτήτες που απέκτησαν τη διατηρητέα οικοδομή μέσω:</w:t>
      </w:r>
    </w:p>
    <w:p w14:paraId="0953CC93" w14:textId="77777777" w:rsidR="001F5FCE" w:rsidRDefault="001F5FCE" w:rsidP="001F5FCE">
      <w:pPr>
        <w:pStyle w:val="ListParagraph"/>
        <w:widowControl/>
        <w:numPr>
          <w:ilvl w:val="0"/>
          <w:numId w:val="6"/>
        </w:numPr>
        <w:tabs>
          <w:tab w:val="clear" w:pos="567"/>
          <w:tab w:val="clear" w:pos="4961"/>
        </w:tabs>
        <w:suppressAutoHyphens w:val="0"/>
        <w:spacing w:line="360" w:lineRule="auto"/>
        <w:ind w:leftChars="0" w:firstLineChars="0"/>
        <w:contextualSpacing w:val="0"/>
        <w:textDirection w:val="lrTb"/>
        <w:textAlignment w:val="auto"/>
        <w:outlineLvl w:val="9"/>
        <w:rPr>
          <w:sz w:val="22"/>
          <w:szCs w:val="22"/>
          <w:lang w:val="el-GR"/>
        </w:rPr>
      </w:pPr>
      <w:r>
        <w:rPr>
          <w:sz w:val="22"/>
          <w:szCs w:val="22"/>
          <w:lang w:val="el-GR"/>
        </w:rPr>
        <w:t>Δωρεάς από συγγενικό πρόσωπο·</w:t>
      </w:r>
    </w:p>
    <w:p w14:paraId="6EDBE2A4" w14:textId="77777777" w:rsidR="001F5FCE" w:rsidRPr="00DA3169" w:rsidRDefault="001F5FCE" w:rsidP="001F5FCE">
      <w:pPr>
        <w:pStyle w:val="ListParagraph"/>
        <w:widowControl/>
        <w:numPr>
          <w:ilvl w:val="0"/>
          <w:numId w:val="6"/>
        </w:numPr>
        <w:tabs>
          <w:tab w:val="clear" w:pos="567"/>
          <w:tab w:val="clear" w:pos="4961"/>
        </w:tabs>
        <w:suppressAutoHyphens w:val="0"/>
        <w:spacing w:line="360" w:lineRule="auto"/>
        <w:ind w:leftChars="0" w:firstLineChars="0"/>
        <w:contextualSpacing w:val="0"/>
        <w:textDirection w:val="lrTb"/>
        <w:textAlignment w:val="auto"/>
        <w:outlineLvl w:val="9"/>
        <w:rPr>
          <w:sz w:val="22"/>
          <w:szCs w:val="22"/>
          <w:lang w:val="el-GR"/>
        </w:rPr>
      </w:pPr>
      <w:r w:rsidRPr="00DA3169">
        <w:rPr>
          <w:sz w:val="22"/>
          <w:szCs w:val="22"/>
          <w:lang w:val="el-GR"/>
        </w:rPr>
        <w:t>Δωρεάς που γίνεται σε εταιρεία περιορισμένης ευθύνης, της οποίας οι μέτοχοι είναι μέλη και εξακολουθούν για μια πενταετία μετά τη δωρεά να είναι μ</w:t>
      </w:r>
      <w:r>
        <w:rPr>
          <w:sz w:val="22"/>
          <w:szCs w:val="22"/>
          <w:lang w:val="el-GR"/>
        </w:rPr>
        <w:t>έλη της οικογένειας του διαθέτη·</w:t>
      </w:r>
    </w:p>
    <w:p w14:paraId="0492931C" w14:textId="77777777" w:rsidR="001F5FCE" w:rsidRPr="00DA3169" w:rsidRDefault="001F5FCE" w:rsidP="001F5FCE">
      <w:pPr>
        <w:pStyle w:val="ListParagraph"/>
        <w:widowControl/>
        <w:numPr>
          <w:ilvl w:val="0"/>
          <w:numId w:val="6"/>
        </w:numPr>
        <w:tabs>
          <w:tab w:val="clear" w:pos="567"/>
          <w:tab w:val="clear" w:pos="4961"/>
        </w:tabs>
        <w:suppressAutoHyphens w:val="0"/>
        <w:spacing w:line="360" w:lineRule="auto"/>
        <w:ind w:leftChars="0" w:firstLineChars="0"/>
        <w:contextualSpacing w:val="0"/>
        <w:textDirection w:val="lrTb"/>
        <w:textAlignment w:val="auto"/>
        <w:outlineLvl w:val="9"/>
        <w:rPr>
          <w:sz w:val="22"/>
          <w:szCs w:val="22"/>
          <w:lang w:val="el-GR"/>
        </w:rPr>
      </w:pPr>
      <w:r w:rsidRPr="00DA3169">
        <w:rPr>
          <w:sz w:val="22"/>
          <w:szCs w:val="22"/>
          <w:lang w:val="el-GR"/>
        </w:rPr>
        <w:lastRenderedPageBreak/>
        <w:t>Δωρεάς που γίνεται από εταιρεία περιορισμένης ευθύνης, της οποίας όλοι οι μέτοχοι είναι μέλη της ίδιας οικογένειας, σε μέτοχό της όταν το αντικείμενο της δωρεάς αποκτήθηκε από την ε</w:t>
      </w:r>
      <w:r>
        <w:rPr>
          <w:sz w:val="22"/>
          <w:szCs w:val="22"/>
          <w:lang w:val="el-GR"/>
        </w:rPr>
        <w:t>ν λόγω εταιρεία επίσης με δωρεά.</w:t>
      </w:r>
    </w:p>
    <w:p w14:paraId="20CB6298" w14:textId="77777777" w:rsidR="00244D20" w:rsidRDefault="00244D20" w:rsidP="00437076">
      <w:pPr>
        <w:ind w:left="0" w:hanging="2"/>
        <w:rPr>
          <w:lang w:val="el-GR"/>
        </w:rPr>
      </w:pPr>
    </w:p>
    <w:p w14:paraId="3DF022FB" w14:textId="1EDF11EE" w:rsidR="00605247" w:rsidRPr="00605247" w:rsidRDefault="00605247" w:rsidP="00437076">
      <w:pPr>
        <w:ind w:left="0" w:hanging="2"/>
        <w:rPr>
          <w:sz w:val="22"/>
          <w:szCs w:val="22"/>
          <w:lang w:val="el-GR"/>
        </w:rPr>
      </w:pPr>
      <w:r>
        <w:rPr>
          <w:sz w:val="22"/>
          <w:szCs w:val="22"/>
          <w:lang w:val="el-GR"/>
        </w:rPr>
        <w:t>Τέλος,</w:t>
      </w:r>
      <w:r w:rsidRPr="00605247">
        <w:rPr>
          <w:lang w:val="el-GR"/>
        </w:rPr>
        <w:t xml:space="preserve"> </w:t>
      </w:r>
      <w:r w:rsidRPr="00605247">
        <w:rPr>
          <w:sz w:val="22"/>
          <w:szCs w:val="22"/>
          <w:lang w:val="el-GR"/>
        </w:rPr>
        <w:t xml:space="preserve">εισάγονται ρυθμίσεις για </w:t>
      </w:r>
      <w:r>
        <w:rPr>
          <w:sz w:val="22"/>
          <w:szCs w:val="22"/>
          <w:lang w:val="el-GR"/>
        </w:rPr>
        <w:t>τη</w:t>
      </w:r>
      <w:r w:rsidRPr="00605247">
        <w:rPr>
          <w:sz w:val="22"/>
          <w:szCs w:val="22"/>
          <w:lang w:val="el-GR"/>
        </w:rPr>
        <w:t xml:space="preserve"> δυνατότητα χρήσης ηλεκτρονικών μέσων.</w:t>
      </w:r>
      <w:r>
        <w:rPr>
          <w:sz w:val="22"/>
          <w:szCs w:val="22"/>
          <w:lang w:val="el-GR"/>
        </w:rPr>
        <w:t xml:space="preserve"> </w:t>
      </w:r>
    </w:p>
    <w:sectPr w:rsidR="00605247" w:rsidRPr="00605247" w:rsidSect="0049372B">
      <w:headerReference w:type="even" r:id="rId7"/>
      <w:headerReference w:type="default" r:id="rId8"/>
      <w:footerReference w:type="even" r:id="rId9"/>
      <w:footerReference w:type="default" r:id="rId10"/>
      <w:headerReference w:type="first" r:id="rId11"/>
      <w:footerReference w:type="first" r:id="rId12"/>
      <w:pgSz w:w="11906" w:h="16838"/>
      <w:pgMar w:top="1418" w:right="1800" w:bottom="1276"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055F" w14:textId="77777777" w:rsidR="00C723B3" w:rsidRDefault="00C723B3" w:rsidP="00122FB4">
      <w:pPr>
        <w:spacing w:line="240" w:lineRule="auto"/>
        <w:ind w:left="0" w:hanging="2"/>
      </w:pPr>
      <w:r>
        <w:separator/>
      </w:r>
    </w:p>
  </w:endnote>
  <w:endnote w:type="continuationSeparator" w:id="0">
    <w:p w14:paraId="03964D33" w14:textId="77777777" w:rsidR="00C723B3" w:rsidRDefault="00C723B3" w:rsidP="00122FB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4E0A" w14:textId="77777777" w:rsidR="00122FB4" w:rsidRDefault="00122FB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900E" w14:textId="77777777" w:rsidR="00122FB4" w:rsidRDefault="00122FB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8E8A" w14:textId="77777777" w:rsidR="00122FB4" w:rsidRDefault="00122FB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D66A9" w14:textId="77777777" w:rsidR="00C723B3" w:rsidRDefault="00C723B3" w:rsidP="00122FB4">
      <w:pPr>
        <w:spacing w:line="240" w:lineRule="auto"/>
        <w:ind w:left="0" w:hanging="2"/>
      </w:pPr>
      <w:r>
        <w:separator/>
      </w:r>
    </w:p>
  </w:footnote>
  <w:footnote w:type="continuationSeparator" w:id="0">
    <w:p w14:paraId="4FB927A6" w14:textId="77777777" w:rsidR="00C723B3" w:rsidRDefault="00C723B3" w:rsidP="00122FB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5703" w14:textId="77777777" w:rsidR="00122FB4" w:rsidRDefault="00122FB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11757"/>
      <w:docPartObj>
        <w:docPartGallery w:val="Page Numbers (Top of Page)"/>
        <w:docPartUnique/>
      </w:docPartObj>
    </w:sdtPr>
    <w:sdtEndPr>
      <w:rPr>
        <w:noProof/>
      </w:rPr>
    </w:sdtEndPr>
    <w:sdtContent>
      <w:p w14:paraId="4D1D3C3E" w14:textId="781BC623" w:rsidR="00122FB4" w:rsidRDefault="00122FB4">
        <w:pPr>
          <w:pStyle w:val="Header"/>
          <w:ind w:left="0" w:hanging="2"/>
          <w:jc w:val="center"/>
        </w:pPr>
        <w:r>
          <w:fldChar w:fldCharType="begin"/>
        </w:r>
        <w:r>
          <w:instrText xml:space="preserve"> PAGE   \* MERGEFORMAT </w:instrText>
        </w:r>
        <w:r>
          <w:fldChar w:fldCharType="separate"/>
        </w:r>
        <w:r w:rsidR="00437076">
          <w:rPr>
            <w:noProof/>
          </w:rPr>
          <w:t>3</w:t>
        </w:r>
        <w:r>
          <w:rPr>
            <w:noProof/>
          </w:rPr>
          <w:fldChar w:fldCharType="end"/>
        </w:r>
      </w:p>
    </w:sdtContent>
  </w:sdt>
  <w:p w14:paraId="1739DC59" w14:textId="77777777" w:rsidR="00122FB4" w:rsidRDefault="00122FB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6687" w14:textId="77777777" w:rsidR="00122FB4" w:rsidRDefault="00122FB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D56"/>
    <w:multiLevelType w:val="hybridMultilevel"/>
    <w:tmpl w:val="9DA0A462"/>
    <w:lvl w:ilvl="0" w:tplc="FFFFFFFF">
      <w:start w:val="1"/>
      <w:numFmt w:val="lowerRoman"/>
      <w:lvlText w:val="(%1)"/>
      <w:lvlJc w:val="left"/>
      <w:pPr>
        <w:ind w:left="785" w:hanging="360"/>
      </w:pPr>
      <w:rPr>
        <w:rFonts w:hint="default"/>
        <w:b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 w15:restartNumberingAfterBreak="0">
    <w:nsid w:val="15215995"/>
    <w:multiLevelType w:val="hybridMultilevel"/>
    <w:tmpl w:val="C3A655AE"/>
    <w:lvl w:ilvl="0" w:tplc="5A76F1F2">
      <w:start w:val="1"/>
      <w:numFmt w:val="lowerRoman"/>
      <w:lvlText w:val="(%1)"/>
      <w:lvlJc w:val="left"/>
      <w:pPr>
        <w:ind w:left="785" w:hanging="360"/>
      </w:pPr>
      <w:rPr>
        <w:rFonts w:hint="default"/>
        <w:b w:val="0"/>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2" w15:restartNumberingAfterBreak="0">
    <w:nsid w:val="1A974132"/>
    <w:multiLevelType w:val="hybridMultilevel"/>
    <w:tmpl w:val="9D94D79C"/>
    <w:lvl w:ilvl="0" w:tplc="FFFFFFFF">
      <w:start w:val="1"/>
      <w:numFmt w:val="lowerRoman"/>
      <w:lvlText w:val="(%1)"/>
      <w:lvlJc w:val="left"/>
      <w:pPr>
        <w:ind w:left="785" w:hanging="360"/>
      </w:pPr>
      <w:rPr>
        <w:rFonts w:hint="default"/>
        <w:b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 w15:restartNumberingAfterBreak="0">
    <w:nsid w:val="6A657216"/>
    <w:multiLevelType w:val="multilevel"/>
    <w:tmpl w:val="1272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D475DA"/>
    <w:multiLevelType w:val="hybridMultilevel"/>
    <w:tmpl w:val="E6725B94"/>
    <w:lvl w:ilvl="0" w:tplc="A8C4ECAC">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79993545"/>
    <w:multiLevelType w:val="hybridMultilevel"/>
    <w:tmpl w:val="9DA0A462"/>
    <w:lvl w:ilvl="0" w:tplc="5A76F1F2">
      <w:start w:val="1"/>
      <w:numFmt w:val="lowerRoman"/>
      <w:lvlText w:val="(%1)"/>
      <w:lvlJc w:val="left"/>
      <w:pPr>
        <w:ind w:left="785" w:hanging="360"/>
      </w:pPr>
      <w:rPr>
        <w:rFonts w:hint="default"/>
        <w:b w:val="0"/>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num w:numId="1" w16cid:durableId="230700435">
    <w:abstractNumId w:val="5"/>
  </w:num>
  <w:num w:numId="2" w16cid:durableId="2094010184">
    <w:abstractNumId w:val="1"/>
  </w:num>
  <w:num w:numId="3" w16cid:durableId="1297029652">
    <w:abstractNumId w:val="2"/>
  </w:num>
  <w:num w:numId="4" w16cid:durableId="1578974203">
    <w:abstractNumId w:val="0"/>
  </w:num>
  <w:num w:numId="5" w16cid:durableId="1279294340">
    <w:abstractNumId w:val="3"/>
  </w:num>
  <w:num w:numId="6" w16cid:durableId="2071925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C4"/>
    <w:rsid w:val="00044BE8"/>
    <w:rsid w:val="000575F6"/>
    <w:rsid w:val="00057902"/>
    <w:rsid w:val="00082862"/>
    <w:rsid w:val="000A0E0F"/>
    <w:rsid w:val="000B4B8E"/>
    <w:rsid w:val="000C1FDA"/>
    <w:rsid w:val="000C3A48"/>
    <w:rsid w:val="000C7A54"/>
    <w:rsid w:val="000E149A"/>
    <w:rsid w:val="001041F5"/>
    <w:rsid w:val="00107D87"/>
    <w:rsid w:val="00122FB4"/>
    <w:rsid w:val="00127E05"/>
    <w:rsid w:val="0016694F"/>
    <w:rsid w:val="00172FF7"/>
    <w:rsid w:val="00174524"/>
    <w:rsid w:val="001745ED"/>
    <w:rsid w:val="001846A2"/>
    <w:rsid w:val="001A4DB2"/>
    <w:rsid w:val="001D137C"/>
    <w:rsid w:val="001E6655"/>
    <w:rsid w:val="001F15CC"/>
    <w:rsid w:val="001F5FCE"/>
    <w:rsid w:val="002042B0"/>
    <w:rsid w:val="00214078"/>
    <w:rsid w:val="00223E25"/>
    <w:rsid w:val="002312DA"/>
    <w:rsid w:val="00231535"/>
    <w:rsid w:val="00244D20"/>
    <w:rsid w:val="00274792"/>
    <w:rsid w:val="00287550"/>
    <w:rsid w:val="002A6D84"/>
    <w:rsid w:val="002B2C7D"/>
    <w:rsid w:val="002C1B8E"/>
    <w:rsid w:val="002C3A20"/>
    <w:rsid w:val="002E46CB"/>
    <w:rsid w:val="00302419"/>
    <w:rsid w:val="00317B58"/>
    <w:rsid w:val="003201AB"/>
    <w:rsid w:val="00341B78"/>
    <w:rsid w:val="0035783C"/>
    <w:rsid w:val="00375253"/>
    <w:rsid w:val="003765BD"/>
    <w:rsid w:val="003A130A"/>
    <w:rsid w:val="003B0CE7"/>
    <w:rsid w:val="003D35EF"/>
    <w:rsid w:val="003D71E4"/>
    <w:rsid w:val="003F4152"/>
    <w:rsid w:val="0040238A"/>
    <w:rsid w:val="00422CBB"/>
    <w:rsid w:val="004351AD"/>
    <w:rsid w:val="00435467"/>
    <w:rsid w:val="00437076"/>
    <w:rsid w:val="0044549B"/>
    <w:rsid w:val="0044570A"/>
    <w:rsid w:val="00450422"/>
    <w:rsid w:val="004520FE"/>
    <w:rsid w:val="004559CE"/>
    <w:rsid w:val="0049257B"/>
    <w:rsid w:val="0049372B"/>
    <w:rsid w:val="004A45AD"/>
    <w:rsid w:val="004A5677"/>
    <w:rsid w:val="004D2DC4"/>
    <w:rsid w:val="004F6371"/>
    <w:rsid w:val="004F6AD7"/>
    <w:rsid w:val="0052431C"/>
    <w:rsid w:val="0052753D"/>
    <w:rsid w:val="00540BB5"/>
    <w:rsid w:val="005454FF"/>
    <w:rsid w:val="005554CD"/>
    <w:rsid w:val="005A5382"/>
    <w:rsid w:val="005B7ECD"/>
    <w:rsid w:val="005C0D4D"/>
    <w:rsid w:val="005E2B61"/>
    <w:rsid w:val="005E628A"/>
    <w:rsid w:val="00605247"/>
    <w:rsid w:val="00624D22"/>
    <w:rsid w:val="00635B37"/>
    <w:rsid w:val="00636301"/>
    <w:rsid w:val="00640D47"/>
    <w:rsid w:val="00644C95"/>
    <w:rsid w:val="00652CA7"/>
    <w:rsid w:val="00653916"/>
    <w:rsid w:val="00662A6A"/>
    <w:rsid w:val="00665C3E"/>
    <w:rsid w:val="006713CC"/>
    <w:rsid w:val="00676650"/>
    <w:rsid w:val="00685797"/>
    <w:rsid w:val="006A1F81"/>
    <w:rsid w:val="006C3DB0"/>
    <w:rsid w:val="006D1DCC"/>
    <w:rsid w:val="006D7970"/>
    <w:rsid w:val="006E7812"/>
    <w:rsid w:val="00704CFF"/>
    <w:rsid w:val="007158B3"/>
    <w:rsid w:val="007261B4"/>
    <w:rsid w:val="00734729"/>
    <w:rsid w:val="00735158"/>
    <w:rsid w:val="00760300"/>
    <w:rsid w:val="00791EBD"/>
    <w:rsid w:val="00792843"/>
    <w:rsid w:val="007B6933"/>
    <w:rsid w:val="007C0FBC"/>
    <w:rsid w:val="007C49D1"/>
    <w:rsid w:val="007C7DCF"/>
    <w:rsid w:val="008004BD"/>
    <w:rsid w:val="008139DA"/>
    <w:rsid w:val="008301A9"/>
    <w:rsid w:val="008342E0"/>
    <w:rsid w:val="0084539F"/>
    <w:rsid w:val="0086106D"/>
    <w:rsid w:val="0087760D"/>
    <w:rsid w:val="008828AC"/>
    <w:rsid w:val="008B042F"/>
    <w:rsid w:val="008B2796"/>
    <w:rsid w:val="008C3B05"/>
    <w:rsid w:val="008E6F67"/>
    <w:rsid w:val="0090174F"/>
    <w:rsid w:val="00906184"/>
    <w:rsid w:val="00917BFC"/>
    <w:rsid w:val="009270AF"/>
    <w:rsid w:val="009318F8"/>
    <w:rsid w:val="009354E9"/>
    <w:rsid w:val="00942F27"/>
    <w:rsid w:val="00973F6B"/>
    <w:rsid w:val="00983CD4"/>
    <w:rsid w:val="009979A3"/>
    <w:rsid w:val="009A247B"/>
    <w:rsid w:val="009A3D68"/>
    <w:rsid w:val="009F0BD6"/>
    <w:rsid w:val="00A15C4A"/>
    <w:rsid w:val="00A17237"/>
    <w:rsid w:val="00A71B2D"/>
    <w:rsid w:val="00A727E2"/>
    <w:rsid w:val="00AA710A"/>
    <w:rsid w:val="00AB0A26"/>
    <w:rsid w:val="00AE75E0"/>
    <w:rsid w:val="00AF06C4"/>
    <w:rsid w:val="00B554BA"/>
    <w:rsid w:val="00B55F80"/>
    <w:rsid w:val="00B62A27"/>
    <w:rsid w:val="00B80B04"/>
    <w:rsid w:val="00BB56D3"/>
    <w:rsid w:val="00BE3D27"/>
    <w:rsid w:val="00C12567"/>
    <w:rsid w:val="00C330BD"/>
    <w:rsid w:val="00C4126E"/>
    <w:rsid w:val="00C723B3"/>
    <w:rsid w:val="00C81E5D"/>
    <w:rsid w:val="00C928CC"/>
    <w:rsid w:val="00CB434F"/>
    <w:rsid w:val="00CC2E5F"/>
    <w:rsid w:val="00CE7CC7"/>
    <w:rsid w:val="00D048C0"/>
    <w:rsid w:val="00D2397C"/>
    <w:rsid w:val="00D27452"/>
    <w:rsid w:val="00D42CA7"/>
    <w:rsid w:val="00D811A5"/>
    <w:rsid w:val="00D932D4"/>
    <w:rsid w:val="00DB2911"/>
    <w:rsid w:val="00DC6A64"/>
    <w:rsid w:val="00DD3782"/>
    <w:rsid w:val="00DE0F49"/>
    <w:rsid w:val="00DF7BF6"/>
    <w:rsid w:val="00E22B35"/>
    <w:rsid w:val="00E50481"/>
    <w:rsid w:val="00E536F6"/>
    <w:rsid w:val="00E560AD"/>
    <w:rsid w:val="00E61CA2"/>
    <w:rsid w:val="00E632D4"/>
    <w:rsid w:val="00E957BA"/>
    <w:rsid w:val="00EC1ACF"/>
    <w:rsid w:val="00ED5EDD"/>
    <w:rsid w:val="00EE1784"/>
    <w:rsid w:val="00EE376F"/>
    <w:rsid w:val="00F079F4"/>
    <w:rsid w:val="00F102C1"/>
    <w:rsid w:val="00F31B06"/>
    <w:rsid w:val="00F3441B"/>
    <w:rsid w:val="00F553D5"/>
    <w:rsid w:val="00F62B36"/>
    <w:rsid w:val="00F62D37"/>
    <w:rsid w:val="00F87257"/>
    <w:rsid w:val="00FA6E10"/>
    <w:rsid w:val="00FB7A1A"/>
    <w:rsid w:val="00FC6B9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F66F1"/>
  <w15:chartTrackingRefBased/>
  <w15:docId w15:val="{83B5A23B-481A-42D6-9B82-484556CC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9DA"/>
    <w:pPr>
      <w:widowControl w:val="0"/>
      <w:tabs>
        <w:tab w:val="left" w:pos="567"/>
        <w:tab w:val="left" w:pos="4961"/>
      </w:tabs>
      <w:suppressAutoHyphens/>
      <w:spacing w:after="0" w:line="480" w:lineRule="auto"/>
      <w:ind w:leftChars="-1" w:left="-1" w:hangingChars="1" w:hanging="1"/>
      <w:jc w:val="both"/>
      <w:textDirection w:val="btLr"/>
      <w:textAlignment w:val="top"/>
      <w:outlineLvl w:val="0"/>
    </w:pPr>
    <w:rPr>
      <w:rFonts w:ascii="Arial" w:eastAsia="Arial" w:hAnsi="Arial" w:cs="Arial"/>
      <w:position w:val="-1"/>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9DA"/>
    <w:pPr>
      <w:ind w:left="720"/>
      <w:contextualSpacing/>
    </w:pPr>
  </w:style>
  <w:style w:type="table" w:styleId="TableGrid">
    <w:name w:val="Table Grid"/>
    <w:basedOn w:val="TableNormal"/>
    <w:uiPriority w:val="39"/>
    <w:rsid w:val="008139DA"/>
    <w:pPr>
      <w:spacing w:after="0" w:line="240" w:lineRule="auto"/>
    </w:pPr>
    <w:rPr>
      <w:kern w:val="2"/>
      <w:sz w:val="24"/>
      <w:szCs w:val="24"/>
      <w:lang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39DA"/>
    <w:rPr>
      <w:sz w:val="16"/>
      <w:szCs w:val="16"/>
    </w:rPr>
  </w:style>
  <w:style w:type="paragraph" w:styleId="CommentText">
    <w:name w:val="annotation text"/>
    <w:basedOn w:val="Normal"/>
    <w:link w:val="CommentTextChar"/>
    <w:uiPriority w:val="99"/>
    <w:unhideWhenUsed/>
    <w:rsid w:val="008139DA"/>
    <w:pPr>
      <w:spacing w:line="240" w:lineRule="auto"/>
    </w:pPr>
    <w:rPr>
      <w:sz w:val="20"/>
      <w:szCs w:val="20"/>
    </w:rPr>
  </w:style>
  <w:style w:type="character" w:customStyle="1" w:styleId="CommentTextChar">
    <w:name w:val="Comment Text Char"/>
    <w:basedOn w:val="DefaultParagraphFont"/>
    <w:link w:val="CommentText"/>
    <w:uiPriority w:val="99"/>
    <w:rsid w:val="008139DA"/>
    <w:rPr>
      <w:rFonts w:ascii="Arial" w:eastAsia="Arial" w:hAnsi="Arial" w:cs="Arial"/>
      <w:position w:val="-1"/>
      <w:sz w:val="20"/>
      <w:szCs w:val="20"/>
      <w:lang w:val="en-US" w:eastAsia="zh-CN"/>
    </w:rPr>
  </w:style>
  <w:style w:type="paragraph" w:styleId="BalloonText">
    <w:name w:val="Balloon Text"/>
    <w:basedOn w:val="Normal"/>
    <w:link w:val="BalloonTextChar"/>
    <w:uiPriority w:val="99"/>
    <w:semiHidden/>
    <w:unhideWhenUsed/>
    <w:rsid w:val="0081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9DA"/>
    <w:rPr>
      <w:rFonts w:ascii="Segoe UI" w:eastAsia="Arial" w:hAnsi="Segoe UI" w:cs="Segoe UI"/>
      <w:position w:val="-1"/>
      <w:sz w:val="18"/>
      <w:szCs w:val="18"/>
      <w:lang w:val="en-US" w:eastAsia="zh-CN"/>
    </w:rPr>
  </w:style>
  <w:style w:type="paragraph" w:styleId="Header">
    <w:name w:val="header"/>
    <w:basedOn w:val="Normal"/>
    <w:link w:val="HeaderChar"/>
    <w:uiPriority w:val="99"/>
    <w:unhideWhenUsed/>
    <w:rsid w:val="00122FB4"/>
    <w:pPr>
      <w:tabs>
        <w:tab w:val="clear" w:pos="567"/>
        <w:tab w:val="clear" w:pos="4961"/>
        <w:tab w:val="center" w:pos="4153"/>
        <w:tab w:val="right" w:pos="8306"/>
      </w:tabs>
      <w:spacing w:line="240" w:lineRule="auto"/>
    </w:pPr>
  </w:style>
  <w:style w:type="character" w:customStyle="1" w:styleId="HeaderChar">
    <w:name w:val="Header Char"/>
    <w:basedOn w:val="DefaultParagraphFont"/>
    <w:link w:val="Header"/>
    <w:uiPriority w:val="99"/>
    <w:rsid w:val="00122FB4"/>
    <w:rPr>
      <w:rFonts w:ascii="Arial" w:eastAsia="Arial" w:hAnsi="Arial" w:cs="Arial"/>
      <w:position w:val="-1"/>
      <w:sz w:val="24"/>
      <w:szCs w:val="24"/>
      <w:lang w:val="en-US" w:eastAsia="zh-CN"/>
    </w:rPr>
  </w:style>
  <w:style w:type="paragraph" w:styleId="Footer">
    <w:name w:val="footer"/>
    <w:basedOn w:val="Normal"/>
    <w:link w:val="FooterChar"/>
    <w:uiPriority w:val="99"/>
    <w:unhideWhenUsed/>
    <w:rsid w:val="00122FB4"/>
    <w:pPr>
      <w:tabs>
        <w:tab w:val="clear" w:pos="567"/>
        <w:tab w:val="clear" w:pos="4961"/>
        <w:tab w:val="center" w:pos="4153"/>
        <w:tab w:val="right" w:pos="8306"/>
      </w:tabs>
      <w:spacing w:line="240" w:lineRule="auto"/>
    </w:pPr>
  </w:style>
  <w:style w:type="character" w:customStyle="1" w:styleId="FooterChar">
    <w:name w:val="Footer Char"/>
    <w:basedOn w:val="DefaultParagraphFont"/>
    <w:link w:val="Footer"/>
    <w:uiPriority w:val="99"/>
    <w:rsid w:val="00122FB4"/>
    <w:rPr>
      <w:rFonts w:ascii="Arial" w:eastAsia="Arial" w:hAnsi="Arial" w:cs="Arial"/>
      <w:position w:val="-1"/>
      <w:sz w:val="24"/>
      <w:szCs w:val="24"/>
      <w:lang w:val="en-US" w:eastAsia="zh-CN"/>
    </w:rPr>
  </w:style>
  <w:style w:type="paragraph" w:styleId="Revision">
    <w:name w:val="Revision"/>
    <w:hidden/>
    <w:uiPriority w:val="99"/>
    <w:semiHidden/>
    <w:rsid w:val="0087760D"/>
    <w:pPr>
      <w:spacing w:after="0" w:line="240" w:lineRule="auto"/>
    </w:pPr>
    <w:rPr>
      <w:rFonts w:ascii="Arial" w:eastAsia="Arial" w:hAnsi="Arial" w:cs="Arial"/>
      <w:position w:val="-1"/>
      <w:sz w:val="24"/>
      <w:szCs w:val="24"/>
      <w:lang w:val="en-US" w:eastAsia="zh-CN"/>
    </w:rPr>
  </w:style>
  <w:style w:type="paragraph" w:customStyle="1" w:styleId="TableParagraph">
    <w:name w:val="Table Paragraph"/>
    <w:basedOn w:val="Normal"/>
    <w:uiPriority w:val="1"/>
    <w:qFormat/>
    <w:rsid w:val="008004BD"/>
    <w:pPr>
      <w:tabs>
        <w:tab w:val="clear" w:pos="567"/>
        <w:tab w:val="clear" w:pos="4961"/>
      </w:tabs>
      <w:suppressAutoHyphens w:val="0"/>
      <w:autoSpaceDE w:val="0"/>
      <w:autoSpaceDN w:val="0"/>
      <w:spacing w:line="240" w:lineRule="auto"/>
      <w:ind w:leftChars="0" w:left="0" w:firstLineChars="0" w:firstLine="0"/>
      <w:jc w:val="left"/>
      <w:textDirection w:val="lrTb"/>
      <w:textAlignment w:val="auto"/>
      <w:outlineLvl w:val="9"/>
    </w:pPr>
    <w:rPr>
      <w:position w:val="0"/>
      <w:sz w:val="22"/>
      <w:szCs w:val="22"/>
      <w:lang w:val="el-GR" w:eastAsia="en-US"/>
    </w:rPr>
  </w:style>
  <w:style w:type="paragraph" w:styleId="CommentSubject">
    <w:name w:val="annotation subject"/>
    <w:basedOn w:val="CommentText"/>
    <w:next w:val="CommentText"/>
    <w:link w:val="CommentSubjectChar"/>
    <w:uiPriority w:val="99"/>
    <w:semiHidden/>
    <w:unhideWhenUsed/>
    <w:rsid w:val="00F87257"/>
    <w:rPr>
      <w:b/>
      <w:bCs/>
    </w:rPr>
  </w:style>
  <w:style w:type="character" w:customStyle="1" w:styleId="CommentSubjectChar">
    <w:name w:val="Comment Subject Char"/>
    <w:basedOn w:val="CommentTextChar"/>
    <w:link w:val="CommentSubject"/>
    <w:uiPriority w:val="99"/>
    <w:semiHidden/>
    <w:rsid w:val="00F87257"/>
    <w:rPr>
      <w:rFonts w:ascii="Arial" w:eastAsia="Arial" w:hAnsi="Arial" w:cs="Arial"/>
      <w:b/>
      <w:bCs/>
      <w:position w:val="-1"/>
      <w:sz w:val="20"/>
      <w:szCs w:val="20"/>
      <w:lang w:val="en-US" w:eastAsia="zh-CN"/>
    </w:rPr>
  </w:style>
  <w:style w:type="character" w:customStyle="1" w:styleId="markedcontent">
    <w:name w:val="markedcontent"/>
    <w:basedOn w:val="DefaultParagraphFont"/>
    <w:rsid w:val="001F5FCE"/>
  </w:style>
  <w:style w:type="paragraph" w:styleId="NormalWeb">
    <w:name w:val="Normal (Web)"/>
    <w:basedOn w:val="Normal"/>
    <w:uiPriority w:val="99"/>
    <w:semiHidden/>
    <w:unhideWhenUsed/>
    <w:rsid w:val="001F5FC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13</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Symeonidou  Eleni</dc:creator>
  <cp:keywords/>
  <dc:description/>
  <cp:lastModifiedBy>Irene Hadjisavva</cp:lastModifiedBy>
  <cp:revision>4</cp:revision>
  <cp:lastPrinted>2025-04-23T07:12:00Z</cp:lastPrinted>
  <dcterms:created xsi:type="dcterms:W3CDTF">2026-08-12T13:18:00Z</dcterms:created>
  <dcterms:modified xsi:type="dcterms:W3CDTF">2026-08-17T11:29:00Z</dcterms:modified>
</cp:coreProperties>
</file>