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271EE" w14:textId="77777777" w:rsidR="00560337" w:rsidRPr="009D7C4F" w:rsidRDefault="00560337" w:rsidP="00F86D87">
      <w:pPr>
        <w:jc w:val="right"/>
        <w:rPr>
          <w:rFonts w:asciiTheme="minorBidi" w:hAnsiTheme="minorBidi" w:cstheme="minorBidi"/>
          <w:lang w:val="el-GR"/>
        </w:rPr>
      </w:pPr>
      <w:r w:rsidRPr="009D7C4F">
        <w:rPr>
          <w:rFonts w:asciiTheme="minorBidi" w:hAnsiTheme="minorBidi" w:cstheme="minorBidi"/>
          <w:i/>
          <w:iCs/>
          <w:lang w:val="el-GR"/>
        </w:rPr>
        <w:t xml:space="preserve">               </w:t>
      </w:r>
      <w:r w:rsidR="00CB34D3" w:rsidRPr="009D7C4F">
        <w:rPr>
          <w:rFonts w:asciiTheme="minorBidi" w:hAnsiTheme="minorBidi" w:cstheme="minorBidi"/>
          <w:i/>
          <w:iCs/>
          <w:lang w:val="el-GR"/>
        </w:rPr>
        <w:t xml:space="preserve">                        </w:t>
      </w:r>
      <w:r w:rsidR="00CB34D3" w:rsidRPr="009D7C4F">
        <w:rPr>
          <w:rFonts w:asciiTheme="minorBidi" w:hAnsiTheme="minorBidi" w:cstheme="minorBidi"/>
          <w:i/>
          <w:iCs/>
          <w:lang w:val="el-GR"/>
        </w:rPr>
        <w:tab/>
      </w:r>
      <w:r w:rsidR="00CB34D3" w:rsidRPr="009D7C4F">
        <w:rPr>
          <w:rFonts w:asciiTheme="minorBidi" w:hAnsiTheme="minorBidi" w:cstheme="minorBidi"/>
          <w:i/>
          <w:iCs/>
          <w:lang w:val="el-GR"/>
        </w:rPr>
        <w:tab/>
      </w:r>
      <w:r w:rsidR="00CB34D3" w:rsidRPr="009D7C4F">
        <w:rPr>
          <w:rFonts w:asciiTheme="minorBidi" w:hAnsiTheme="minorBidi" w:cstheme="minorBidi"/>
          <w:i/>
          <w:iCs/>
          <w:lang w:val="el-GR"/>
        </w:rPr>
        <w:tab/>
      </w:r>
      <w:r w:rsidR="00CB34D3" w:rsidRPr="009D7C4F">
        <w:rPr>
          <w:rFonts w:asciiTheme="minorBidi" w:hAnsiTheme="minorBidi" w:cstheme="minorBidi"/>
          <w:i/>
          <w:iCs/>
          <w:lang w:val="el-GR"/>
        </w:rPr>
        <w:tab/>
      </w:r>
      <w:r w:rsidR="000C2256" w:rsidRPr="009D7C4F">
        <w:rPr>
          <w:rFonts w:asciiTheme="minorBidi" w:hAnsiTheme="minorBidi" w:cstheme="minorBidi"/>
          <w:i/>
          <w:iCs/>
          <w:lang w:val="el-GR"/>
        </w:rPr>
        <w:tab/>
      </w:r>
    </w:p>
    <w:p w14:paraId="70F984B6" w14:textId="77777777" w:rsidR="00560337" w:rsidRPr="009D7C4F" w:rsidRDefault="00560337" w:rsidP="00F86D87">
      <w:pPr>
        <w:spacing w:line="480" w:lineRule="auto"/>
        <w:jc w:val="center"/>
        <w:rPr>
          <w:rFonts w:asciiTheme="minorBidi" w:hAnsiTheme="minorBidi" w:cstheme="minorBidi"/>
          <w:lang w:val="el-GR"/>
        </w:rPr>
      </w:pPr>
      <w:r w:rsidRPr="009D7C4F">
        <w:rPr>
          <w:rFonts w:asciiTheme="minorBidi" w:hAnsiTheme="minorBidi" w:cstheme="minorBidi"/>
          <w:lang w:val="el-GR"/>
        </w:rPr>
        <w:t>ΝΟΜΟΣ ΠΟΥ</w:t>
      </w:r>
      <w:r w:rsidR="00C6529A" w:rsidRPr="009D7C4F">
        <w:rPr>
          <w:rFonts w:asciiTheme="minorBidi" w:hAnsiTheme="minorBidi" w:cstheme="minorBidi"/>
          <w:lang w:val="el-GR"/>
        </w:rPr>
        <w:t xml:space="preserve"> ΚΥΡΩΝΕΙ ΤΟ ΠΡΩΤΟΚΟΛΛΟ ΤΟΥ 2010 ΣΤΗ</w:t>
      </w:r>
      <w:r w:rsidRPr="009D7C4F">
        <w:rPr>
          <w:rFonts w:asciiTheme="minorBidi" w:hAnsiTheme="minorBidi" w:cstheme="minorBidi"/>
          <w:lang w:val="el-GR"/>
        </w:rPr>
        <w:t xml:space="preserve"> </w:t>
      </w:r>
      <w:r w:rsidR="00C6529A" w:rsidRPr="009D7C4F">
        <w:rPr>
          <w:rFonts w:asciiTheme="minorBidi" w:hAnsiTheme="minorBidi" w:cstheme="minorBidi"/>
          <w:lang w:val="el-GR"/>
        </w:rPr>
        <w:t xml:space="preserve">ΔΙΕΘΝΗ ΣΥΜΒΑΣΗ ΠΕΡΙ ΑΣΤΙΚΗΣ ΕΥΘΥΝΗΣ </w:t>
      </w:r>
      <w:r w:rsidR="002F158D" w:rsidRPr="009D7C4F">
        <w:rPr>
          <w:rFonts w:asciiTheme="minorBidi" w:hAnsiTheme="minorBidi" w:cstheme="minorBidi"/>
          <w:lang w:val="el-GR"/>
        </w:rPr>
        <w:t>ΚΑΙ ΑΠΟΖΗΜΙΩΣΗΣ</w:t>
      </w:r>
      <w:r w:rsidR="00C6529A" w:rsidRPr="009D7C4F">
        <w:rPr>
          <w:rFonts w:asciiTheme="minorBidi" w:hAnsiTheme="minorBidi" w:cstheme="minorBidi"/>
          <w:lang w:val="el-GR"/>
        </w:rPr>
        <w:t xml:space="preserve"> ΓΙΑ ΖΗΜΙΑ ΣΕ ΣΧΕΣΗ ΜΕ ΤΗ ΘΑΛΑΣΣΙΑ ΜΕΤΑΦΟΡΑ ΕΠΙΚΙΝΔΥΝΩΝ ΚΑΙ ΕΠΙΒΛΑΒΩΝ ΟΥΣΙΩΝ ΤΟΥ 1996 ΚΑΙ ΠΟΥ ΤΡΟΠΟΠΟΕΙ ΤΟΝ ΚΥΡΩΤΙΚΟ ΑΥΤΗΣ ΝΟΜΟ </w:t>
      </w:r>
      <w:r w:rsidRPr="009D7C4F">
        <w:rPr>
          <w:rFonts w:asciiTheme="minorBidi" w:hAnsiTheme="minorBidi" w:cstheme="minorBidi"/>
          <w:lang w:val="el-GR"/>
        </w:rPr>
        <w:t xml:space="preserve">ΤΟΥ </w:t>
      </w:r>
      <w:r w:rsidR="00C6529A" w:rsidRPr="009D7C4F">
        <w:rPr>
          <w:rFonts w:asciiTheme="minorBidi" w:hAnsiTheme="minorBidi" w:cstheme="minorBidi"/>
          <w:lang w:val="el-GR"/>
        </w:rPr>
        <w:t>2004</w:t>
      </w:r>
    </w:p>
    <w:p w14:paraId="2F651E5F" w14:textId="77777777" w:rsidR="002A4268" w:rsidRPr="009D7C4F" w:rsidRDefault="002A4268" w:rsidP="00F86D87">
      <w:pPr>
        <w:spacing w:line="480" w:lineRule="auto"/>
        <w:jc w:val="center"/>
        <w:rPr>
          <w:rFonts w:asciiTheme="minorBidi" w:hAnsiTheme="minorBidi" w:cstheme="minorBidi"/>
          <w:lang w:val="el-GR"/>
        </w:rPr>
      </w:pPr>
    </w:p>
    <w:tbl>
      <w:tblPr>
        <w:tblW w:w="9465" w:type="dxa"/>
        <w:tblInd w:w="-426" w:type="dxa"/>
        <w:tblLook w:val="0000" w:firstRow="0" w:lastRow="0" w:firstColumn="0" w:lastColumn="0" w:noHBand="0" w:noVBand="0"/>
      </w:tblPr>
      <w:tblGrid>
        <w:gridCol w:w="1702"/>
        <w:gridCol w:w="7763"/>
      </w:tblGrid>
      <w:tr w:rsidR="000C6A45" w:rsidRPr="009D7C4F" w14:paraId="4DF8DBA0" w14:textId="77777777" w:rsidTr="009D7C71">
        <w:trPr>
          <w:trHeight w:val="73"/>
        </w:trPr>
        <w:tc>
          <w:tcPr>
            <w:tcW w:w="1702" w:type="dxa"/>
          </w:tcPr>
          <w:p w14:paraId="7B20437C" w14:textId="77777777" w:rsidR="000C6A45" w:rsidRPr="009D7C4F" w:rsidRDefault="000C6A45" w:rsidP="000C6A45">
            <w:pPr>
              <w:spacing w:line="360" w:lineRule="auto"/>
              <w:rPr>
                <w:rFonts w:asciiTheme="minorBidi" w:hAnsiTheme="minorBidi" w:cstheme="minorBidi"/>
                <w:iCs/>
                <w:sz w:val="20"/>
                <w:szCs w:val="20"/>
                <w:lang w:val="el-GR"/>
              </w:rPr>
            </w:pPr>
          </w:p>
          <w:p w14:paraId="1FC9EAC1" w14:textId="77777777" w:rsidR="000C6A45" w:rsidRPr="009D7C4F" w:rsidRDefault="000C6A45" w:rsidP="000C6A45">
            <w:pPr>
              <w:spacing w:line="360" w:lineRule="auto"/>
              <w:rPr>
                <w:rFonts w:asciiTheme="minorBidi" w:hAnsiTheme="minorBidi" w:cstheme="minorBidi"/>
                <w:iCs/>
                <w:sz w:val="20"/>
                <w:szCs w:val="20"/>
                <w:lang w:val="el-GR"/>
              </w:rPr>
            </w:pPr>
          </w:p>
          <w:p w14:paraId="203FA796" w14:textId="77777777" w:rsidR="000C6A45" w:rsidRPr="009D7C4F" w:rsidRDefault="000C6A45" w:rsidP="000C6A45">
            <w:pPr>
              <w:spacing w:line="360" w:lineRule="auto"/>
              <w:rPr>
                <w:rFonts w:asciiTheme="minorBidi" w:hAnsiTheme="minorBidi" w:cstheme="minorBidi"/>
                <w:iCs/>
                <w:sz w:val="20"/>
                <w:szCs w:val="20"/>
                <w:lang w:val="el-GR"/>
              </w:rPr>
            </w:pPr>
          </w:p>
          <w:p w14:paraId="450CE52E" w14:textId="77777777" w:rsidR="000C6A45" w:rsidRPr="009D7C4F" w:rsidRDefault="000C6A45" w:rsidP="000C6A45">
            <w:pPr>
              <w:spacing w:line="360" w:lineRule="auto"/>
              <w:rPr>
                <w:rFonts w:asciiTheme="minorBidi" w:hAnsiTheme="minorBidi" w:cstheme="minorBidi"/>
                <w:iCs/>
                <w:sz w:val="20"/>
                <w:szCs w:val="20"/>
                <w:lang w:val="el-GR"/>
              </w:rPr>
            </w:pPr>
            <w:r w:rsidRPr="009D7C4F">
              <w:rPr>
                <w:rFonts w:asciiTheme="minorBidi" w:hAnsiTheme="minorBidi" w:cstheme="minorBidi"/>
                <w:iCs/>
                <w:sz w:val="20"/>
                <w:szCs w:val="20"/>
                <w:lang w:val="el-GR"/>
              </w:rPr>
              <w:t xml:space="preserve">Επίσημη Εφημερίδα της ΕΕ: </w:t>
            </w:r>
            <w:r w:rsidRPr="009D7C4F">
              <w:rPr>
                <w:rFonts w:asciiTheme="minorBidi" w:hAnsiTheme="minorBidi" w:cstheme="minorBidi"/>
                <w:iCs/>
                <w:sz w:val="20"/>
                <w:szCs w:val="20"/>
              </w:rPr>
              <w:t>L</w:t>
            </w:r>
            <w:r w:rsidRPr="009D7C4F">
              <w:rPr>
                <w:rFonts w:asciiTheme="minorBidi" w:hAnsiTheme="minorBidi" w:cstheme="minorBidi"/>
                <w:iCs/>
                <w:sz w:val="20"/>
                <w:szCs w:val="20"/>
                <w:lang w:val="el-GR"/>
              </w:rPr>
              <w:t xml:space="preserve"> 115, 4.5.2017, </w:t>
            </w:r>
          </w:p>
          <w:p w14:paraId="1AC0FEB0" w14:textId="77777777" w:rsidR="000C6A45" w:rsidRPr="009D7C4F" w:rsidRDefault="000C6A45" w:rsidP="000C6A45">
            <w:pPr>
              <w:spacing w:line="360" w:lineRule="auto"/>
              <w:rPr>
                <w:rFonts w:asciiTheme="minorBidi" w:hAnsiTheme="minorBidi" w:cstheme="minorBidi"/>
                <w:i/>
                <w:iCs/>
                <w:sz w:val="20"/>
                <w:szCs w:val="20"/>
                <w:lang w:val="el-GR"/>
              </w:rPr>
            </w:pPr>
            <w:r w:rsidRPr="009D7C4F">
              <w:rPr>
                <w:rFonts w:asciiTheme="minorBidi" w:hAnsiTheme="minorBidi" w:cstheme="minorBidi"/>
                <w:iCs/>
                <w:sz w:val="20"/>
                <w:szCs w:val="20"/>
                <w:lang w:val="el-GR"/>
              </w:rPr>
              <w:t>σ. 15.</w:t>
            </w:r>
            <w:r w:rsidRPr="009D7C4F">
              <w:rPr>
                <w:rFonts w:asciiTheme="minorBidi" w:hAnsiTheme="minorBidi" w:cstheme="minorBidi"/>
                <w:i/>
                <w:iCs/>
                <w:sz w:val="20"/>
                <w:szCs w:val="20"/>
                <w:lang w:val="el-GR"/>
              </w:rPr>
              <w:t xml:space="preserve"> </w:t>
            </w:r>
          </w:p>
          <w:p w14:paraId="78F76BC4" w14:textId="77777777" w:rsidR="000C6A45" w:rsidRPr="009D7C4F" w:rsidRDefault="000C6A45" w:rsidP="000C6A45">
            <w:pPr>
              <w:spacing w:line="360" w:lineRule="auto"/>
              <w:rPr>
                <w:rFonts w:asciiTheme="minorBidi" w:hAnsiTheme="minorBidi" w:cstheme="minorBidi"/>
                <w:i/>
                <w:iCs/>
                <w:sz w:val="20"/>
                <w:szCs w:val="20"/>
                <w:lang w:val="el-GR"/>
              </w:rPr>
            </w:pPr>
          </w:p>
          <w:p w14:paraId="5E6AF03F" w14:textId="77777777" w:rsidR="000C6A45" w:rsidRPr="009D7C4F" w:rsidRDefault="000C6A45" w:rsidP="000C6A45">
            <w:pPr>
              <w:spacing w:line="360" w:lineRule="auto"/>
              <w:rPr>
                <w:rFonts w:asciiTheme="minorBidi" w:hAnsiTheme="minorBidi" w:cstheme="minorBidi"/>
                <w:i/>
                <w:iCs/>
                <w:sz w:val="20"/>
                <w:szCs w:val="20"/>
                <w:lang w:val="el-GR"/>
              </w:rPr>
            </w:pPr>
          </w:p>
          <w:p w14:paraId="46EE497F" w14:textId="77777777" w:rsidR="000C6A45" w:rsidRPr="009D7C4F" w:rsidRDefault="000C6A45" w:rsidP="000C6A45">
            <w:pPr>
              <w:spacing w:line="360" w:lineRule="auto"/>
              <w:rPr>
                <w:rFonts w:asciiTheme="minorBidi" w:hAnsiTheme="minorBidi" w:cstheme="minorBidi"/>
                <w:i/>
                <w:iCs/>
                <w:sz w:val="20"/>
                <w:szCs w:val="20"/>
                <w:lang w:val="el-GR"/>
              </w:rPr>
            </w:pPr>
          </w:p>
          <w:p w14:paraId="3E865A63" w14:textId="77777777" w:rsidR="000C6A45" w:rsidRPr="009D7C4F" w:rsidRDefault="000C6A45" w:rsidP="000C6A45">
            <w:pPr>
              <w:spacing w:line="360" w:lineRule="auto"/>
              <w:rPr>
                <w:rFonts w:asciiTheme="minorBidi" w:hAnsiTheme="minorBidi" w:cstheme="minorBidi"/>
                <w:iCs/>
                <w:sz w:val="20"/>
                <w:szCs w:val="20"/>
                <w:lang w:val="el-GR"/>
              </w:rPr>
            </w:pPr>
          </w:p>
          <w:p w14:paraId="43466C38" w14:textId="77777777" w:rsidR="000C6A45" w:rsidRPr="009D7C4F" w:rsidRDefault="000C6A45" w:rsidP="000C6A45">
            <w:pPr>
              <w:spacing w:line="360" w:lineRule="auto"/>
              <w:rPr>
                <w:rFonts w:asciiTheme="minorBidi" w:hAnsiTheme="minorBidi" w:cstheme="minorBidi"/>
                <w:sz w:val="20"/>
                <w:szCs w:val="20"/>
                <w:lang w:val="el-GR"/>
              </w:rPr>
            </w:pPr>
            <w:r w:rsidRPr="009D7C4F">
              <w:rPr>
                <w:rFonts w:asciiTheme="minorBidi" w:hAnsiTheme="minorBidi" w:cstheme="minorBidi"/>
                <w:iCs/>
                <w:sz w:val="20"/>
                <w:szCs w:val="20"/>
                <w:lang w:val="el-GR"/>
              </w:rPr>
              <w:t xml:space="preserve">Επίσημη Εφημερίδα της ΕΕ: </w:t>
            </w:r>
            <w:r w:rsidRPr="009D7C4F">
              <w:rPr>
                <w:rFonts w:asciiTheme="minorBidi" w:hAnsiTheme="minorBidi" w:cstheme="minorBidi"/>
                <w:sz w:val="20"/>
                <w:szCs w:val="20"/>
              </w:rPr>
              <w:t>L</w:t>
            </w:r>
            <w:r w:rsidRPr="009D7C4F">
              <w:rPr>
                <w:rFonts w:asciiTheme="minorBidi" w:hAnsiTheme="minorBidi" w:cstheme="minorBidi"/>
                <w:sz w:val="20"/>
                <w:szCs w:val="20"/>
                <w:lang w:val="el-GR"/>
              </w:rPr>
              <w:t xml:space="preserve"> 115, 4.5.2017, </w:t>
            </w:r>
          </w:p>
          <w:p w14:paraId="7FB27B87" w14:textId="77777777" w:rsidR="000C6A45" w:rsidRPr="009D7C4F" w:rsidRDefault="000C6A45" w:rsidP="000C6A45">
            <w:pPr>
              <w:spacing w:line="360" w:lineRule="auto"/>
              <w:rPr>
                <w:rFonts w:asciiTheme="minorBidi" w:hAnsiTheme="minorBidi" w:cstheme="minorBidi"/>
                <w:iCs/>
                <w:sz w:val="20"/>
                <w:szCs w:val="20"/>
                <w:lang w:val="el-GR"/>
              </w:rPr>
            </w:pPr>
            <w:r w:rsidRPr="009D7C4F">
              <w:rPr>
                <w:rFonts w:asciiTheme="minorBidi" w:hAnsiTheme="minorBidi" w:cstheme="minorBidi"/>
                <w:sz w:val="20"/>
                <w:szCs w:val="20"/>
                <w:lang w:val="el-GR"/>
              </w:rPr>
              <w:t>σ. 18,</w:t>
            </w:r>
            <w:r w:rsidRPr="009D7C4F">
              <w:rPr>
                <w:rFonts w:asciiTheme="minorBidi" w:hAnsiTheme="minorBidi" w:cstheme="minorBidi"/>
                <w:iCs/>
                <w:sz w:val="20"/>
                <w:szCs w:val="20"/>
              </w:rPr>
              <w:t> </w:t>
            </w:r>
          </w:p>
          <w:p w14:paraId="7D39EC6A" w14:textId="77777777" w:rsidR="000C6A45" w:rsidRPr="009D7C4F" w:rsidRDefault="000C6A45" w:rsidP="000C6A45">
            <w:pPr>
              <w:spacing w:line="360" w:lineRule="auto"/>
              <w:rPr>
                <w:rFonts w:asciiTheme="minorBidi" w:hAnsiTheme="minorBidi" w:cstheme="minorBidi"/>
                <w:iCs/>
                <w:sz w:val="20"/>
                <w:szCs w:val="20"/>
                <w:lang w:val="el-GR"/>
              </w:rPr>
            </w:pPr>
            <w:r w:rsidRPr="009D7C4F">
              <w:rPr>
                <w:rFonts w:asciiTheme="minorBidi" w:hAnsiTheme="minorBidi" w:cstheme="minorBidi"/>
                <w:iCs/>
                <w:sz w:val="20"/>
                <w:szCs w:val="20"/>
                <w:lang w:val="el-GR"/>
              </w:rPr>
              <w:t xml:space="preserve">ΕΕ: </w:t>
            </w:r>
            <w:r w:rsidRPr="009D7C4F">
              <w:rPr>
                <w:rFonts w:asciiTheme="minorBidi" w:hAnsiTheme="minorBidi" w:cstheme="minorBidi"/>
                <w:iCs/>
                <w:sz w:val="20"/>
                <w:szCs w:val="20"/>
              </w:rPr>
              <w:t>L</w:t>
            </w:r>
            <w:r w:rsidRPr="009D7C4F">
              <w:rPr>
                <w:rFonts w:asciiTheme="minorBidi" w:hAnsiTheme="minorBidi" w:cstheme="minorBidi"/>
                <w:iCs/>
                <w:sz w:val="20"/>
                <w:szCs w:val="20"/>
                <w:lang w:val="el-GR"/>
              </w:rPr>
              <w:t xml:space="preserve"> 162, 23.6.2017,</w:t>
            </w:r>
          </w:p>
          <w:p w14:paraId="5FAE3CDA" w14:textId="322FA0CF" w:rsidR="000C6A45" w:rsidRPr="009D7C4F" w:rsidRDefault="000C6A45" w:rsidP="000C6A45">
            <w:pPr>
              <w:spacing w:line="480" w:lineRule="auto"/>
              <w:rPr>
                <w:rFonts w:asciiTheme="minorBidi" w:hAnsiTheme="minorBidi" w:cstheme="minorBidi"/>
                <w:lang w:val="el-GR"/>
              </w:rPr>
            </w:pPr>
            <w:r w:rsidRPr="009D7C4F">
              <w:rPr>
                <w:rFonts w:asciiTheme="minorBidi" w:hAnsiTheme="minorBidi" w:cstheme="minorBidi"/>
                <w:iCs/>
                <w:sz w:val="20"/>
                <w:szCs w:val="20"/>
                <w:lang w:val="el-GR"/>
              </w:rPr>
              <w:t>σ. 56.</w:t>
            </w:r>
            <w:r w:rsidRPr="009D7C4F">
              <w:rPr>
                <w:rFonts w:asciiTheme="minorBidi" w:hAnsiTheme="minorBidi" w:cstheme="minorBidi"/>
                <w:iCs/>
                <w:sz w:val="20"/>
                <w:szCs w:val="20"/>
              </w:rPr>
              <w:t> </w:t>
            </w:r>
          </w:p>
        </w:tc>
        <w:tc>
          <w:tcPr>
            <w:tcW w:w="7763" w:type="dxa"/>
          </w:tcPr>
          <w:p w14:paraId="6838FA3E" w14:textId="77777777" w:rsidR="000C6A45" w:rsidRPr="009D7C4F" w:rsidRDefault="000C6A45" w:rsidP="000C6A45">
            <w:pPr>
              <w:spacing w:line="360" w:lineRule="auto"/>
              <w:jc w:val="both"/>
              <w:rPr>
                <w:rStyle w:val="Strong"/>
                <w:rFonts w:asciiTheme="minorBidi" w:hAnsiTheme="minorBidi" w:cstheme="minorBidi"/>
                <w:b w:val="0"/>
                <w:bCs w:val="0"/>
                <w:bdr w:val="none" w:sz="0" w:space="0" w:color="auto" w:frame="1"/>
                <w:shd w:val="clear" w:color="auto" w:fill="FFFFFF"/>
                <w:lang w:val="el-GR"/>
              </w:rPr>
            </w:pPr>
            <w:r w:rsidRPr="009D7C4F">
              <w:rPr>
                <w:rStyle w:val="Strong"/>
                <w:rFonts w:asciiTheme="minorBidi" w:hAnsiTheme="minorBidi" w:cstheme="minorBidi"/>
                <w:b w:val="0"/>
                <w:bCs w:val="0"/>
                <w:bdr w:val="none" w:sz="0" w:space="0" w:color="auto" w:frame="1"/>
                <w:shd w:val="clear" w:color="auto" w:fill="FFFFFF"/>
                <w:lang w:val="el-GR"/>
              </w:rPr>
              <w:t>Για σκοπούς εφαρμογής-</w:t>
            </w:r>
          </w:p>
          <w:p w14:paraId="6CE4FC94" w14:textId="77777777" w:rsidR="000C6A45" w:rsidRPr="009D7C4F" w:rsidRDefault="000C6A45" w:rsidP="000C6A45">
            <w:pPr>
              <w:spacing w:line="360" w:lineRule="auto"/>
              <w:jc w:val="both"/>
              <w:rPr>
                <w:rStyle w:val="Strong"/>
                <w:rFonts w:asciiTheme="minorBidi" w:hAnsiTheme="minorBidi" w:cstheme="minorBidi"/>
                <w:b w:val="0"/>
                <w:bCs w:val="0"/>
                <w:bdr w:val="none" w:sz="0" w:space="0" w:color="auto" w:frame="1"/>
                <w:shd w:val="clear" w:color="auto" w:fill="FFFFFF"/>
                <w:lang w:val="el-GR"/>
              </w:rPr>
            </w:pPr>
          </w:p>
          <w:p w14:paraId="27BAB4BA" w14:textId="731D2768" w:rsidR="000C6A45" w:rsidRPr="009D7C4F" w:rsidRDefault="000C6A45" w:rsidP="000C6A45">
            <w:pPr>
              <w:spacing w:line="360" w:lineRule="auto"/>
              <w:ind w:left="623" w:hanging="425"/>
              <w:jc w:val="both"/>
              <w:rPr>
                <w:rStyle w:val="Strong"/>
                <w:rFonts w:asciiTheme="minorBidi" w:hAnsiTheme="minorBidi" w:cstheme="minorBidi"/>
                <w:b w:val="0"/>
                <w:bCs w:val="0"/>
                <w:bdr w:val="none" w:sz="0" w:space="0" w:color="auto" w:frame="1"/>
                <w:shd w:val="clear" w:color="auto" w:fill="FFFFFF"/>
                <w:lang w:val="el-GR"/>
              </w:rPr>
            </w:pPr>
            <w:r w:rsidRPr="009D7C4F">
              <w:rPr>
                <w:rStyle w:val="Strong"/>
                <w:rFonts w:asciiTheme="minorBidi" w:hAnsiTheme="minorBidi" w:cstheme="minorBidi"/>
                <w:b w:val="0"/>
                <w:bCs w:val="0"/>
                <w:bdr w:val="none" w:sz="0" w:space="0" w:color="auto" w:frame="1"/>
                <w:shd w:val="clear" w:color="auto" w:fill="FFFFFF"/>
                <w:lang w:val="el-GR"/>
              </w:rPr>
              <w:t xml:space="preserve">(α) </w:t>
            </w:r>
            <w:r w:rsidRPr="009D7C4F">
              <w:rPr>
                <w:rStyle w:val="Strong"/>
                <w:rFonts w:asciiTheme="minorBidi" w:hAnsiTheme="minorBidi" w:cstheme="minorBidi"/>
                <w:b w:val="0"/>
                <w:bCs w:val="0"/>
                <w:bdr w:val="none" w:sz="0" w:space="0" w:color="auto" w:frame="1"/>
                <w:shd w:val="clear" w:color="auto" w:fill="FFFFFF"/>
                <w:lang w:val="el-GR"/>
              </w:rPr>
              <w:t xml:space="preserve"> </w:t>
            </w:r>
            <w:r w:rsidRPr="009D7C4F">
              <w:rPr>
                <w:rStyle w:val="Strong"/>
                <w:b w:val="0"/>
                <w:bCs w:val="0"/>
                <w:bdr w:val="none" w:sz="0" w:space="0" w:color="auto" w:frame="1"/>
                <w:shd w:val="clear" w:color="auto" w:fill="FFFFFF"/>
                <w:lang w:val="el-GR"/>
              </w:rPr>
              <w:t xml:space="preserve"> </w:t>
            </w:r>
            <w:r w:rsidRPr="009D7C4F">
              <w:rPr>
                <w:rStyle w:val="Strong"/>
                <w:rFonts w:asciiTheme="minorBidi" w:hAnsiTheme="minorBidi" w:cstheme="minorBidi"/>
                <w:b w:val="0"/>
                <w:bCs w:val="0"/>
                <w:bdr w:val="none" w:sz="0" w:space="0" w:color="auto" w:frame="1"/>
                <w:shd w:val="clear" w:color="auto" w:fill="FFFFFF"/>
                <w:lang w:val="el-GR"/>
              </w:rPr>
              <w:t>της Απόφασης (ΕΕ) 2017/769 του Συμβουλίου, της 25ης Απριλίου 2017, για την επικύρωση και την προσχώρηση των κρατών μελών, προς το συμφέρον της Ευρωπαϊκής Ένωσης, στο Πρωτόκολλο του 2010 της Διεθνούς Σύμβασης για την Αστική Ευθύνη και Αποζημίωση για Ζημία σε Σχέση με τη Θαλάσσια Μεταφορά Επικίνδυνων και Επιβλαβών Ουσιών, με εξαίρεση τις πτυχές δικαστικής συνεργασίας σε αστικές υποθέσεις, και</w:t>
            </w:r>
          </w:p>
          <w:p w14:paraId="40B3F9E5" w14:textId="77777777" w:rsidR="000C6A45" w:rsidRPr="009D7C4F" w:rsidRDefault="000C6A45" w:rsidP="000C6A45">
            <w:pPr>
              <w:spacing w:line="360" w:lineRule="auto"/>
              <w:ind w:left="623" w:hanging="425"/>
              <w:jc w:val="both"/>
              <w:rPr>
                <w:rStyle w:val="Strong"/>
                <w:rFonts w:asciiTheme="minorBidi" w:hAnsiTheme="minorBidi" w:cstheme="minorBidi"/>
                <w:b w:val="0"/>
                <w:bCs w:val="0"/>
                <w:bdr w:val="none" w:sz="0" w:space="0" w:color="auto" w:frame="1"/>
                <w:shd w:val="clear" w:color="auto" w:fill="FFFFFF"/>
                <w:lang w:val="el-GR"/>
              </w:rPr>
            </w:pPr>
          </w:p>
          <w:p w14:paraId="5386941E" w14:textId="0068D316" w:rsidR="000C6A45" w:rsidRPr="009D7C4F" w:rsidRDefault="000C6A45" w:rsidP="000C6A45">
            <w:pPr>
              <w:spacing w:line="360" w:lineRule="auto"/>
              <w:ind w:left="623" w:hanging="425"/>
              <w:jc w:val="both"/>
              <w:rPr>
                <w:rStyle w:val="Strong"/>
                <w:rFonts w:asciiTheme="minorBidi" w:hAnsiTheme="minorBidi" w:cstheme="minorBidi"/>
                <w:b w:val="0"/>
                <w:bCs w:val="0"/>
                <w:bdr w:val="none" w:sz="0" w:space="0" w:color="auto" w:frame="1"/>
                <w:shd w:val="clear" w:color="auto" w:fill="FFFFFF"/>
                <w:lang w:val="el-GR"/>
              </w:rPr>
            </w:pPr>
            <w:r w:rsidRPr="009D7C4F">
              <w:rPr>
                <w:rStyle w:val="Strong"/>
                <w:rFonts w:asciiTheme="minorBidi" w:hAnsiTheme="minorBidi" w:cstheme="minorBidi"/>
                <w:b w:val="0"/>
                <w:bCs w:val="0"/>
                <w:bdr w:val="none" w:sz="0" w:space="0" w:color="auto" w:frame="1"/>
                <w:shd w:val="clear" w:color="auto" w:fill="FFFFFF"/>
                <w:lang w:val="el-GR"/>
              </w:rPr>
              <w:t xml:space="preserve">(β) </w:t>
            </w:r>
            <w:r w:rsidRPr="009D7C4F">
              <w:rPr>
                <w:rFonts w:asciiTheme="minorBidi" w:hAnsiTheme="minorBidi" w:cstheme="minorBidi"/>
                <w:bdr w:val="none" w:sz="0" w:space="0" w:color="auto" w:frame="1"/>
                <w:shd w:val="clear" w:color="auto" w:fill="FFFFFF"/>
                <w:lang w:val="el-GR"/>
              </w:rPr>
              <w:t xml:space="preserve">της Απόφασης (ΕΕ) 2017/770 του Συμβουλίου, της 25ης Απριλίου 2017, για την επικύρωση και την προσχώρηση των κρατών μελών, προς το συμφέρον της Ευρωπαϊκής Ένωσης, στο </w:t>
            </w:r>
            <w:r w:rsidRPr="009D7C4F">
              <w:rPr>
                <w:rFonts w:asciiTheme="minorBidi" w:hAnsiTheme="minorBidi" w:cstheme="minorBidi"/>
                <w:bdr w:val="none" w:sz="0" w:space="0" w:color="auto" w:frame="1"/>
                <w:shd w:val="clear" w:color="auto" w:fill="FFFFFF"/>
                <w:lang w:val="el-GR"/>
              </w:rPr>
              <w:t>Π</w:t>
            </w:r>
            <w:r w:rsidRPr="009D7C4F">
              <w:rPr>
                <w:rFonts w:asciiTheme="minorBidi" w:hAnsiTheme="minorBidi" w:cstheme="minorBidi"/>
                <w:bdr w:val="none" w:sz="0" w:space="0" w:color="auto" w:frame="1"/>
                <w:shd w:val="clear" w:color="auto" w:fill="FFFFFF"/>
                <w:lang w:val="el-GR"/>
              </w:rPr>
              <w:t xml:space="preserve">ρωτόκολλο του 2010 της </w:t>
            </w:r>
            <w:r w:rsidRPr="009D7C4F">
              <w:rPr>
                <w:rFonts w:asciiTheme="minorBidi" w:hAnsiTheme="minorBidi" w:cstheme="minorBidi"/>
                <w:bdr w:val="none" w:sz="0" w:space="0" w:color="auto" w:frame="1"/>
                <w:shd w:val="clear" w:color="auto" w:fill="FFFFFF"/>
                <w:lang w:val="el-GR"/>
              </w:rPr>
              <w:t xml:space="preserve">Διεθνούς Σύμβασης για την Αστική Ευθύνη και Αποζημίωση για Ζημία σε Σχέση με τη Θαλάσσια Μεταφορά </w:t>
            </w:r>
            <w:r w:rsidRPr="009D7C4F">
              <w:rPr>
                <w:rStyle w:val="Strong"/>
                <w:rFonts w:asciiTheme="minorBidi" w:hAnsiTheme="minorBidi" w:cstheme="minorBidi"/>
                <w:b w:val="0"/>
                <w:bCs w:val="0"/>
                <w:lang w:val="el-GR"/>
              </w:rPr>
              <w:t>Ε</w:t>
            </w:r>
            <w:r w:rsidRPr="009D7C4F">
              <w:rPr>
                <w:rStyle w:val="Strong"/>
                <w:rFonts w:asciiTheme="minorBidi" w:hAnsiTheme="minorBidi" w:cstheme="minorBidi"/>
                <w:b w:val="0"/>
                <w:bCs w:val="0"/>
                <w:bdr w:val="none" w:sz="0" w:space="0" w:color="auto" w:frame="1"/>
                <w:shd w:val="clear" w:color="auto" w:fill="FFFFFF"/>
                <w:lang w:val="el-GR"/>
              </w:rPr>
              <w:t>πικίνδυνων</w:t>
            </w:r>
            <w:r w:rsidRPr="009D7C4F">
              <w:rPr>
                <w:rFonts w:asciiTheme="minorBidi" w:hAnsiTheme="minorBidi" w:cstheme="minorBidi"/>
                <w:bdr w:val="none" w:sz="0" w:space="0" w:color="auto" w:frame="1"/>
                <w:shd w:val="clear" w:color="auto" w:fill="FFFFFF"/>
                <w:lang w:val="el-GR"/>
              </w:rPr>
              <w:t xml:space="preserve"> και Επιβλαβών Ουσιών</w:t>
            </w:r>
            <w:r w:rsidRPr="009D7C4F">
              <w:rPr>
                <w:rFonts w:asciiTheme="minorBidi" w:hAnsiTheme="minorBidi" w:cstheme="minorBidi"/>
                <w:bdr w:val="none" w:sz="0" w:space="0" w:color="auto" w:frame="1"/>
                <w:shd w:val="clear" w:color="auto" w:fill="FFFFFF"/>
                <w:lang w:val="el-GR"/>
              </w:rPr>
              <w:t xml:space="preserve">, όσον αφορά τις πτυχές δικαστικής συνεργασίας σε αστικές υποθέσεις, </w:t>
            </w:r>
          </w:p>
          <w:p w14:paraId="1CAA57D9" w14:textId="77777777" w:rsidR="000C6A45" w:rsidRPr="009D7C4F" w:rsidRDefault="000C6A45" w:rsidP="000C6A45">
            <w:pPr>
              <w:spacing w:line="480" w:lineRule="auto"/>
              <w:ind w:left="623" w:hanging="425"/>
              <w:jc w:val="both"/>
              <w:rPr>
                <w:rFonts w:asciiTheme="minorBidi" w:hAnsiTheme="minorBidi" w:cstheme="minorBidi"/>
                <w:noProof/>
                <w:lang w:val="el-GR"/>
              </w:rPr>
            </w:pPr>
          </w:p>
        </w:tc>
      </w:tr>
      <w:tr w:rsidR="000003A7" w:rsidRPr="009D7C4F" w14:paraId="3E9AFD27" w14:textId="77777777" w:rsidTr="009D7C71">
        <w:trPr>
          <w:trHeight w:val="73"/>
        </w:trPr>
        <w:tc>
          <w:tcPr>
            <w:tcW w:w="1702" w:type="dxa"/>
          </w:tcPr>
          <w:p w14:paraId="5F0E6104" w14:textId="77777777" w:rsidR="000003A7" w:rsidRPr="009D7C4F" w:rsidRDefault="000003A7" w:rsidP="00F86D87">
            <w:pPr>
              <w:spacing w:line="480" w:lineRule="auto"/>
              <w:jc w:val="both"/>
              <w:rPr>
                <w:rFonts w:asciiTheme="minorBidi" w:hAnsiTheme="minorBidi" w:cstheme="minorBidi"/>
                <w:lang w:val="el-GR"/>
              </w:rPr>
            </w:pPr>
          </w:p>
        </w:tc>
        <w:tc>
          <w:tcPr>
            <w:tcW w:w="7763" w:type="dxa"/>
          </w:tcPr>
          <w:p w14:paraId="45ACB2C4" w14:textId="5D23988E" w:rsidR="000003A7" w:rsidRPr="009D7C4F" w:rsidRDefault="000003A7" w:rsidP="00F86D87">
            <w:pPr>
              <w:spacing w:line="480" w:lineRule="auto"/>
              <w:jc w:val="both"/>
              <w:rPr>
                <w:rFonts w:asciiTheme="minorBidi" w:hAnsiTheme="minorBidi" w:cstheme="minorBidi"/>
                <w:lang w:val="el-GR"/>
              </w:rPr>
            </w:pPr>
            <w:r w:rsidRPr="009D7C4F">
              <w:rPr>
                <w:rFonts w:asciiTheme="minorBidi" w:hAnsiTheme="minorBidi" w:cstheme="minorBidi"/>
                <w:lang w:val="el-GR"/>
              </w:rPr>
              <w:t>Η Βουλή των Αντιπροσώπων ψηφίζει ως ακολούθως:</w:t>
            </w:r>
          </w:p>
          <w:p w14:paraId="0D52DAA7" w14:textId="77777777" w:rsidR="000003A7" w:rsidRPr="009D7C4F" w:rsidRDefault="000003A7" w:rsidP="00F86D87">
            <w:pPr>
              <w:spacing w:line="480" w:lineRule="auto"/>
              <w:jc w:val="both"/>
              <w:rPr>
                <w:rFonts w:asciiTheme="minorBidi" w:hAnsiTheme="minorBidi" w:cstheme="minorBidi"/>
                <w:noProof/>
                <w:lang w:val="el-GR"/>
              </w:rPr>
            </w:pPr>
          </w:p>
        </w:tc>
      </w:tr>
      <w:tr w:rsidR="00560337" w:rsidRPr="009D7C4F" w14:paraId="17164F02" w14:textId="77777777" w:rsidTr="009D7C71">
        <w:trPr>
          <w:trHeight w:val="73"/>
        </w:trPr>
        <w:tc>
          <w:tcPr>
            <w:tcW w:w="1702" w:type="dxa"/>
          </w:tcPr>
          <w:p w14:paraId="5AEE9BC1" w14:textId="77777777" w:rsidR="00560337" w:rsidRPr="009D7C4F" w:rsidRDefault="00560337" w:rsidP="00F86D87">
            <w:pPr>
              <w:spacing w:line="480" w:lineRule="auto"/>
              <w:jc w:val="both"/>
              <w:rPr>
                <w:rFonts w:asciiTheme="minorBidi" w:hAnsiTheme="minorBidi" w:cstheme="minorBidi"/>
                <w:iCs/>
                <w:sz w:val="20"/>
                <w:szCs w:val="20"/>
                <w:lang w:val="el-GR"/>
              </w:rPr>
            </w:pPr>
            <w:r w:rsidRPr="009D7C4F">
              <w:rPr>
                <w:rFonts w:asciiTheme="minorBidi" w:hAnsiTheme="minorBidi" w:cstheme="minorBidi"/>
                <w:iCs/>
                <w:sz w:val="20"/>
                <w:szCs w:val="20"/>
                <w:lang w:val="el-GR"/>
              </w:rPr>
              <w:lastRenderedPageBreak/>
              <w:t>Συνοπτικός τίτλος.</w:t>
            </w:r>
          </w:p>
          <w:p w14:paraId="0EDA2C1C" w14:textId="77777777" w:rsidR="00B917A9" w:rsidRPr="009D7C4F" w:rsidRDefault="00B917A9" w:rsidP="00F86D87">
            <w:pPr>
              <w:spacing w:line="480" w:lineRule="auto"/>
              <w:jc w:val="both"/>
              <w:rPr>
                <w:rFonts w:asciiTheme="minorBidi" w:hAnsiTheme="minorBidi" w:cstheme="minorBidi"/>
                <w:iCs/>
                <w:sz w:val="20"/>
                <w:szCs w:val="20"/>
                <w:lang w:val="el-GR"/>
              </w:rPr>
            </w:pPr>
          </w:p>
          <w:p w14:paraId="62DADE59" w14:textId="77777777" w:rsidR="00B917A9" w:rsidRPr="009D7C4F" w:rsidRDefault="00B917A9" w:rsidP="00F86D87">
            <w:pPr>
              <w:spacing w:line="480" w:lineRule="auto"/>
              <w:jc w:val="both"/>
              <w:rPr>
                <w:rFonts w:asciiTheme="minorBidi" w:hAnsiTheme="minorBidi" w:cstheme="minorBidi"/>
                <w:iCs/>
                <w:sz w:val="20"/>
                <w:szCs w:val="20"/>
                <w:lang w:val="el-GR"/>
              </w:rPr>
            </w:pPr>
          </w:p>
          <w:p w14:paraId="0190F4AC" w14:textId="77777777" w:rsidR="002A4268" w:rsidRPr="009D7C4F" w:rsidRDefault="002A4268" w:rsidP="00F86D87">
            <w:pPr>
              <w:spacing w:line="480" w:lineRule="auto"/>
              <w:jc w:val="both"/>
              <w:rPr>
                <w:rFonts w:asciiTheme="minorBidi" w:hAnsiTheme="minorBidi" w:cstheme="minorBidi"/>
                <w:iCs/>
                <w:sz w:val="20"/>
                <w:szCs w:val="20"/>
                <w:lang w:val="el-GR"/>
              </w:rPr>
            </w:pPr>
          </w:p>
          <w:p w14:paraId="31071306" w14:textId="77777777" w:rsidR="00B917A9" w:rsidRPr="009D7C4F" w:rsidRDefault="00B917A9" w:rsidP="00F86D87">
            <w:pPr>
              <w:spacing w:line="480" w:lineRule="auto"/>
              <w:jc w:val="both"/>
              <w:rPr>
                <w:rFonts w:asciiTheme="minorBidi" w:hAnsiTheme="minorBidi" w:cstheme="minorBidi"/>
                <w:iCs/>
                <w:sz w:val="20"/>
                <w:szCs w:val="20"/>
                <w:lang w:val="el-GR"/>
              </w:rPr>
            </w:pPr>
          </w:p>
          <w:p w14:paraId="77718AEB" w14:textId="77777777" w:rsidR="00B917A9" w:rsidRPr="009D7C4F" w:rsidRDefault="00B917A9" w:rsidP="00F86D87">
            <w:pPr>
              <w:spacing w:line="480" w:lineRule="auto"/>
              <w:jc w:val="both"/>
              <w:rPr>
                <w:rFonts w:asciiTheme="minorBidi" w:hAnsiTheme="minorBidi" w:cstheme="minorBidi"/>
                <w:iCs/>
                <w:sz w:val="20"/>
                <w:szCs w:val="20"/>
                <w:lang w:val="el-GR"/>
              </w:rPr>
            </w:pPr>
          </w:p>
          <w:p w14:paraId="59EB587C" w14:textId="77777777" w:rsidR="00B917A9" w:rsidRPr="009D7C4F" w:rsidRDefault="00B917A9" w:rsidP="00F86D87">
            <w:pPr>
              <w:spacing w:line="480" w:lineRule="auto"/>
              <w:jc w:val="both"/>
              <w:rPr>
                <w:rFonts w:asciiTheme="minorBidi" w:hAnsiTheme="minorBidi" w:cstheme="minorBidi"/>
                <w:iCs/>
                <w:sz w:val="20"/>
                <w:szCs w:val="20"/>
                <w:lang w:val="el-GR"/>
              </w:rPr>
            </w:pPr>
          </w:p>
          <w:p w14:paraId="34AE8010" w14:textId="77777777" w:rsidR="00560337" w:rsidRPr="009D7C4F" w:rsidRDefault="00B917A9" w:rsidP="00F86D87">
            <w:pPr>
              <w:spacing w:line="480" w:lineRule="auto"/>
              <w:rPr>
                <w:rFonts w:asciiTheme="minorBidi" w:hAnsiTheme="minorBidi" w:cstheme="minorBidi"/>
                <w:iCs/>
                <w:sz w:val="20"/>
                <w:szCs w:val="20"/>
                <w:lang w:val="el-GR"/>
              </w:rPr>
            </w:pPr>
            <w:r w:rsidRPr="009D7C4F">
              <w:rPr>
                <w:rFonts w:asciiTheme="minorBidi" w:hAnsiTheme="minorBidi" w:cstheme="minorBidi"/>
                <w:iCs/>
                <w:sz w:val="20"/>
                <w:szCs w:val="20"/>
                <w:lang w:val="el-GR"/>
              </w:rPr>
              <w:t>21(ΙΙΙ) του 2004.</w:t>
            </w:r>
          </w:p>
          <w:p w14:paraId="2573B8AF" w14:textId="77777777" w:rsidR="00560337" w:rsidRPr="009D7C4F" w:rsidRDefault="00560337" w:rsidP="00F86D87">
            <w:pPr>
              <w:spacing w:line="480" w:lineRule="auto"/>
              <w:rPr>
                <w:rFonts w:asciiTheme="minorBidi" w:hAnsiTheme="minorBidi" w:cstheme="minorBidi"/>
                <w:sz w:val="20"/>
                <w:szCs w:val="20"/>
                <w:lang w:val="el-GR"/>
              </w:rPr>
            </w:pPr>
          </w:p>
        </w:tc>
        <w:tc>
          <w:tcPr>
            <w:tcW w:w="7763" w:type="dxa"/>
          </w:tcPr>
          <w:p w14:paraId="6338DA29" w14:textId="781869DA" w:rsidR="00B917A9" w:rsidRPr="009D7C4F" w:rsidRDefault="00560337" w:rsidP="00EC21C7">
            <w:pPr>
              <w:pStyle w:val="BodyText"/>
              <w:spacing w:line="480" w:lineRule="auto"/>
              <w:rPr>
                <w:rFonts w:asciiTheme="minorBidi" w:hAnsiTheme="minorBidi" w:cstheme="minorBidi"/>
              </w:rPr>
            </w:pPr>
            <w:r w:rsidRPr="009D7C4F">
              <w:rPr>
                <w:rFonts w:asciiTheme="minorBidi" w:hAnsiTheme="minorBidi" w:cstheme="minorBidi"/>
              </w:rPr>
              <w:t xml:space="preserve">1. </w:t>
            </w:r>
            <w:r w:rsidR="009D7C71" w:rsidRPr="009D7C4F">
              <w:rPr>
                <w:rFonts w:asciiTheme="minorBidi" w:hAnsiTheme="minorBidi" w:cstheme="minorBidi"/>
              </w:rPr>
              <w:t xml:space="preserve">    </w:t>
            </w:r>
            <w:r w:rsidRPr="009D7C4F">
              <w:rPr>
                <w:rFonts w:asciiTheme="minorBidi" w:hAnsiTheme="minorBidi" w:cstheme="minorBidi"/>
              </w:rPr>
              <w:t xml:space="preserve">Ο παρών Νόμος θα αναφέρεται ως ο περί της </w:t>
            </w:r>
            <w:r w:rsidR="00C6529A" w:rsidRPr="009D7C4F">
              <w:rPr>
                <w:rFonts w:asciiTheme="minorBidi" w:hAnsiTheme="minorBidi" w:cstheme="minorBidi"/>
              </w:rPr>
              <w:t xml:space="preserve">Διεθνούς Συμβάσεως περί Αστικής Ευθύνης </w:t>
            </w:r>
            <w:r w:rsidR="00867D03" w:rsidRPr="009D7C4F">
              <w:rPr>
                <w:rFonts w:asciiTheme="minorBidi" w:hAnsiTheme="minorBidi" w:cstheme="minorBidi"/>
              </w:rPr>
              <w:t>και Αποζημίωσης</w:t>
            </w:r>
            <w:r w:rsidR="00C6529A" w:rsidRPr="009D7C4F">
              <w:rPr>
                <w:rFonts w:asciiTheme="minorBidi" w:hAnsiTheme="minorBidi" w:cstheme="minorBidi"/>
              </w:rPr>
              <w:t xml:space="preserve"> για Ζημιά σε σχέση με τη Θαλάσσια Μεταφορά Επικίνδυνων και Επιβλαβών Ουσιών </w:t>
            </w:r>
            <w:r w:rsidRPr="009D7C4F">
              <w:rPr>
                <w:rFonts w:asciiTheme="minorBidi" w:hAnsiTheme="minorBidi" w:cstheme="minorBidi"/>
              </w:rPr>
              <w:t>(Κυρωτικός</w:t>
            </w:r>
            <w:r w:rsidR="00C6529A" w:rsidRPr="009D7C4F">
              <w:rPr>
                <w:rFonts w:asciiTheme="minorBidi" w:hAnsiTheme="minorBidi" w:cstheme="minorBidi"/>
              </w:rPr>
              <w:t xml:space="preserve"> Πρωτοκόλλου του 2010</w:t>
            </w:r>
            <w:r w:rsidRPr="009D7C4F">
              <w:rPr>
                <w:rFonts w:asciiTheme="minorBidi" w:hAnsiTheme="minorBidi" w:cstheme="minorBidi"/>
              </w:rPr>
              <w:t xml:space="preserve">) και περί Συναφών Θεμάτων </w:t>
            </w:r>
            <w:r w:rsidR="00CB34D3" w:rsidRPr="009D7C4F">
              <w:rPr>
                <w:rFonts w:asciiTheme="minorBidi" w:hAnsiTheme="minorBidi" w:cstheme="minorBidi"/>
              </w:rPr>
              <w:t xml:space="preserve">(Τροποποιητικός) </w:t>
            </w:r>
            <w:r w:rsidR="00045EE9" w:rsidRPr="009D7C4F">
              <w:rPr>
                <w:rFonts w:asciiTheme="minorBidi" w:hAnsiTheme="minorBidi" w:cstheme="minorBidi"/>
              </w:rPr>
              <w:t>Νόμος του 20</w:t>
            </w:r>
            <w:r w:rsidR="00212EC8" w:rsidRPr="009D7C4F">
              <w:rPr>
                <w:rFonts w:asciiTheme="minorBidi" w:hAnsiTheme="minorBidi" w:cstheme="minorBidi"/>
              </w:rPr>
              <w:t>2</w:t>
            </w:r>
            <w:r w:rsidR="00F86D87" w:rsidRPr="009D7C4F">
              <w:rPr>
                <w:rFonts w:asciiTheme="minorBidi" w:hAnsiTheme="minorBidi" w:cstheme="minorBidi"/>
              </w:rPr>
              <w:t>6</w:t>
            </w:r>
            <w:r w:rsidRPr="009D7C4F">
              <w:rPr>
                <w:rFonts w:asciiTheme="minorBidi" w:hAnsiTheme="minorBidi" w:cstheme="minorBidi"/>
              </w:rPr>
              <w:t xml:space="preserve"> και θα διαβάζεται μαζί με τ</w:t>
            </w:r>
            <w:r w:rsidR="00C6529A" w:rsidRPr="009D7C4F">
              <w:rPr>
                <w:rFonts w:asciiTheme="minorBidi" w:hAnsiTheme="minorBidi" w:cstheme="minorBidi"/>
              </w:rPr>
              <w:t>ον</w:t>
            </w:r>
            <w:r w:rsidR="00B917A9" w:rsidRPr="009D7C4F">
              <w:rPr>
                <w:rFonts w:asciiTheme="minorBidi" w:hAnsiTheme="minorBidi" w:cstheme="minorBidi"/>
              </w:rPr>
              <w:t xml:space="preserve"> περί της Διεθνούς Συμβάσεως περί Αστικής Ευθύνης </w:t>
            </w:r>
            <w:r w:rsidR="00867D03" w:rsidRPr="009D7C4F">
              <w:rPr>
                <w:rFonts w:asciiTheme="minorBidi" w:hAnsiTheme="minorBidi" w:cstheme="minorBidi"/>
              </w:rPr>
              <w:t>και Αποζημίωσης</w:t>
            </w:r>
            <w:r w:rsidR="00B917A9" w:rsidRPr="009D7C4F">
              <w:rPr>
                <w:rFonts w:asciiTheme="minorBidi" w:hAnsiTheme="minorBidi" w:cstheme="minorBidi"/>
              </w:rPr>
              <w:t xml:space="preserve"> για Ζημιά σε σχέση με τη Θαλάσσια Μεταφορά Επικίνδυνων και Επιβλαβών Ουσιών (Κυρωτικό) και περί Συναφών Θεμάτων Νόμο του 2004 </w:t>
            </w:r>
            <w:r w:rsidRPr="009D7C4F">
              <w:rPr>
                <w:rFonts w:asciiTheme="minorBidi" w:hAnsiTheme="minorBidi" w:cstheme="minorBidi"/>
              </w:rPr>
              <w:t>(που στο εξής θα αναφέρ</w:t>
            </w:r>
            <w:r w:rsidR="00B917A9" w:rsidRPr="009D7C4F">
              <w:rPr>
                <w:rFonts w:asciiTheme="minorBidi" w:hAnsiTheme="minorBidi" w:cstheme="minorBidi"/>
              </w:rPr>
              <w:t>εται</w:t>
            </w:r>
            <w:r w:rsidRPr="009D7C4F">
              <w:rPr>
                <w:rFonts w:asciiTheme="minorBidi" w:hAnsiTheme="minorBidi" w:cstheme="minorBidi"/>
              </w:rPr>
              <w:t xml:space="preserve"> ως ο </w:t>
            </w:r>
            <w:r w:rsidR="00BE7E1B" w:rsidRPr="009D7C4F">
              <w:rPr>
                <w:rFonts w:asciiTheme="minorBidi" w:hAnsiTheme="minorBidi" w:cstheme="minorBidi"/>
              </w:rPr>
              <w:t xml:space="preserve"> «</w:t>
            </w:r>
            <w:r w:rsidRPr="009D7C4F">
              <w:rPr>
                <w:rFonts w:asciiTheme="minorBidi" w:hAnsiTheme="minorBidi" w:cstheme="minorBidi"/>
              </w:rPr>
              <w:t>βασικός νόμος</w:t>
            </w:r>
            <w:r w:rsidR="00BE7E1B" w:rsidRPr="009D7C4F">
              <w:rPr>
                <w:rFonts w:asciiTheme="minorBidi" w:hAnsiTheme="minorBidi" w:cstheme="minorBidi"/>
              </w:rPr>
              <w:t>»</w:t>
            </w:r>
            <w:r w:rsidRPr="009D7C4F">
              <w:rPr>
                <w:rFonts w:asciiTheme="minorBidi" w:hAnsiTheme="minorBidi" w:cstheme="minorBidi"/>
              </w:rPr>
              <w:t xml:space="preserve">) και ο παρών Νόμος και ο βασικός νόμος θα αναφέρονται μαζί ως οι </w:t>
            </w:r>
            <w:r w:rsidR="00867D03" w:rsidRPr="009D7C4F">
              <w:rPr>
                <w:rFonts w:asciiTheme="minorBidi" w:hAnsiTheme="minorBidi" w:cstheme="minorBidi"/>
              </w:rPr>
              <w:t xml:space="preserve">περί της </w:t>
            </w:r>
            <w:r w:rsidR="00B917A9" w:rsidRPr="009D7C4F">
              <w:rPr>
                <w:rFonts w:asciiTheme="minorBidi" w:hAnsiTheme="minorBidi" w:cstheme="minorBidi"/>
              </w:rPr>
              <w:t xml:space="preserve">Διεθνούς Συμβάσεως περί Αστικής Ευθύνης </w:t>
            </w:r>
            <w:r w:rsidR="00867D03" w:rsidRPr="009D7C4F">
              <w:rPr>
                <w:rFonts w:asciiTheme="minorBidi" w:hAnsiTheme="minorBidi" w:cstheme="minorBidi"/>
              </w:rPr>
              <w:t>και Αποζημίωσης</w:t>
            </w:r>
            <w:r w:rsidR="00B917A9" w:rsidRPr="009D7C4F">
              <w:rPr>
                <w:rFonts w:asciiTheme="minorBidi" w:hAnsiTheme="minorBidi" w:cstheme="minorBidi"/>
              </w:rPr>
              <w:t xml:space="preserve"> για Ζημιά σε σχέση με τη Θαλάσσια Μεταφορά Επικίνδυνων και Επιβλαβών Ουσιών (Κυρωτικοί) και περί Συναφών Θεμάτων Νόμοι του 2004 και </w:t>
            </w:r>
            <w:r w:rsidR="00212EC8" w:rsidRPr="009D7C4F">
              <w:rPr>
                <w:rFonts w:asciiTheme="minorBidi" w:hAnsiTheme="minorBidi" w:cstheme="minorBidi"/>
              </w:rPr>
              <w:t>202</w:t>
            </w:r>
            <w:r w:rsidR="00F86D87" w:rsidRPr="009D7C4F">
              <w:rPr>
                <w:rFonts w:asciiTheme="minorBidi" w:hAnsiTheme="minorBidi" w:cstheme="minorBidi"/>
              </w:rPr>
              <w:t>6</w:t>
            </w:r>
            <w:r w:rsidRPr="009D7C4F">
              <w:rPr>
                <w:rFonts w:asciiTheme="minorBidi" w:hAnsiTheme="minorBidi" w:cstheme="minorBidi"/>
              </w:rPr>
              <w:t>.</w:t>
            </w:r>
          </w:p>
        </w:tc>
      </w:tr>
      <w:tr w:rsidR="00EC21C7" w:rsidRPr="009D7C4F" w14:paraId="30383A11" w14:textId="77777777" w:rsidTr="009D7C71">
        <w:trPr>
          <w:trHeight w:val="73"/>
        </w:trPr>
        <w:tc>
          <w:tcPr>
            <w:tcW w:w="1702" w:type="dxa"/>
          </w:tcPr>
          <w:p w14:paraId="0D873E76" w14:textId="77777777" w:rsidR="00EC21C7" w:rsidRPr="009D7C4F" w:rsidRDefault="00EC21C7" w:rsidP="00F86D87">
            <w:pPr>
              <w:spacing w:line="480" w:lineRule="auto"/>
              <w:jc w:val="both"/>
              <w:rPr>
                <w:rFonts w:asciiTheme="minorBidi" w:hAnsiTheme="minorBidi" w:cstheme="minorBidi"/>
                <w:iCs/>
                <w:sz w:val="20"/>
                <w:szCs w:val="20"/>
                <w:lang w:val="el-GR"/>
              </w:rPr>
            </w:pPr>
          </w:p>
        </w:tc>
        <w:tc>
          <w:tcPr>
            <w:tcW w:w="7763" w:type="dxa"/>
          </w:tcPr>
          <w:p w14:paraId="1873DED4" w14:textId="77777777" w:rsidR="00EC21C7" w:rsidRPr="009D7C4F" w:rsidRDefault="00EC21C7" w:rsidP="00F86D87">
            <w:pPr>
              <w:pStyle w:val="BodyText"/>
              <w:spacing w:line="480" w:lineRule="auto"/>
              <w:rPr>
                <w:rFonts w:asciiTheme="minorBidi" w:hAnsiTheme="minorBidi" w:cstheme="minorBidi"/>
              </w:rPr>
            </w:pPr>
          </w:p>
        </w:tc>
      </w:tr>
      <w:tr w:rsidR="00E45138" w:rsidRPr="009D7C4F" w14:paraId="5301C928" w14:textId="77777777" w:rsidTr="009D7C71">
        <w:trPr>
          <w:trHeight w:val="73"/>
        </w:trPr>
        <w:tc>
          <w:tcPr>
            <w:tcW w:w="1702" w:type="dxa"/>
          </w:tcPr>
          <w:p w14:paraId="4DE1B9B8" w14:textId="77777777" w:rsidR="00E45138" w:rsidRPr="009D7C4F" w:rsidRDefault="00D469D4"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Ερμηνεία.</w:t>
            </w:r>
          </w:p>
        </w:tc>
        <w:tc>
          <w:tcPr>
            <w:tcW w:w="7763" w:type="dxa"/>
          </w:tcPr>
          <w:p w14:paraId="679EB84F" w14:textId="58BA79EB" w:rsidR="00E45138" w:rsidRPr="009D7C4F" w:rsidRDefault="00E45138" w:rsidP="00F86D87">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2.</w:t>
            </w:r>
            <w:r w:rsidR="009D7C71" w:rsidRPr="009D7C4F">
              <w:rPr>
                <w:rFonts w:asciiTheme="minorBidi" w:hAnsiTheme="minorBidi" w:cstheme="minorBidi"/>
                <w:noProof/>
                <w:lang w:val="el-GR"/>
              </w:rPr>
              <w:t xml:space="preserve">  </w:t>
            </w:r>
            <w:r w:rsidRPr="009D7C4F">
              <w:rPr>
                <w:rFonts w:asciiTheme="minorBidi" w:hAnsiTheme="minorBidi" w:cstheme="minorBidi"/>
                <w:noProof/>
                <w:lang w:val="el-GR"/>
              </w:rPr>
              <w:t>Στον παρόντα Νόμο, εκτός εάν από το κείμενο προκύπτει διαφορετική έννοια-</w:t>
            </w:r>
          </w:p>
          <w:p w14:paraId="4F11A130" w14:textId="77777777" w:rsidR="00E45138" w:rsidRPr="009D7C4F" w:rsidRDefault="00E45138" w:rsidP="00F86D87">
            <w:pPr>
              <w:spacing w:line="480" w:lineRule="auto"/>
              <w:jc w:val="both"/>
              <w:rPr>
                <w:rFonts w:asciiTheme="minorBidi" w:hAnsiTheme="minorBidi" w:cstheme="minorBidi"/>
                <w:noProof/>
                <w:lang w:val="el-GR"/>
              </w:rPr>
            </w:pPr>
          </w:p>
          <w:p w14:paraId="25DAB941" w14:textId="7A1FDAC1" w:rsidR="00E45138" w:rsidRPr="009D7C4F" w:rsidRDefault="00E45138" w:rsidP="00EC21C7">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 xml:space="preserve">«Πρωτόκολλο του 2010» σημαίνει το Πρωτόκολλο στη </w:t>
            </w:r>
            <w:r w:rsidRPr="009D7C4F">
              <w:rPr>
                <w:rFonts w:asciiTheme="minorBidi" w:hAnsiTheme="minorBidi" w:cstheme="minorBidi"/>
                <w:lang w:val="el-GR"/>
              </w:rPr>
              <w:t>Διεθνή Σύμβαση περί Αστικής Ευθύνης για Ζημιά σε σχέση με τη Θαλάσσια Μεταφορά Επικίνδυνων και Επιβλαβών Ουσιών του 1996</w:t>
            </w:r>
            <w:r w:rsidR="00631760" w:rsidRPr="009D7C4F">
              <w:rPr>
                <w:rFonts w:asciiTheme="minorBidi" w:hAnsiTheme="minorBidi" w:cstheme="minorBidi"/>
                <w:lang w:val="el-GR"/>
              </w:rPr>
              <w:t xml:space="preserve"> </w:t>
            </w:r>
            <w:r w:rsidRPr="009D7C4F">
              <w:rPr>
                <w:rFonts w:asciiTheme="minorBidi" w:hAnsiTheme="minorBidi" w:cstheme="minorBidi"/>
                <w:lang w:val="el-GR"/>
              </w:rPr>
              <w:t>το οποίο υπογράφτηκε σ</w:t>
            </w:r>
            <w:r w:rsidR="00B23D62" w:rsidRPr="009D7C4F">
              <w:rPr>
                <w:rFonts w:asciiTheme="minorBidi" w:hAnsiTheme="minorBidi" w:cstheme="minorBidi"/>
                <w:lang w:val="el-GR"/>
              </w:rPr>
              <w:t>το Λονδίνο στις 30 Απριλίου 2010</w:t>
            </w:r>
            <w:r w:rsidRPr="009D7C4F">
              <w:rPr>
                <w:rFonts w:asciiTheme="minorBidi" w:hAnsiTheme="minorBidi" w:cstheme="minorBidi"/>
                <w:lang w:val="el-GR"/>
              </w:rPr>
              <w:t xml:space="preserve"> και στο οποίο η προσχώρηση </w:t>
            </w:r>
            <w:r w:rsidRPr="009D7C4F">
              <w:rPr>
                <w:rFonts w:asciiTheme="minorBidi" w:hAnsiTheme="minorBidi" w:cstheme="minorBidi"/>
                <w:lang w:val="el-GR"/>
              </w:rPr>
              <w:lastRenderedPageBreak/>
              <w:t xml:space="preserve">εγκρίθηκε με την Απόφαση του Υπουργικού Συμβουλίου </w:t>
            </w:r>
            <w:proofErr w:type="spellStart"/>
            <w:r w:rsidRPr="009D7C4F">
              <w:rPr>
                <w:rFonts w:asciiTheme="minorBidi" w:hAnsiTheme="minorBidi" w:cstheme="minorBidi"/>
                <w:color w:val="EE0000"/>
                <w:highlight w:val="yellow"/>
                <w:lang w:val="el-GR"/>
              </w:rPr>
              <w:t>υπ</w:t>
            </w:r>
            <w:proofErr w:type="spellEnd"/>
            <w:r w:rsidRPr="009D7C4F">
              <w:rPr>
                <w:rFonts w:asciiTheme="minorBidi" w:hAnsiTheme="minorBidi" w:cstheme="minorBidi"/>
                <w:color w:val="EE0000"/>
                <w:highlight w:val="yellow"/>
                <w:lang w:val="el-GR"/>
              </w:rPr>
              <w:t xml:space="preserve">΄ αριθμό …….. </w:t>
            </w:r>
            <w:r w:rsidRPr="009D7C4F">
              <w:rPr>
                <w:rFonts w:asciiTheme="minorBidi" w:hAnsiTheme="minorBidi" w:cstheme="minorBidi"/>
                <w:lang w:val="el-GR"/>
              </w:rPr>
              <w:t xml:space="preserve">ημερομηνίας </w:t>
            </w:r>
            <w:r w:rsidR="00F86D87" w:rsidRPr="009D7C4F">
              <w:rPr>
                <w:rFonts w:asciiTheme="minorBidi" w:hAnsiTheme="minorBidi" w:cstheme="minorBidi"/>
                <w:lang w:val="el-GR"/>
              </w:rPr>
              <w:t>19 Μαΐου 2026.</w:t>
            </w:r>
          </w:p>
        </w:tc>
      </w:tr>
      <w:tr w:rsidR="00EC21C7" w:rsidRPr="009D7C4F" w14:paraId="2AAAEBAB" w14:textId="77777777" w:rsidTr="009D7C71">
        <w:trPr>
          <w:trHeight w:val="73"/>
        </w:trPr>
        <w:tc>
          <w:tcPr>
            <w:tcW w:w="1702" w:type="dxa"/>
          </w:tcPr>
          <w:p w14:paraId="78625D39" w14:textId="77777777" w:rsidR="00EC21C7" w:rsidRPr="009D7C4F" w:rsidRDefault="00EC21C7" w:rsidP="00F86D87">
            <w:pPr>
              <w:spacing w:line="480" w:lineRule="auto"/>
              <w:rPr>
                <w:rFonts w:asciiTheme="minorBidi" w:hAnsiTheme="minorBidi" w:cstheme="minorBidi"/>
                <w:sz w:val="20"/>
                <w:szCs w:val="20"/>
                <w:lang w:val="el-GR"/>
              </w:rPr>
            </w:pPr>
          </w:p>
        </w:tc>
        <w:tc>
          <w:tcPr>
            <w:tcW w:w="7763" w:type="dxa"/>
          </w:tcPr>
          <w:p w14:paraId="709F4F1C" w14:textId="77777777" w:rsidR="00EC21C7" w:rsidRPr="009D7C4F" w:rsidRDefault="00EC21C7" w:rsidP="00F86D87">
            <w:pPr>
              <w:spacing w:line="480" w:lineRule="auto"/>
              <w:jc w:val="both"/>
              <w:rPr>
                <w:rFonts w:asciiTheme="minorBidi" w:hAnsiTheme="minorBidi" w:cstheme="minorBidi"/>
                <w:noProof/>
                <w:lang w:val="el-GR"/>
              </w:rPr>
            </w:pPr>
          </w:p>
        </w:tc>
      </w:tr>
      <w:tr w:rsidR="00E45138" w:rsidRPr="009D7C4F" w14:paraId="3DD138C7" w14:textId="77777777" w:rsidTr="009D7C71">
        <w:trPr>
          <w:trHeight w:val="73"/>
        </w:trPr>
        <w:tc>
          <w:tcPr>
            <w:tcW w:w="1702" w:type="dxa"/>
          </w:tcPr>
          <w:p w14:paraId="22E9E12B" w14:textId="39C125D2" w:rsidR="00E45138" w:rsidRPr="009D7C4F" w:rsidRDefault="009D7C71" w:rsidP="009D7C71">
            <w:pPr>
              <w:spacing w:line="480" w:lineRule="auto"/>
              <w:rPr>
                <w:rFonts w:asciiTheme="minorBidi" w:hAnsiTheme="minorBidi" w:cstheme="minorBidi"/>
                <w:iCs/>
                <w:lang w:val="el-GR"/>
              </w:rPr>
            </w:pPr>
            <w:r w:rsidRPr="009D7C4F">
              <w:rPr>
                <w:rFonts w:asciiTheme="minorBidi" w:hAnsiTheme="minorBidi" w:cstheme="minorBidi"/>
                <w:sz w:val="20"/>
                <w:szCs w:val="20"/>
                <w:lang w:val="el-GR"/>
              </w:rPr>
              <w:t>Τροποποίηση του βασικού νόμου με την προσθήκη του νέου άρθρου 3Α.</w:t>
            </w:r>
          </w:p>
        </w:tc>
        <w:tc>
          <w:tcPr>
            <w:tcW w:w="7763" w:type="dxa"/>
          </w:tcPr>
          <w:p w14:paraId="36F42AD5" w14:textId="69102E81" w:rsidR="009D7C71" w:rsidRPr="009D7C4F" w:rsidRDefault="00503290" w:rsidP="00F86D87">
            <w:pPr>
              <w:tabs>
                <w:tab w:val="left" w:pos="567"/>
              </w:tabs>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lang w:val="el-GR"/>
              </w:rPr>
              <w:t xml:space="preserve">   </w:t>
            </w:r>
            <w:r w:rsidR="00E45138" w:rsidRPr="009D7C4F">
              <w:rPr>
                <w:rFonts w:asciiTheme="minorBidi" w:hAnsiTheme="minorBidi" w:cstheme="minorBidi"/>
                <w:lang w:val="el-GR"/>
              </w:rPr>
              <w:t xml:space="preserve">3. </w:t>
            </w:r>
            <w:r w:rsidR="00E45138" w:rsidRPr="009D7C4F">
              <w:rPr>
                <w:rFonts w:asciiTheme="minorBidi" w:hAnsiTheme="minorBidi" w:cstheme="minorBidi"/>
                <w:lang w:val="el-GR"/>
              </w:rPr>
              <w:tab/>
            </w:r>
            <w:r w:rsidR="009D7C71" w:rsidRPr="009D7C4F">
              <w:rPr>
                <w:rFonts w:asciiTheme="minorBidi" w:hAnsiTheme="minorBidi" w:cstheme="minorBidi"/>
                <w:lang w:val="el-GR"/>
              </w:rPr>
              <w:t xml:space="preserve">Ο βασικός νόμος τροποποιείται με την προσθήκη, αμέσως μετά το άρθρο 3, του ακόλουθου νέου άρθρου: </w:t>
            </w:r>
          </w:p>
          <w:p w14:paraId="74DC29B5"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lang w:val="el-GR"/>
              </w:rPr>
            </w:pPr>
          </w:p>
          <w:tbl>
            <w:tblPr>
              <w:tblStyle w:val="TableGrid"/>
              <w:tblW w:w="0" w:type="auto"/>
              <w:tblLook w:val="04A0" w:firstRow="1" w:lastRow="0" w:firstColumn="1" w:lastColumn="0" w:noHBand="0" w:noVBand="1"/>
            </w:tblPr>
            <w:tblGrid>
              <w:gridCol w:w="1592"/>
              <w:gridCol w:w="5945"/>
            </w:tblGrid>
            <w:tr w:rsidR="009D7C71" w:rsidRPr="009D7C4F" w14:paraId="4EF32FE0" w14:textId="77777777" w:rsidTr="009D7C71">
              <w:tc>
                <w:tcPr>
                  <w:tcW w:w="1592" w:type="dxa"/>
                  <w:tcBorders>
                    <w:top w:val="nil"/>
                    <w:left w:val="nil"/>
                    <w:bottom w:val="nil"/>
                    <w:right w:val="nil"/>
                  </w:tcBorders>
                </w:tcPr>
                <w:p w14:paraId="273C6507" w14:textId="77777777" w:rsidR="009D7C71" w:rsidRPr="009D7C4F" w:rsidRDefault="009D7C71" w:rsidP="00F86D87">
                  <w:pPr>
                    <w:tabs>
                      <w:tab w:val="left" w:pos="567"/>
                    </w:tabs>
                    <w:autoSpaceDE w:val="0"/>
                    <w:autoSpaceDN w:val="0"/>
                    <w:adjustRightInd w:val="0"/>
                    <w:spacing w:line="480" w:lineRule="auto"/>
                    <w:jc w:val="both"/>
                    <w:rPr>
                      <w:rFonts w:asciiTheme="minorBidi" w:hAnsiTheme="minorBidi" w:cstheme="minorBidi"/>
                      <w:sz w:val="20"/>
                      <w:szCs w:val="20"/>
                      <w:lang w:val="el-GR"/>
                    </w:rPr>
                  </w:pPr>
                  <w:r w:rsidRPr="009D7C4F">
                    <w:rPr>
                      <w:rFonts w:asciiTheme="minorBidi" w:hAnsiTheme="minorBidi" w:cstheme="minorBidi"/>
                      <w:sz w:val="20"/>
                      <w:szCs w:val="20"/>
                      <w:lang w:val="el-GR"/>
                    </w:rPr>
                    <w:t>«Κύρωση Πρωτοκόλλ</w:t>
                  </w:r>
                  <w:r w:rsidRPr="009D7C4F">
                    <w:rPr>
                      <w:rFonts w:asciiTheme="minorBidi" w:hAnsiTheme="minorBidi" w:cstheme="minorBidi"/>
                      <w:sz w:val="20"/>
                      <w:szCs w:val="20"/>
                      <w:lang w:val="el-GR"/>
                    </w:rPr>
                    <w:t>ου</w:t>
                  </w:r>
                  <w:r w:rsidRPr="009D7C4F">
                    <w:rPr>
                      <w:rFonts w:asciiTheme="minorBidi" w:hAnsiTheme="minorBidi" w:cstheme="minorBidi"/>
                      <w:sz w:val="20"/>
                      <w:szCs w:val="20"/>
                      <w:lang w:val="el-GR"/>
                    </w:rPr>
                    <w:t xml:space="preserve"> του 20</w:t>
                  </w:r>
                  <w:r w:rsidRPr="009D7C4F">
                    <w:rPr>
                      <w:rFonts w:asciiTheme="minorBidi" w:hAnsiTheme="minorBidi" w:cstheme="minorBidi"/>
                      <w:sz w:val="20"/>
                      <w:szCs w:val="20"/>
                      <w:lang w:val="el-GR"/>
                    </w:rPr>
                    <w:t>10</w:t>
                  </w:r>
                  <w:r w:rsidRPr="009D7C4F">
                    <w:rPr>
                      <w:rFonts w:asciiTheme="minorBidi" w:hAnsiTheme="minorBidi" w:cstheme="minorBidi"/>
                      <w:sz w:val="20"/>
                      <w:szCs w:val="20"/>
                      <w:lang w:val="el-GR"/>
                    </w:rPr>
                    <w:t>.</w:t>
                  </w:r>
                </w:p>
                <w:p w14:paraId="4B4FCD10"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sz w:val="20"/>
                      <w:szCs w:val="20"/>
                      <w:lang w:val="el-GR"/>
                    </w:rPr>
                  </w:pPr>
                </w:p>
                <w:p w14:paraId="3474B489"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sz w:val="20"/>
                      <w:szCs w:val="20"/>
                      <w:lang w:val="el-GR"/>
                    </w:rPr>
                  </w:pPr>
                </w:p>
                <w:p w14:paraId="0E91AA76"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sz w:val="20"/>
                      <w:szCs w:val="20"/>
                      <w:lang w:val="el-GR"/>
                    </w:rPr>
                  </w:pPr>
                </w:p>
                <w:p w14:paraId="47FA9C5E"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sz w:val="20"/>
                      <w:szCs w:val="20"/>
                      <w:lang w:val="el-GR"/>
                    </w:rPr>
                  </w:pPr>
                </w:p>
                <w:p w14:paraId="5DF366C6"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sz w:val="20"/>
                      <w:szCs w:val="20"/>
                      <w:lang w:val="el-GR"/>
                    </w:rPr>
                  </w:pPr>
                </w:p>
                <w:p w14:paraId="5C19A356"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sz w:val="20"/>
                      <w:szCs w:val="20"/>
                      <w:lang w:val="el-GR"/>
                    </w:rPr>
                  </w:pPr>
                </w:p>
                <w:p w14:paraId="6F97CAEC"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sz w:val="20"/>
                      <w:szCs w:val="20"/>
                      <w:lang w:val="el-GR"/>
                    </w:rPr>
                  </w:pPr>
                </w:p>
                <w:p w14:paraId="6794398D" w14:textId="489AAA19" w:rsidR="009D7C71" w:rsidRPr="009D7C4F" w:rsidRDefault="009D7C71" w:rsidP="00F86D87">
                  <w:pPr>
                    <w:tabs>
                      <w:tab w:val="left" w:pos="567"/>
                    </w:tabs>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sz w:val="20"/>
                      <w:szCs w:val="20"/>
                      <w:lang w:val="el-GR"/>
                    </w:rPr>
                    <w:t xml:space="preserve"> </w:t>
                  </w:r>
                  <w:r w:rsidRPr="009D7C4F">
                    <w:rPr>
                      <w:rFonts w:asciiTheme="minorBidi" w:hAnsiTheme="minorBidi" w:cstheme="minorBidi"/>
                      <w:color w:val="EE0000"/>
                      <w:sz w:val="20"/>
                      <w:szCs w:val="20"/>
                      <w:highlight w:val="yellow"/>
                      <w:lang w:val="el-GR"/>
                    </w:rPr>
                    <w:t>Χ</w:t>
                  </w:r>
                  <w:r w:rsidRPr="009D7C4F">
                    <w:rPr>
                      <w:rFonts w:asciiTheme="minorBidi" w:hAnsiTheme="minorBidi" w:cstheme="minorBidi"/>
                      <w:sz w:val="20"/>
                      <w:szCs w:val="20"/>
                      <w:lang w:val="el-GR"/>
                    </w:rPr>
                    <w:t>(ΙΙΙ) του 202</w:t>
                  </w:r>
                  <w:r w:rsidRPr="009D7C4F">
                    <w:rPr>
                      <w:rFonts w:asciiTheme="minorBidi" w:hAnsiTheme="minorBidi" w:cstheme="minorBidi"/>
                      <w:sz w:val="20"/>
                      <w:szCs w:val="20"/>
                      <w:lang w:val="el-GR"/>
                    </w:rPr>
                    <w:t>6</w:t>
                  </w:r>
                  <w:r w:rsidRPr="009D7C4F">
                    <w:rPr>
                      <w:rFonts w:asciiTheme="minorBidi" w:hAnsiTheme="minorBidi" w:cstheme="minorBidi"/>
                      <w:sz w:val="20"/>
                      <w:szCs w:val="20"/>
                      <w:lang w:val="el-GR"/>
                    </w:rPr>
                    <w:t>.</w:t>
                  </w:r>
                </w:p>
              </w:tc>
              <w:tc>
                <w:tcPr>
                  <w:tcW w:w="5945" w:type="dxa"/>
                  <w:tcBorders>
                    <w:top w:val="nil"/>
                    <w:left w:val="nil"/>
                    <w:bottom w:val="nil"/>
                    <w:right w:val="nil"/>
                  </w:tcBorders>
                </w:tcPr>
                <w:p w14:paraId="0910402E" w14:textId="5B4CC615"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lang w:val="el-GR"/>
                    </w:rPr>
                    <w:t>3Α.-(1) Το Πρωτόκολλο του 20</w:t>
                  </w:r>
                  <w:r w:rsidRPr="009D7C4F">
                    <w:rPr>
                      <w:rFonts w:asciiTheme="minorBidi" w:hAnsiTheme="minorBidi" w:cstheme="minorBidi"/>
                      <w:lang w:val="el-GR"/>
                    </w:rPr>
                    <w:t>10</w:t>
                  </w:r>
                  <w:r w:rsidRPr="009D7C4F">
                    <w:rPr>
                      <w:rFonts w:asciiTheme="minorBidi" w:hAnsiTheme="minorBidi" w:cstheme="minorBidi"/>
                      <w:lang w:val="el-GR"/>
                    </w:rPr>
                    <w:t>, στ</w:t>
                  </w:r>
                  <w:r w:rsidRPr="009D7C4F">
                    <w:rPr>
                      <w:rFonts w:asciiTheme="minorBidi" w:hAnsiTheme="minorBidi" w:cstheme="minorBidi"/>
                      <w:lang w:val="el-GR"/>
                    </w:rPr>
                    <w:t>ο</w:t>
                  </w:r>
                  <w:r w:rsidRPr="009D7C4F">
                    <w:rPr>
                      <w:rFonts w:asciiTheme="minorBidi" w:hAnsiTheme="minorBidi" w:cstheme="minorBidi"/>
                      <w:lang w:val="el-GR"/>
                    </w:rPr>
                    <w:t xml:space="preserve"> οποί</w:t>
                  </w:r>
                  <w:r w:rsidRPr="009D7C4F">
                    <w:rPr>
                      <w:rFonts w:asciiTheme="minorBidi" w:hAnsiTheme="minorBidi" w:cstheme="minorBidi"/>
                      <w:lang w:val="el-GR"/>
                    </w:rPr>
                    <w:t>ο</w:t>
                  </w:r>
                  <w:r w:rsidRPr="009D7C4F">
                    <w:rPr>
                      <w:rFonts w:asciiTheme="minorBidi" w:hAnsiTheme="minorBidi" w:cstheme="minorBidi"/>
                      <w:lang w:val="el-GR"/>
                    </w:rPr>
                    <w:t xml:space="preserve"> η προσχώρηση της Δημοκρατίας εγκρίθηκε με την υπ’ αριθμόν </w:t>
                  </w:r>
                  <w:r w:rsidRPr="009D7C4F">
                    <w:rPr>
                      <w:rFonts w:asciiTheme="minorBidi" w:hAnsiTheme="minorBidi" w:cstheme="minorBidi"/>
                      <w:color w:val="EE0000"/>
                      <w:highlight w:val="yellow"/>
                      <w:lang w:val="el-GR"/>
                    </w:rPr>
                    <w:t>………</w:t>
                  </w:r>
                  <w:r w:rsidRPr="009D7C4F">
                    <w:rPr>
                      <w:rFonts w:asciiTheme="minorBidi" w:hAnsiTheme="minorBidi" w:cstheme="minorBidi"/>
                      <w:lang w:val="el-GR"/>
                    </w:rPr>
                    <w:t xml:space="preserve"> Απόφαση του Υπουργικού Συμβουλίου ημερομηνίας 19 Μαΐου 2026, κυρών</w:t>
                  </w:r>
                  <w:r w:rsidRPr="009D7C4F">
                    <w:rPr>
                      <w:rFonts w:asciiTheme="minorBidi" w:hAnsiTheme="minorBidi" w:cstheme="minorBidi"/>
                      <w:lang w:val="el-GR"/>
                    </w:rPr>
                    <w:t>ε</w:t>
                  </w:r>
                  <w:r w:rsidRPr="009D7C4F">
                    <w:rPr>
                      <w:rFonts w:asciiTheme="minorBidi" w:hAnsiTheme="minorBidi" w:cstheme="minorBidi"/>
                      <w:lang w:val="el-GR"/>
                    </w:rPr>
                    <w:t xml:space="preserve">ται με τον περί της Διεθνούς Συμβάσεως περί Αστικής Ευθύνης και Αποζημίωσης για Ζημιά σε σχέση με τη Θαλάσσια Μεταφορά Επικίνδυνων και Επιβλαβών Ουσιών (Κυρωτικό Πρωτοκόλλου του 2010) και περί Συναφών Θεμάτων (Τροποποιητικό) Νόμο του 2026. </w:t>
                  </w:r>
                </w:p>
                <w:p w14:paraId="3509CF07"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lang w:val="el-GR"/>
                    </w:rPr>
                  </w:pPr>
                </w:p>
                <w:p w14:paraId="7B5632AD" w14:textId="77777777" w:rsidR="00AB02EC" w:rsidRPr="009D7C4F" w:rsidRDefault="00AB02EC" w:rsidP="00F86D87">
                  <w:pPr>
                    <w:tabs>
                      <w:tab w:val="left" w:pos="567"/>
                    </w:tabs>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lang w:val="el-GR"/>
                    </w:rPr>
                    <w:t>(2) Τ</w:t>
                  </w:r>
                  <w:r w:rsidRPr="009D7C4F">
                    <w:rPr>
                      <w:rFonts w:asciiTheme="minorBidi" w:hAnsiTheme="minorBidi" w:cstheme="minorBidi"/>
                      <w:lang w:val="el-GR"/>
                    </w:rPr>
                    <w:t>ο</w:t>
                  </w:r>
                  <w:r w:rsidRPr="009D7C4F">
                    <w:rPr>
                      <w:rFonts w:asciiTheme="minorBidi" w:hAnsiTheme="minorBidi" w:cstheme="minorBidi"/>
                      <w:lang w:val="el-GR"/>
                    </w:rPr>
                    <w:t xml:space="preserve"> κείμεν</w:t>
                  </w:r>
                  <w:r w:rsidRPr="009D7C4F">
                    <w:rPr>
                      <w:rFonts w:asciiTheme="minorBidi" w:hAnsiTheme="minorBidi" w:cstheme="minorBidi"/>
                      <w:lang w:val="el-GR"/>
                    </w:rPr>
                    <w:t>ο</w:t>
                  </w:r>
                  <w:r w:rsidRPr="009D7C4F">
                    <w:rPr>
                      <w:rFonts w:asciiTheme="minorBidi" w:hAnsiTheme="minorBidi" w:cstheme="minorBidi"/>
                      <w:lang w:val="el-GR"/>
                    </w:rPr>
                    <w:t xml:space="preserve"> τ</w:t>
                  </w:r>
                  <w:r w:rsidRPr="009D7C4F">
                    <w:rPr>
                      <w:rFonts w:asciiTheme="minorBidi" w:hAnsiTheme="minorBidi" w:cstheme="minorBidi"/>
                      <w:lang w:val="el-GR"/>
                    </w:rPr>
                    <w:t>ου</w:t>
                  </w:r>
                  <w:r w:rsidRPr="009D7C4F">
                    <w:rPr>
                      <w:rFonts w:asciiTheme="minorBidi" w:hAnsiTheme="minorBidi" w:cstheme="minorBidi"/>
                      <w:lang w:val="el-GR"/>
                    </w:rPr>
                    <w:t xml:space="preserve"> Πρωτοκόλλ</w:t>
                  </w:r>
                  <w:r w:rsidRPr="009D7C4F">
                    <w:rPr>
                      <w:rFonts w:asciiTheme="minorBidi" w:hAnsiTheme="minorBidi" w:cstheme="minorBidi"/>
                      <w:lang w:val="el-GR"/>
                    </w:rPr>
                    <w:t>ου</w:t>
                  </w:r>
                  <w:r w:rsidRPr="009D7C4F">
                    <w:rPr>
                      <w:rFonts w:asciiTheme="minorBidi" w:hAnsiTheme="minorBidi" w:cstheme="minorBidi"/>
                      <w:lang w:val="el-GR"/>
                    </w:rPr>
                    <w:t xml:space="preserve"> του 20</w:t>
                  </w:r>
                  <w:r w:rsidRPr="009D7C4F">
                    <w:rPr>
                      <w:rFonts w:asciiTheme="minorBidi" w:hAnsiTheme="minorBidi" w:cstheme="minorBidi"/>
                      <w:lang w:val="el-GR"/>
                    </w:rPr>
                    <w:t xml:space="preserve">10 </w:t>
                  </w:r>
                  <w:r w:rsidRPr="009D7C4F">
                    <w:rPr>
                      <w:rFonts w:asciiTheme="minorBidi" w:hAnsiTheme="minorBidi" w:cstheme="minorBidi"/>
                      <w:lang w:val="el-GR"/>
                    </w:rPr>
                    <w:t>εκτίθεται στο αγγλικό πρωτότυπο στο Μέρος Ι του Πίνακα 2 και σε μετάφραση στην ελληνική γλώσσα στο Μέρος ΙΙ αυτού:</w:t>
                  </w:r>
                </w:p>
                <w:p w14:paraId="4ED9AFFE" w14:textId="77777777" w:rsidR="00636FD1" w:rsidRDefault="00AB02EC" w:rsidP="00F86D87">
                  <w:pPr>
                    <w:tabs>
                      <w:tab w:val="left" w:pos="567"/>
                    </w:tabs>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lang w:val="el-GR"/>
                    </w:rPr>
                    <w:t xml:space="preserve">         </w:t>
                  </w:r>
                  <w:r w:rsidRPr="009D7C4F">
                    <w:rPr>
                      <w:rFonts w:asciiTheme="minorBidi" w:hAnsiTheme="minorBidi" w:cstheme="minorBidi"/>
                      <w:lang w:val="el-GR"/>
                    </w:rPr>
                    <w:t xml:space="preserve"> Νοείται ότι, σε περίπτωση διαφοράς μεταξύ των κειμένων που εκτίθενται στον Πίνακα 2, υπερισχύ</w:t>
                  </w:r>
                  <w:r w:rsidRPr="009D7C4F">
                    <w:rPr>
                      <w:rFonts w:asciiTheme="minorBidi" w:hAnsiTheme="minorBidi" w:cstheme="minorBidi"/>
                      <w:lang w:val="el-GR"/>
                    </w:rPr>
                    <w:t>ει</w:t>
                  </w:r>
                  <w:r w:rsidRPr="009D7C4F">
                    <w:rPr>
                      <w:rFonts w:asciiTheme="minorBidi" w:hAnsiTheme="minorBidi" w:cstheme="minorBidi"/>
                      <w:lang w:val="el-GR"/>
                    </w:rPr>
                    <w:t xml:space="preserve"> τ</w:t>
                  </w:r>
                  <w:r w:rsidRPr="009D7C4F">
                    <w:rPr>
                      <w:rFonts w:asciiTheme="minorBidi" w:hAnsiTheme="minorBidi" w:cstheme="minorBidi"/>
                      <w:lang w:val="el-GR"/>
                    </w:rPr>
                    <w:t>ο</w:t>
                  </w:r>
                  <w:r w:rsidRPr="009D7C4F">
                    <w:rPr>
                      <w:rFonts w:asciiTheme="minorBidi" w:hAnsiTheme="minorBidi" w:cstheme="minorBidi"/>
                      <w:lang w:val="el-GR"/>
                    </w:rPr>
                    <w:t xml:space="preserve"> </w:t>
                  </w:r>
                  <w:r w:rsidRPr="009D7C4F">
                    <w:rPr>
                      <w:rFonts w:asciiTheme="minorBidi" w:hAnsiTheme="minorBidi" w:cstheme="minorBidi"/>
                      <w:lang w:val="el-GR"/>
                    </w:rPr>
                    <w:lastRenderedPageBreak/>
                    <w:t>κείμεν</w:t>
                  </w:r>
                  <w:r w:rsidRPr="009D7C4F">
                    <w:rPr>
                      <w:rFonts w:asciiTheme="minorBidi" w:hAnsiTheme="minorBidi" w:cstheme="minorBidi"/>
                      <w:lang w:val="el-GR"/>
                    </w:rPr>
                    <w:t>ο</w:t>
                  </w:r>
                  <w:r w:rsidRPr="009D7C4F">
                    <w:rPr>
                      <w:rFonts w:asciiTheme="minorBidi" w:hAnsiTheme="minorBidi" w:cstheme="minorBidi"/>
                      <w:lang w:val="el-GR"/>
                    </w:rPr>
                    <w:t xml:space="preserve"> στην αγγλική γλώσσα που εκτίθεται στο Μέρος Ι αυτού.</w:t>
                  </w:r>
                </w:p>
                <w:p w14:paraId="3DD39767" w14:textId="77777777" w:rsidR="00636FD1" w:rsidRDefault="00636FD1" w:rsidP="00F86D87">
                  <w:pPr>
                    <w:tabs>
                      <w:tab w:val="left" w:pos="567"/>
                    </w:tabs>
                    <w:autoSpaceDE w:val="0"/>
                    <w:autoSpaceDN w:val="0"/>
                    <w:adjustRightInd w:val="0"/>
                    <w:spacing w:line="480" w:lineRule="auto"/>
                    <w:jc w:val="both"/>
                    <w:rPr>
                      <w:rFonts w:asciiTheme="minorBidi" w:hAnsiTheme="minorBidi" w:cstheme="minorBidi"/>
                      <w:lang w:val="el-GR"/>
                    </w:rPr>
                  </w:pPr>
                </w:p>
                <w:p w14:paraId="3C70D048" w14:textId="331823F0" w:rsidR="009D7C71" w:rsidRPr="009D7C4F" w:rsidRDefault="00636FD1" w:rsidP="00EC21C7">
                  <w:pPr>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lang w:val="el-GR"/>
                    </w:rPr>
                    <w:t>(</w:t>
                  </w:r>
                  <w:r>
                    <w:rPr>
                      <w:rFonts w:asciiTheme="minorBidi" w:hAnsiTheme="minorBidi" w:cstheme="minorBidi"/>
                      <w:lang w:val="el-GR"/>
                    </w:rPr>
                    <w:t>3</w:t>
                  </w:r>
                  <w:r w:rsidRPr="009D7C4F">
                    <w:rPr>
                      <w:rFonts w:asciiTheme="minorBidi" w:hAnsiTheme="minorBidi" w:cstheme="minorBidi"/>
                      <w:lang w:val="el-GR"/>
                    </w:rPr>
                    <w:t xml:space="preserve">) </w:t>
                  </w:r>
                  <w:r>
                    <w:rPr>
                      <w:rFonts w:asciiTheme="minorBidi" w:hAnsiTheme="minorBidi" w:cstheme="minorBidi"/>
                      <w:lang w:val="el-GR"/>
                    </w:rPr>
                    <w:t>Η</w:t>
                  </w:r>
                  <w:r w:rsidRPr="009D7C4F">
                    <w:rPr>
                      <w:rFonts w:asciiTheme="minorBidi" w:hAnsiTheme="minorBidi" w:cstheme="minorBidi"/>
                      <w:lang w:val="el-GR" w:eastAsia="el-GR" w:bidi="he-IL"/>
                    </w:rPr>
                    <w:t xml:space="preserve"> </w:t>
                  </w:r>
                  <w:proofErr w:type="spellStart"/>
                  <w:r w:rsidRPr="009D7C4F">
                    <w:rPr>
                      <w:rFonts w:asciiTheme="minorBidi" w:hAnsiTheme="minorBidi" w:cstheme="minorBidi"/>
                      <w:lang w:val="en-CY" w:eastAsia="el-GR" w:bidi="he-IL"/>
                    </w:rPr>
                    <w:t>ημερομηνί</w:t>
                  </w:r>
                  <w:proofErr w:type="spellEnd"/>
                  <w:r w:rsidRPr="009D7C4F">
                    <w:rPr>
                      <w:rFonts w:asciiTheme="minorBidi" w:hAnsiTheme="minorBidi" w:cstheme="minorBidi"/>
                      <w:lang w:val="en-CY" w:eastAsia="el-GR" w:bidi="he-IL"/>
                    </w:rPr>
                    <w:t xml:space="preserve">α </w:t>
                  </w:r>
                  <w:proofErr w:type="spellStart"/>
                  <w:r w:rsidRPr="009D7C4F">
                    <w:rPr>
                      <w:rFonts w:asciiTheme="minorBidi" w:hAnsiTheme="minorBidi" w:cstheme="minorBidi"/>
                      <w:lang w:val="en-CY" w:eastAsia="el-GR" w:bidi="he-IL"/>
                    </w:rPr>
                    <w:t>θέσεως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σε</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ισχύ</w:t>
                  </w:r>
                  <w:proofErr w:type="spellEnd"/>
                  <w:r w:rsidRPr="009D7C4F">
                    <w:rPr>
                      <w:rFonts w:asciiTheme="minorBidi" w:hAnsiTheme="minorBidi" w:cstheme="minorBidi"/>
                      <w:lang w:val="en-CY" w:eastAsia="el-GR" w:bidi="he-IL"/>
                    </w:rPr>
                    <w:t xml:space="preserve"> </w:t>
                  </w:r>
                  <w:r w:rsidRPr="009D7C4F">
                    <w:rPr>
                      <w:rFonts w:asciiTheme="minorBidi" w:hAnsiTheme="minorBidi" w:cstheme="minorBidi"/>
                      <w:lang w:val="el-GR" w:eastAsia="el-GR" w:bidi="he-IL"/>
                    </w:rPr>
                    <w:t>του Πρωτοκόλλου του 2010</w:t>
                  </w:r>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γι</w:t>
                  </w:r>
                  <w:proofErr w:type="spellEnd"/>
                  <w:r w:rsidRPr="009D7C4F">
                    <w:rPr>
                      <w:rFonts w:asciiTheme="minorBidi" w:hAnsiTheme="minorBidi" w:cstheme="minorBidi"/>
                      <w:lang w:val="en-CY" w:eastAsia="el-GR" w:bidi="he-IL"/>
                    </w:rPr>
                    <w:t xml:space="preserve">α </w:t>
                  </w:r>
                  <w:proofErr w:type="spellStart"/>
                  <w:r w:rsidRPr="009D7C4F">
                    <w:rPr>
                      <w:rFonts w:asciiTheme="minorBidi" w:hAnsiTheme="minorBidi" w:cstheme="minorBidi"/>
                      <w:lang w:val="en-CY" w:eastAsia="el-GR" w:bidi="he-IL"/>
                    </w:rPr>
                    <w:t>τη</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Δημοκρ</w:t>
                  </w:r>
                  <w:proofErr w:type="spellEnd"/>
                  <w:r w:rsidRPr="009D7C4F">
                    <w:rPr>
                      <w:rFonts w:asciiTheme="minorBidi" w:hAnsiTheme="minorBidi" w:cstheme="minorBidi"/>
                      <w:lang w:val="en-CY" w:eastAsia="el-GR" w:bidi="he-IL"/>
                    </w:rPr>
                    <w:t xml:space="preserve">ατία </w:t>
                  </w:r>
                  <w:proofErr w:type="spellStart"/>
                  <w:r w:rsidRPr="009D7C4F">
                    <w:rPr>
                      <w:rFonts w:asciiTheme="minorBidi" w:hAnsiTheme="minorBidi" w:cstheme="minorBidi"/>
                      <w:lang w:val="en-CY" w:eastAsia="el-GR" w:bidi="he-IL"/>
                    </w:rPr>
                    <w:t>σύμφων</w:t>
                  </w:r>
                  <w:proofErr w:type="spellEnd"/>
                  <w:r w:rsidRPr="009D7C4F">
                    <w:rPr>
                      <w:rFonts w:asciiTheme="minorBidi" w:hAnsiTheme="minorBidi" w:cstheme="minorBidi"/>
                      <w:lang w:val="en-CY" w:eastAsia="el-GR" w:bidi="he-IL"/>
                    </w:rPr>
                    <w:t xml:space="preserve">α </w:t>
                  </w:r>
                  <w:proofErr w:type="spellStart"/>
                  <w:r w:rsidRPr="009D7C4F">
                    <w:rPr>
                      <w:rFonts w:asciiTheme="minorBidi" w:hAnsiTheme="minorBidi" w:cstheme="minorBidi"/>
                      <w:lang w:val="en-CY" w:eastAsia="el-GR" w:bidi="he-IL"/>
                    </w:rPr>
                    <w:t>με</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το</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άρθρο</w:t>
                  </w:r>
                  <w:proofErr w:type="spellEnd"/>
                  <w:r w:rsidRPr="009D7C4F">
                    <w:rPr>
                      <w:rFonts w:asciiTheme="minorBidi" w:hAnsiTheme="minorBidi" w:cstheme="minorBidi"/>
                      <w:lang w:val="en-CY" w:eastAsia="el-GR" w:bidi="he-IL"/>
                    </w:rPr>
                    <w:t xml:space="preserve"> </w:t>
                  </w:r>
                  <w:r w:rsidRPr="009D7C4F">
                    <w:rPr>
                      <w:rFonts w:asciiTheme="minorBidi" w:hAnsiTheme="minorBidi" w:cstheme="minorBidi"/>
                      <w:lang w:val="el-GR" w:eastAsia="el-GR" w:bidi="he-IL"/>
                    </w:rPr>
                    <w:t>21</w:t>
                  </w:r>
                  <w:r w:rsidRPr="009D7C4F">
                    <w:rPr>
                      <w:rFonts w:asciiTheme="minorBidi" w:hAnsiTheme="minorBidi" w:cstheme="minorBidi"/>
                      <w:lang w:val="en-CY" w:eastAsia="el-GR" w:bidi="he-IL"/>
                    </w:rPr>
                    <w:t>(</w:t>
                  </w:r>
                  <w:r w:rsidRPr="009D7C4F">
                    <w:rPr>
                      <w:rFonts w:asciiTheme="minorBidi" w:hAnsiTheme="minorBidi" w:cstheme="minorBidi"/>
                      <w:lang w:val="el-GR" w:eastAsia="el-GR" w:bidi="he-IL"/>
                    </w:rPr>
                    <w:t>2</w:t>
                  </w:r>
                  <w:r w:rsidRPr="009D7C4F">
                    <w:rPr>
                      <w:rFonts w:asciiTheme="minorBidi" w:hAnsiTheme="minorBidi" w:cstheme="minorBidi"/>
                      <w:lang w:val="en-CY" w:eastAsia="el-GR" w:bidi="he-IL"/>
                    </w:rPr>
                    <w:t>)</w:t>
                  </w:r>
                  <w:r>
                    <w:rPr>
                      <w:rFonts w:asciiTheme="minorBidi" w:hAnsiTheme="minorBidi" w:cstheme="minorBidi"/>
                      <w:lang w:val="el-GR" w:eastAsia="el-GR" w:bidi="he-IL"/>
                    </w:rPr>
                    <w:t xml:space="preserve"> του εν λόγω Πρωτοκόλλου</w:t>
                  </w:r>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δημοσιεύετ</w:t>
                  </w:r>
                  <w:proofErr w:type="spellEnd"/>
                  <w:r w:rsidRPr="009D7C4F">
                    <w:rPr>
                      <w:rFonts w:asciiTheme="minorBidi" w:hAnsiTheme="minorBidi" w:cstheme="minorBidi"/>
                      <w:lang w:val="en-CY" w:eastAsia="el-GR" w:bidi="he-IL"/>
                    </w:rPr>
                    <w:t xml:space="preserve">αι </w:t>
                  </w:r>
                  <w:proofErr w:type="spellStart"/>
                  <w:r w:rsidRPr="009D7C4F">
                    <w:rPr>
                      <w:rFonts w:asciiTheme="minorBidi" w:hAnsiTheme="minorBidi" w:cstheme="minorBidi"/>
                      <w:lang w:val="en-CY" w:eastAsia="el-GR" w:bidi="he-IL"/>
                    </w:rPr>
                    <w:t>με</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σχετική</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Γνωστο</w:t>
                  </w:r>
                  <w:proofErr w:type="spellEnd"/>
                  <w:r w:rsidRPr="009D7C4F">
                    <w:rPr>
                      <w:rFonts w:asciiTheme="minorBidi" w:hAnsiTheme="minorBidi" w:cstheme="minorBidi"/>
                      <w:lang w:val="en-CY" w:eastAsia="el-GR" w:bidi="he-IL"/>
                    </w:rPr>
                    <w:t xml:space="preserve">ποίηση </w:t>
                  </w:r>
                  <w:proofErr w:type="spellStart"/>
                  <w:r w:rsidRPr="009D7C4F">
                    <w:rPr>
                      <w:rFonts w:asciiTheme="minorBidi" w:hAnsiTheme="minorBidi" w:cstheme="minorBidi"/>
                      <w:lang w:val="en-CY" w:eastAsia="el-GR" w:bidi="he-IL"/>
                    </w:rPr>
                    <w:t>του</w:t>
                  </w:r>
                  <w:proofErr w:type="spellEnd"/>
                  <w:r w:rsidRPr="009D7C4F">
                    <w:rPr>
                      <w:rFonts w:asciiTheme="minorBidi" w:hAnsiTheme="minorBidi" w:cstheme="minorBidi"/>
                      <w:lang w:val="en-CY" w:eastAsia="el-GR" w:bidi="he-IL"/>
                    </w:rPr>
                    <w:t xml:space="preserve"> Υπ</w:t>
                  </w:r>
                  <w:proofErr w:type="spellStart"/>
                  <w:r w:rsidRPr="009D7C4F">
                    <w:rPr>
                      <w:rFonts w:asciiTheme="minorBidi" w:hAnsiTheme="minorBidi" w:cstheme="minorBidi"/>
                      <w:lang w:val="en-CY" w:eastAsia="el-GR" w:bidi="he-IL"/>
                    </w:rPr>
                    <w:t>ουργικού</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Συμ</w:t>
                  </w:r>
                  <w:proofErr w:type="spellEnd"/>
                  <w:r w:rsidRPr="009D7C4F">
                    <w:rPr>
                      <w:rFonts w:asciiTheme="minorBidi" w:hAnsiTheme="minorBidi" w:cstheme="minorBidi"/>
                      <w:lang w:val="en-CY" w:eastAsia="el-GR" w:bidi="he-IL"/>
                    </w:rPr>
                    <w:t xml:space="preserve">βουλίου </w:t>
                  </w:r>
                  <w:proofErr w:type="spellStart"/>
                  <w:r w:rsidRPr="009D7C4F">
                    <w:rPr>
                      <w:rFonts w:asciiTheme="minorBidi" w:hAnsiTheme="minorBidi" w:cstheme="minorBidi"/>
                      <w:lang w:val="en-CY" w:eastAsia="el-GR" w:bidi="he-IL"/>
                    </w:rPr>
                    <w:t>στην</w:t>
                  </w:r>
                  <w:proofErr w:type="spellEnd"/>
                  <w:r w:rsidRPr="009D7C4F">
                    <w:rPr>
                      <w:rFonts w:asciiTheme="minorBidi" w:hAnsiTheme="minorBidi" w:cstheme="minorBidi"/>
                      <w:lang w:val="el-GR" w:eastAsia="el-GR" w:bidi="he-IL"/>
                    </w:rPr>
                    <w:t xml:space="preserve"> </w:t>
                  </w:r>
                  <w:r w:rsidRPr="009D7C4F">
                    <w:rPr>
                      <w:rFonts w:asciiTheme="minorBidi" w:hAnsiTheme="minorBidi" w:cstheme="minorBidi"/>
                      <w:lang w:val="en-CY" w:eastAsia="el-GR" w:bidi="he-IL"/>
                    </w:rPr>
                    <w:t>Επ</w:t>
                  </w:r>
                  <w:proofErr w:type="spellStart"/>
                  <w:r w:rsidRPr="009D7C4F">
                    <w:rPr>
                      <w:rFonts w:asciiTheme="minorBidi" w:hAnsiTheme="minorBidi" w:cstheme="minorBidi"/>
                      <w:lang w:val="en-CY" w:eastAsia="el-GR" w:bidi="he-IL"/>
                    </w:rPr>
                    <w:t>ίσημη</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Εφημερίδ</w:t>
                  </w:r>
                  <w:proofErr w:type="spellEnd"/>
                  <w:r w:rsidRPr="009D7C4F">
                    <w:rPr>
                      <w:rFonts w:asciiTheme="minorBidi" w:hAnsiTheme="minorBidi" w:cstheme="minorBidi"/>
                      <w:lang w:val="en-CY" w:eastAsia="el-GR" w:bidi="he-IL"/>
                    </w:rPr>
                    <w:t xml:space="preserve">α </w:t>
                  </w:r>
                  <w:proofErr w:type="spellStart"/>
                  <w:r w:rsidRPr="009D7C4F">
                    <w:rPr>
                      <w:rFonts w:asciiTheme="minorBidi" w:hAnsiTheme="minorBidi" w:cstheme="minorBidi"/>
                      <w:lang w:val="en-CY" w:eastAsia="el-GR" w:bidi="he-IL"/>
                    </w:rPr>
                    <w:t>της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Δημοκρ</w:t>
                  </w:r>
                  <w:proofErr w:type="spellEnd"/>
                  <w:r w:rsidRPr="009D7C4F">
                    <w:rPr>
                      <w:rFonts w:asciiTheme="minorBidi" w:hAnsiTheme="minorBidi" w:cstheme="minorBidi"/>
                      <w:lang w:val="en-CY" w:eastAsia="el-GR" w:bidi="he-IL"/>
                    </w:rPr>
                    <w:t>ατίας</w:t>
                  </w:r>
                  <w:r w:rsidRPr="009D7C4F">
                    <w:rPr>
                      <w:rFonts w:asciiTheme="minorBidi" w:hAnsiTheme="minorBidi" w:cstheme="minorBidi"/>
                      <w:lang w:val="el-GR" w:eastAsia="el-GR" w:bidi="he-IL"/>
                    </w:rPr>
                    <w:t>.</w:t>
                  </w:r>
                  <w:r w:rsidR="00BD6465">
                    <w:rPr>
                      <w:rFonts w:asciiTheme="minorBidi" w:hAnsiTheme="minorBidi" w:cstheme="minorBidi"/>
                      <w:lang w:val="el-GR" w:eastAsia="el-GR" w:bidi="he-IL"/>
                    </w:rPr>
                    <w:t>»</w:t>
                  </w:r>
                </w:p>
              </w:tc>
            </w:tr>
          </w:tbl>
          <w:p w14:paraId="016FEC84" w14:textId="253A2178" w:rsidR="00E45138" w:rsidRPr="009D7C4F" w:rsidRDefault="00E45138" w:rsidP="00F86D87">
            <w:pPr>
              <w:tabs>
                <w:tab w:val="left" w:pos="567"/>
              </w:tabs>
              <w:autoSpaceDE w:val="0"/>
              <w:autoSpaceDN w:val="0"/>
              <w:adjustRightInd w:val="0"/>
              <w:spacing w:line="480" w:lineRule="auto"/>
              <w:jc w:val="both"/>
              <w:rPr>
                <w:rFonts w:asciiTheme="minorBidi" w:hAnsiTheme="minorBidi" w:cstheme="minorBidi"/>
                <w:lang w:val="el-GR"/>
              </w:rPr>
            </w:pPr>
          </w:p>
        </w:tc>
      </w:tr>
      <w:tr w:rsidR="00E45138" w:rsidRPr="009D7C4F" w14:paraId="19943F6B" w14:textId="77777777" w:rsidTr="009D7C71">
        <w:trPr>
          <w:trHeight w:val="73"/>
        </w:trPr>
        <w:tc>
          <w:tcPr>
            <w:tcW w:w="1702" w:type="dxa"/>
          </w:tcPr>
          <w:p w14:paraId="1E7C064F" w14:textId="77777777" w:rsidR="00E45138" w:rsidRPr="009D7C4F" w:rsidRDefault="00E45138" w:rsidP="00F86D87">
            <w:pPr>
              <w:autoSpaceDE w:val="0"/>
              <w:autoSpaceDN w:val="0"/>
              <w:adjustRightInd w:val="0"/>
              <w:spacing w:line="480" w:lineRule="auto"/>
              <w:rPr>
                <w:rFonts w:asciiTheme="minorBidi" w:hAnsiTheme="minorBidi" w:cstheme="minorBidi"/>
                <w:lang w:val="el-GR"/>
              </w:rPr>
            </w:pPr>
          </w:p>
        </w:tc>
        <w:tc>
          <w:tcPr>
            <w:tcW w:w="7763" w:type="dxa"/>
          </w:tcPr>
          <w:p w14:paraId="1350B09D" w14:textId="4222BA15" w:rsidR="00D469D4" w:rsidRPr="009D7C4F" w:rsidRDefault="00E45138" w:rsidP="00AB02EC">
            <w:pPr>
              <w:tabs>
                <w:tab w:val="left" w:pos="567"/>
              </w:tabs>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lang w:val="el-GR"/>
              </w:rPr>
              <w:t xml:space="preserve">       </w:t>
            </w:r>
          </w:p>
        </w:tc>
      </w:tr>
      <w:tr w:rsidR="00E45138" w:rsidRPr="009D7C4F" w14:paraId="4B36A680" w14:textId="77777777" w:rsidTr="009D7C71">
        <w:trPr>
          <w:trHeight w:val="73"/>
        </w:trPr>
        <w:tc>
          <w:tcPr>
            <w:tcW w:w="1702" w:type="dxa"/>
          </w:tcPr>
          <w:p w14:paraId="6751B12D" w14:textId="77777777" w:rsidR="00D469D4" w:rsidRPr="009D7C4F" w:rsidRDefault="00F74A2B"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Αντικατάσταση</w:t>
            </w:r>
            <w:r w:rsidR="00D469D4" w:rsidRPr="009D7C4F">
              <w:rPr>
                <w:rFonts w:asciiTheme="minorBidi" w:hAnsiTheme="minorBidi" w:cstheme="minorBidi"/>
                <w:sz w:val="20"/>
                <w:szCs w:val="20"/>
                <w:lang w:val="el-GR"/>
              </w:rPr>
              <w:t xml:space="preserve"> του άρθρου 2 του βασικού νόμου.</w:t>
            </w:r>
          </w:p>
          <w:p w14:paraId="44070C39" w14:textId="77777777" w:rsidR="00E45138" w:rsidRPr="009D7C4F" w:rsidRDefault="00E45138" w:rsidP="00F86D87">
            <w:pPr>
              <w:spacing w:line="480" w:lineRule="auto"/>
              <w:jc w:val="both"/>
              <w:rPr>
                <w:rFonts w:asciiTheme="minorBidi" w:hAnsiTheme="minorBidi" w:cstheme="minorBidi"/>
                <w:lang w:val="el-GR"/>
              </w:rPr>
            </w:pPr>
          </w:p>
        </w:tc>
        <w:tc>
          <w:tcPr>
            <w:tcW w:w="7763" w:type="dxa"/>
          </w:tcPr>
          <w:p w14:paraId="5D6CD0BB" w14:textId="77777777" w:rsidR="00E45138" w:rsidRPr="009D7C4F" w:rsidRDefault="00503290" w:rsidP="00F86D87">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 xml:space="preserve">   </w:t>
            </w:r>
            <w:r w:rsidR="00D469D4" w:rsidRPr="009D7C4F">
              <w:rPr>
                <w:rFonts w:asciiTheme="minorBidi" w:hAnsiTheme="minorBidi" w:cstheme="minorBidi"/>
                <w:noProof/>
                <w:lang w:val="el-GR"/>
              </w:rPr>
              <w:t xml:space="preserve">4. Το άρθρο 2 του βασικού Νόμου </w:t>
            </w:r>
            <w:r w:rsidR="00860B21" w:rsidRPr="009D7C4F">
              <w:rPr>
                <w:rFonts w:asciiTheme="minorBidi" w:hAnsiTheme="minorBidi" w:cstheme="minorBidi"/>
                <w:noProof/>
                <w:lang w:val="el-GR"/>
              </w:rPr>
              <w:t>αντικαθίσταται από το ακόλουθο-</w:t>
            </w:r>
          </w:p>
          <w:p w14:paraId="1FF76B79" w14:textId="77777777" w:rsidR="001C150F" w:rsidRPr="009D7C4F" w:rsidRDefault="001C150F" w:rsidP="00F86D87">
            <w:pPr>
              <w:spacing w:line="480" w:lineRule="auto"/>
              <w:jc w:val="both"/>
              <w:rPr>
                <w:rFonts w:asciiTheme="minorBidi" w:hAnsiTheme="minorBidi" w:cstheme="minorBidi"/>
                <w:noProof/>
                <w:lang w:val="el-GR"/>
              </w:rPr>
            </w:pPr>
          </w:p>
          <w:tbl>
            <w:tblPr>
              <w:tblW w:w="0" w:type="auto"/>
              <w:tblLook w:val="04A0" w:firstRow="1" w:lastRow="0" w:firstColumn="1" w:lastColumn="0" w:noHBand="0" w:noVBand="1"/>
            </w:tblPr>
            <w:tblGrid>
              <w:gridCol w:w="1739"/>
              <w:gridCol w:w="5808"/>
            </w:tblGrid>
            <w:tr w:rsidR="002A4268" w:rsidRPr="009D7C4F" w14:paraId="2B820A22" w14:textId="77777777" w:rsidTr="00966694">
              <w:tc>
                <w:tcPr>
                  <w:tcW w:w="1739" w:type="dxa"/>
                </w:tcPr>
                <w:p w14:paraId="32907099" w14:textId="77777777" w:rsidR="002A4268" w:rsidRPr="009D7C4F" w:rsidRDefault="002A4268" w:rsidP="00F86D87">
                  <w:pPr>
                    <w:spacing w:line="480" w:lineRule="auto"/>
                    <w:jc w:val="both"/>
                    <w:rPr>
                      <w:rFonts w:asciiTheme="minorBidi" w:hAnsiTheme="minorBidi" w:cstheme="minorBidi"/>
                      <w:noProof/>
                      <w:sz w:val="20"/>
                      <w:szCs w:val="20"/>
                      <w:lang w:val="el-GR"/>
                    </w:rPr>
                  </w:pPr>
                  <w:r w:rsidRPr="009D7C4F">
                    <w:rPr>
                      <w:rFonts w:asciiTheme="minorBidi" w:hAnsiTheme="minorBidi" w:cstheme="minorBidi"/>
                      <w:noProof/>
                      <w:sz w:val="20"/>
                      <w:szCs w:val="20"/>
                      <w:lang w:val="el-GR"/>
                    </w:rPr>
                    <w:t>«Ερμηνεία.</w:t>
                  </w:r>
                </w:p>
              </w:tc>
              <w:tc>
                <w:tcPr>
                  <w:tcW w:w="5808" w:type="dxa"/>
                </w:tcPr>
                <w:p w14:paraId="6A3C6F2D" w14:textId="7D84DA82" w:rsidR="00D847FC" w:rsidRPr="009D7C4F" w:rsidRDefault="002A4268" w:rsidP="000C6A45">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 xml:space="preserve">2- (1). </w:t>
                  </w:r>
                  <w:r w:rsidRPr="009D7C4F">
                    <w:rPr>
                      <w:rFonts w:asciiTheme="minorBidi" w:hAnsiTheme="minorBidi" w:cstheme="minorBidi"/>
                      <w:lang w:val="el-GR"/>
                    </w:rPr>
                    <w:t>Στον παρόντα Νόμο, εκτός αν από το κείμενο προκύπτει διαφορετική έννοια-</w:t>
                  </w:r>
                </w:p>
              </w:tc>
            </w:tr>
            <w:tr w:rsidR="000C6A45" w:rsidRPr="009D7C4F" w14:paraId="46EC97B5" w14:textId="77777777" w:rsidTr="00966694">
              <w:tc>
                <w:tcPr>
                  <w:tcW w:w="1739" w:type="dxa"/>
                </w:tcPr>
                <w:p w14:paraId="15FAC8C1" w14:textId="77777777" w:rsidR="000C6A45" w:rsidRPr="009D7C4F" w:rsidRDefault="000C6A45" w:rsidP="00F86D87">
                  <w:pPr>
                    <w:spacing w:line="480" w:lineRule="auto"/>
                    <w:jc w:val="both"/>
                    <w:rPr>
                      <w:rFonts w:asciiTheme="minorBidi" w:hAnsiTheme="minorBidi" w:cstheme="minorBidi"/>
                      <w:noProof/>
                      <w:sz w:val="20"/>
                      <w:szCs w:val="20"/>
                      <w:lang w:val="el-GR"/>
                    </w:rPr>
                  </w:pPr>
                </w:p>
              </w:tc>
              <w:tc>
                <w:tcPr>
                  <w:tcW w:w="5808" w:type="dxa"/>
                </w:tcPr>
                <w:p w14:paraId="50F44AF6" w14:textId="77777777" w:rsidR="000C6A45" w:rsidRPr="009D7C4F" w:rsidRDefault="000C6A45" w:rsidP="000C6A45">
                  <w:pPr>
                    <w:spacing w:line="480" w:lineRule="auto"/>
                    <w:jc w:val="both"/>
                    <w:rPr>
                      <w:rFonts w:asciiTheme="minorBidi" w:hAnsiTheme="minorBidi" w:cstheme="minorBidi"/>
                      <w:noProof/>
                      <w:lang w:val="el-GR"/>
                    </w:rPr>
                  </w:pPr>
                </w:p>
              </w:tc>
            </w:tr>
            <w:tr w:rsidR="00DD4731" w:rsidRPr="009D7C4F" w14:paraId="27C852F4" w14:textId="77777777" w:rsidTr="00966694">
              <w:tc>
                <w:tcPr>
                  <w:tcW w:w="1739" w:type="dxa"/>
                </w:tcPr>
                <w:p w14:paraId="36CB8CB3" w14:textId="77777777" w:rsidR="00DD4731" w:rsidRPr="009D7C4F" w:rsidRDefault="00DD4731" w:rsidP="000C6A45">
                  <w:pPr>
                    <w:autoSpaceDE w:val="0"/>
                    <w:autoSpaceDN w:val="0"/>
                    <w:adjustRightInd w:val="0"/>
                    <w:spacing w:line="480" w:lineRule="auto"/>
                    <w:rPr>
                      <w:rFonts w:asciiTheme="minorBidi" w:hAnsiTheme="minorBidi" w:cstheme="minorBidi"/>
                      <w:sz w:val="20"/>
                      <w:szCs w:val="20"/>
                      <w:lang w:val="el-GR"/>
                    </w:rPr>
                  </w:pPr>
                </w:p>
                <w:p w14:paraId="39E17A68" w14:textId="77777777" w:rsidR="00DD4731" w:rsidRPr="009D7C4F" w:rsidRDefault="00DD4731" w:rsidP="000C6A45">
                  <w:pPr>
                    <w:autoSpaceDE w:val="0"/>
                    <w:autoSpaceDN w:val="0"/>
                    <w:adjustRightInd w:val="0"/>
                    <w:spacing w:line="480" w:lineRule="auto"/>
                    <w:rPr>
                      <w:rFonts w:asciiTheme="minorBidi" w:hAnsiTheme="minorBidi" w:cstheme="minorBidi"/>
                      <w:sz w:val="20"/>
                      <w:szCs w:val="20"/>
                      <w:lang w:val="el-GR"/>
                    </w:rPr>
                  </w:pPr>
                </w:p>
                <w:p w14:paraId="1A21B748" w14:textId="77777777" w:rsidR="00DD4731" w:rsidRPr="009D7C4F" w:rsidRDefault="00DD4731" w:rsidP="000C6A45">
                  <w:pPr>
                    <w:autoSpaceDE w:val="0"/>
                    <w:autoSpaceDN w:val="0"/>
                    <w:adjustRightInd w:val="0"/>
                    <w:spacing w:line="480" w:lineRule="auto"/>
                    <w:rPr>
                      <w:rFonts w:asciiTheme="minorBidi" w:hAnsiTheme="minorBidi" w:cstheme="minorBidi"/>
                      <w:sz w:val="20"/>
                      <w:szCs w:val="20"/>
                      <w:lang w:val="el-GR"/>
                    </w:rPr>
                  </w:pPr>
                </w:p>
                <w:p w14:paraId="1A811448" w14:textId="77777777" w:rsidR="00DD4731" w:rsidRPr="009D7C4F" w:rsidRDefault="00DD4731" w:rsidP="000C6A45">
                  <w:pPr>
                    <w:autoSpaceDE w:val="0"/>
                    <w:autoSpaceDN w:val="0"/>
                    <w:adjustRightInd w:val="0"/>
                    <w:spacing w:line="480" w:lineRule="auto"/>
                    <w:rPr>
                      <w:rFonts w:asciiTheme="minorBidi" w:hAnsiTheme="minorBidi" w:cstheme="minorBidi"/>
                      <w:sz w:val="20"/>
                      <w:szCs w:val="20"/>
                      <w:lang w:val="el-GR"/>
                    </w:rPr>
                  </w:pPr>
                </w:p>
                <w:p w14:paraId="64F3E0CD" w14:textId="77777777" w:rsidR="00DD4731" w:rsidRPr="009D7C4F" w:rsidRDefault="00DD4731" w:rsidP="000C6A45">
                  <w:pPr>
                    <w:autoSpaceDE w:val="0"/>
                    <w:autoSpaceDN w:val="0"/>
                    <w:adjustRightInd w:val="0"/>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64(Ι) του 2014</w:t>
                  </w:r>
                </w:p>
                <w:p w14:paraId="63764195" w14:textId="7757E455" w:rsidR="00DD4731" w:rsidRPr="009D7C4F" w:rsidRDefault="00DD4731" w:rsidP="000C6A45">
                  <w:pPr>
                    <w:autoSpaceDE w:val="0"/>
                    <w:autoSpaceDN w:val="0"/>
                    <w:adjustRightInd w:val="0"/>
                    <w:spacing w:line="480" w:lineRule="auto"/>
                    <w:rPr>
                      <w:rFonts w:asciiTheme="minorBidi" w:hAnsiTheme="minorBidi" w:cstheme="minorBidi"/>
                      <w:noProof/>
                      <w:sz w:val="20"/>
                      <w:szCs w:val="20"/>
                      <w:lang w:val="el-GR"/>
                    </w:rPr>
                  </w:pPr>
                  <w:r w:rsidRPr="009D7C4F">
                    <w:rPr>
                      <w:rFonts w:asciiTheme="minorBidi" w:hAnsiTheme="minorBidi" w:cstheme="minorBidi"/>
                      <w:sz w:val="20"/>
                      <w:szCs w:val="20"/>
                      <w:lang w:val="el-GR"/>
                    </w:rPr>
                    <w:t>97(Ι) του 2014.</w:t>
                  </w:r>
                </w:p>
              </w:tc>
              <w:tc>
                <w:tcPr>
                  <w:tcW w:w="5808" w:type="dxa"/>
                </w:tcPr>
                <w:p w14:paraId="18DE6B55" w14:textId="435DAA01" w:rsidR="00DD4731" w:rsidRPr="009D7C4F" w:rsidRDefault="00DD4731" w:rsidP="00D77715">
                  <w:pPr>
                    <w:spacing w:line="480" w:lineRule="auto"/>
                    <w:jc w:val="both"/>
                    <w:rPr>
                      <w:rStyle w:val="Strong"/>
                      <w:rFonts w:asciiTheme="minorBidi" w:hAnsiTheme="minorBidi" w:cstheme="minorBidi"/>
                      <w:b w:val="0"/>
                      <w:bCs w:val="0"/>
                      <w:bdr w:val="none" w:sz="0" w:space="0" w:color="auto" w:frame="1"/>
                      <w:shd w:val="clear" w:color="auto" w:fill="FFFFFF"/>
                      <w:lang w:val="el-GR"/>
                    </w:rPr>
                  </w:pPr>
                  <w:r w:rsidRPr="009D7C4F">
                    <w:rPr>
                      <w:rFonts w:asciiTheme="minorBidi" w:hAnsiTheme="minorBidi" w:cstheme="minorBidi"/>
                      <w:lang w:val="el-GR" w:eastAsia="el-GR"/>
                    </w:rPr>
                    <w:t>«αποκλειστική οικονομική ζώνη της Δημοκρατίας» σημαίνει τη θαλάσσια ζώνη της Δημοκρατίας, η οποία καθορίζεται δυνάμει των περί της Αποκλειστικής Οικονομικής Ζώνης και Υφαλοκρηπίδας Νόμων του 2004 και 2014,</w:t>
                  </w:r>
                  <w:r w:rsidRPr="009D7C4F">
                    <w:rPr>
                      <w:rFonts w:asciiTheme="minorBidi" w:hAnsiTheme="minorBidi" w:cstheme="minorBidi"/>
                      <w:lang w:val="el-GR"/>
                    </w:rPr>
                    <w:t xml:space="preserve"> όπως αυτοί εκάστοτε τροποποιούνται ή αντικαθίστανται</w:t>
                  </w:r>
                  <w:r w:rsidRPr="009D7C4F">
                    <w:rPr>
                      <w:rFonts w:asciiTheme="minorBidi" w:hAnsiTheme="minorBidi" w:cstheme="minorBidi"/>
                      <w:vertAlign w:val="superscript"/>
                      <w:lang w:val="el-GR" w:eastAsia="el-GR"/>
                    </w:rPr>
                    <w:t>.</w:t>
                  </w:r>
                </w:p>
              </w:tc>
            </w:tr>
            <w:tr w:rsidR="000C6A45" w:rsidRPr="009D7C4F" w14:paraId="5AF2CC15" w14:textId="77777777" w:rsidTr="00966694">
              <w:tc>
                <w:tcPr>
                  <w:tcW w:w="1739" w:type="dxa"/>
                </w:tcPr>
                <w:p w14:paraId="062AEF35" w14:textId="77777777" w:rsidR="000C6A45" w:rsidRPr="009D7C4F" w:rsidRDefault="000C6A45" w:rsidP="000C6A45">
                  <w:pPr>
                    <w:spacing w:line="480" w:lineRule="auto"/>
                    <w:rPr>
                      <w:rFonts w:asciiTheme="minorBidi" w:hAnsiTheme="minorBidi" w:cstheme="minorBidi"/>
                      <w:noProof/>
                      <w:sz w:val="20"/>
                      <w:szCs w:val="20"/>
                      <w:lang w:val="el-GR"/>
                    </w:rPr>
                  </w:pPr>
                </w:p>
              </w:tc>
              <w:tc>
                <w:tcPr>
                  <w:tcW w:w="5808" w:type="dxa"/>
                </w:tcPr>
                <w:p w14:paraId="382768F8" w14:textId="77777777" w:rsidR="000C6A45" w:rsidRPr="009D7C4F" w:rsidRDefault="000C6A45" w:rsidP="000C6A45">
                  <w:pPr>
                    <w:spacing w:line="360" w:lineRule="auto"/>
                    <w:ind w:left="88"/>
                    <w:jc w:val="both"/>
                    <w:rPr>
                      <w:rStyle w:val="Strong"/>
                      <w:rFonts w:asciiTheme="minorBidi" w:hAnsiTheme="minorBidi" w:cstheme="minorBidi"/>
                      <w:b w:val="0"/>
                      <w:bCs w:val="0"/>
                      <w:bdr w:val="none" w:sz="0" w:space="0" w:color="auto" w:frame="1"/>
                      <w:shd w:val="clear" w:color="auto" w:fill="FFFFFF"/>
                      <w:lang w:val="el-GR"/>
                    </w:rPr>
                  </w:pPr>
                </w:p>
              </w:tc>
            </w:tr>
            <w:tr w:rsidR="002A4268" w:rsidRPr="009D7C4F" w14:paraId="414C312E" w14:textId="77777777" w:rsidTr="00966694">
              <w:tc>
                <w:tcPr>
                  <w:tcW w:w="1739" w:type="dxa"/>
                </w:tcPr>
                <w:p w14:paraId="6F72BA8E" w14:textId="77777777" w:rsidR="000C6A45" w:rsidRPr="009D7C4F" w:rsidRDefault="000C6A45" w:rsidP="000C6A45">
                  <w:pPr>
                    <w:spacing w:line="360" w:lineRule="auto"/>
                    <w:rPr>
                      <w:rFonts w:asciiTheme="minorBidi" w:hAnsiTheme="minorBidi" w:cstheme="minorBidi"/>
                      <w:iCs/>
                      <w:sz w:val="20"/>
                      <w:szCs w:val="20"/>
                      <w:lang w:val="el-GR"/>
                    </w:rPr>
                  </w:pPr>
                </w:p>
                <w:p w14:paraId="35D34964" w14:textId="558F245C" w:rsidR="000C6A45" w:rsidRPr="009D7C4F" w:rsidRDefault="000C6A45" w:rsidP="000C6A45">
                  <w:pPr>
                    <w:spacing w:line="360" w:lineRule="auto"/>
                    <w:rPr>
                      <w:rFonts w:asciiTheme="minorBidi" w:hAnsiTheme="minorBidi" w:cstheme="minorBidi"/>
                      <w:sz w:val="20"/>
                      <w:szCs w:val="20"/>
                      <w:lang w:val="el-GR"/>
                    </w:rPr>
                  </w:pPr>
                  <w:r w:rsidRPr="009D7C4F">
                    <w:rPr>
                      <w:rFonts w:asciiTheme="minorBidi" w:hAnsiTheme="minorBidi" w:cstheme="minorBidi"/>
                      <w:iCs/>
                      <w:sz w:val="20"/>
                      <w:szCs w:val="20"/>
                      <w:lang w:val="el-GR"/>
                    </w:rPr>
                    <w:t xml:space="preserve">Επίσημη Εφημερίδα της </w:t>
                  </w:r>
                  <w:r w:rsidRPr="009D7C4F">
                    <w:rPr>
                      <w:rFonts w:asciiTheme="minorBidi" w:hAnsiTheme="minorBidi" w:cstheme="minorBidi"/>
                      <w:iCs/>
                      <w:sz w:val="20"/>
                      <w:szCs w:val="20"/>
                      <w:lang w:val="el-GR"/>
                    </w:rPr>
                    <w:lastRenderedPageBreak/>
                    <w:t xml:space="preserve">ΕΕ: </w:t>
                  </w:r>
                  <w:r w:rsidRPr="009D7C4F">
                    <w:rPr>
                      <w:rFonts w:asciiTheme="minorBidi" w:hAnsiTheme="minorBidi" w:cstheme="minorBidi"/>
                      <w:sz w:val="20"/>
                      <w:szCs w:val="20"/>
                    </w:rPr>
                    <w:t>L</w:t>
                  </w:r>
                  <w:r w:rsidRPr="009D7C4F">
                    <w:rPr>
                      <w:rFonts w:asciiTheme="minorBidi" w:hAnsiTheme="minorBidi" w:cstheme="minorBidi"/>
                      <w:sz w:val="20"/>
                      <w:szCs w:val="20"/>
                      <w:lang w:val="el-GR"/>
                    </w:rPr>
                    <w:t xml:space="preserve"> 115, 4.5.2017, </w:t>
                  </w:r>
                </w:p>
                <w:p w14:paraId="05B353D4" w14:textId="77777777" w:rsidR="000C6A45" w:rsidRPr="009D7C4F" w:rsidRDefault="000C6A45" w:rsidP="000C6A45">
                  <w:pPr>
                    <w:spacing w:line="360" w:lineRule="auto"/>
                    <w:rPr>
                      <w:rFonts w:asciiTheme="minorBidi" w:hAnsiTheme="minorBidi" w:cstheme="minorBidi"/>
                      <w:iCs/>
                      <w:sz w:val="20"/>
                      <w:szCs w:val="20"/>
                      <w:lang w:val="el-GR"/>
                    </w:rPr>
                  </w:pPr>
                  <w:r w:rsidRPr="009D7C4F">
                    <w:rPr>
                      <w:rFonts w:asciiTheme="minorBidi" w:hAnsiTheme="minorBidi" w:cstheme="minorBidi"/>
                      <w:sz w:val="20"/>
                      <w:szCs w:val="20"/>
                      <w:lang w:val="el-GR"/>
                    </w:rPr>
                    <w:t>σ. 18,</w:t>
                  </w:r>
                  <w:r w:rsidRPr="009D7C4F">
                    <w:rPr>
                      <w:rFonts w:asciiTheme="minorBidi" w:hAnsiTheme="minorBidi" w:cstheme="minorBidi"/>
                      <w:iCs/>
                      <w:sz w:val="20"/>
                      <w:szCs w:val="20"/>
                    </w:rPr>
                    <w:t> </w:t>
                  </w:r>
                </w:p>
                <w:p w14:paraId="4BA39EF7" w14:textId="77777777" w:rsidR="000C6A45" w:rsidRPr="009D7C4F" w:rsidRDefault="000C6A45" w:rsidP="000C6A45">
                  <w:pPr>
                    <w:spacing w:line="360" w:lineRule="auto"/>
                    <w:rPr>
                      <w:rFonts w:asciiTheme="minorBidi" w:hAnsiTheme="minorBidi" w:cstheme="minorBidi"/>
                      <w:iCs/>
                      <w:sz w:val="20"/>
                      <w:szCs w:val="20"/>
                      <w:lang w:val="el-GR"/>
                    </w:rPr>
                  </w:pPr>
                  <w:r w:rsidRPr="009D7C4F">
                    <w:rPr>
                      <w:rFonts w:asciiTheme="minorBidi" w:hAnsiTheme="minorBidi" w:cstheme="minorBidi"/>
                      <w:iCs/>
                      <w:sz w:val="20"/>
                      <w:szCs w:val="20"/>
                      <w:lang w:val="el-GR"/>
                    </w:rPr>
                    <w:t xml:space="preserve">ΕΕ: </w:t>
                  </w:r>
                  <w:r w:rsidRPr="009D7C4F">
                    <w:rPr>
                      <w:rFonts w:asciiTheme="minorBidi" w:hAnsiTheme="minorBidi" w:cstheme="minorBidi"/>
                      <w:iCs/>
                      <w:sz w:val="20"/>
                      <w:szCs w:val="20"/>
                    </w:rPr>
                    <w:t>L</w:t>
                  </w:r>
                  <w:r w:rsidRPr="009D7C4F">
                    <w:rPr>
                      <w:rFonts w:asciiTheme="minorBidi" w:hAnsiTheme="minorBidi" w:cstheme="minorBidi"/>
                      <w:iCs/>
                      <w:sz w:val="20"/>
                      <w:szCs w:val="20"/>
                      <w:lang w:val="el-GR"/>
                    </w:rPr>
                    <w:t xml:space="preserve"> 162, 23.6.2017,</w:t>
                  </w:r>
                </w:p>
                <w:p w14:paraId="11D316B5" w14:textId="5F165759" w:rsidR="002A4268" w:rsidRPr="009D7C4F" w:rsidRDefault="000C6A45" w:rsidP="000C6A45">
                  <w:pPr>
                    <w:spacing w:line="480" w:lineRule="auto"/>
                    <w:rPr>
                      <w:rFonts w:asciiTheme="minorBidi" w:hAnsiTheme="minorBidi" w:cstheme="minorBidi"/>
                      <w:noProof/>
                      <w:sz w:val="20"/>
                      <w:szCs w:val="20"/>
                      <w:lang w:val="el-GR"/>
                    </w:rPr>
                  </w:pPr>
                  <w:r w:rsidRPr="009D7C4F">
                    <w:rPr>
                      <w:rFonts w:asciiTheme="minorBidi" w:hAnsiTheme="minorBidi" w:cstheme="minorBidi"/>
                      <w:iCs/>
                      <w:sz w:val="20"/>
                      <w:szCs w:val="20"/>
                      <w:lang w:val="el-GR"/>
                    </w:rPr>
                    <w:t>σ. 56.</w:t>
                  </w:r>
                  <w:r w:rsidRPr="009D7C4F">
                    <w:rPr>
                      <w:rFonts w:asciiTheme="minorBidi" w:hAnsiTheme="minorBidi" w:cstheme="minorBidi"/>
                      <w:iCs/>
                      <w:sz w:val="20"/>
                      <w:szCs w:val="20"/>
                    </w:rPr>
                    <w:t> </w:t>
                  </w:r>
                </w:p>
              </w:tc>
              <w:tc>
                <w:tcPr>
                  <w:tcW w:w="5808" w:type="dxa"/>
                </w:tcPr>
                <w:p w14:paraId="2107BF8C" w14:textId="6CBFB2AC" w:rsidR="002A4268" w:rsidRPr="009D7C4F" w:rsidRDefault="000C6A45" w:rsidP="000C6A45">
                  <w:pPr>
                    <w:spacing w:line="360" w:lineRule="auto"/>
                    <w:ind w:left="88"/>
                    <w:jc w:val="both"/>
                    <w:rPr>
                      <w:rStyle w:val="Strong"/>
                      <w:rFonts w:asciiTheme="minorBidi" w:hAnsiTheme="minorBidi" w:cstheme="minorBidi"/>
                      <w:b w:val="0"/>
                      <w:bCs w:val="0"/>
                      <w:bdr w:val="none" w:sz="0" w:space="0" w:color="auto" w:frame="1"/>
                      <w:shd w:val="clear" w:color="auto" w:fill="FFFFFF"/>
                      <w:lang w:val="el-GR"/>
                    </w:rPr>
                  </w:pPr>
                  <w:r w:rsidRPr="009D7C4F">
                    <w:rPr>
                      <w:rStyle w:val="Strong"/>
                      <w:rFonts w:asciiTheme="minorBidi" w:hAnsiTheme="minorBidi" w:cstheme="minorBidi"/>
                      <w:b w:val="0"/>
                      <w:bCs w:val="0"/>
                      <w:bdr w:val="none" w:sz="0" w:space="0" w:color="auto" w:frame="1"/>
                      <w:shd w:val="clear" w:color="auto" w:fill="FFFFFF"/>
                      <w:lang w:val="el-GR"/>
                    </w:rPr>
                    <w:lastRenderedPageBreak/>
                    <w:t xml:space="preserve">«Απόφαση (ΕΕ) 2017/770» σημαίνει την πράξη της Ευρωπαϊκής Ένωσης με τίτλο </w:t>
                  </w:r>
                  <w:r w:rsidRPr="009D7C4F">
                    <w:rPr>
                      <w:rFonts w:asciiTheme="minorBidi" w:hAnsiTheme="minorBidi" w:cstheme="minorBidi"/>
                      <w:bdr w:val="none" w:sz="0" w:space="0" w:color="auto" w:frame="1"/>
                      <w:shd w:val="clear" w:color="auto" w:fill="FFFFFF"/>
                      <w:lang w:val="el-GR"/>
                    </w:rPr>
                    <w:t xml:space="preserve">Απόφαση (ΕΕ) </w:t>
                  </w:r>
                  <w:r w:rsidRPr="009D7C4F">
                    <w:rPr>
                      <w:rFonts w:asciiTheme="minorBidi" w:hAnsiTheme="minorBidi" w:cstheme="minorBidi"/>
                      <w:bdr w:val="none" w:sz="0" w:space="0" w:color="auto" w:frame="1"/>
                      <w:shd w:val="clear" w:color="auto" w:fill="FFFFFF"/>
                      <w:lang w:val="el-GR"/>
                    </w:rPr>
                    <w:lastRenderedPageBreak/>
                    <w:t xml:space="preserve">2017/770 του Συμβουλίου, της 25ης Απριλίου 2017, για την επικύρωση και την προσχώρηση των κρατών μελών, προς το συμφέρον της Ευρωπαϊκής Ένωσης, στο Πρωτόκολλο του 2010 της Διεθνούς Σύμβασης για την Αστική Ευθύνη και Αποζημίωση για Ζημία σε Σχέση με τη Θαλάσσια Μεταφορά Επικίνδυνων και Επιβλαβών Ουσιών, όσον αφορά τις πτυχές δικαστικής συνεργασίας σε αστικές υποθέσεις, </w:t>
                  </w:r>
                  <w:r w:rsidRPr="009D7C4F">
                    <w:rPr>
                      <w:rStyle w:val="Strong"/>
                      <w:rFonts w:asciiTheme="minorBidi" w:hAnsiTheme="minorBidi" w:cstheme="minorBidi"/>
                      <w:b w:val="0"/>
                      <w:bCs w:val="0"/>
                      <w:bdr w:val="none" w:sz="0" w:space="0" w:color="auto" w:frame="1"/>
                      <w:shd w:val="clear" w:color="auto" w:fill="FFFFFF"/>
                      <w:lang w:val="el-GR"/>
                    </w:rPr>
                    <w:t>όπως η Απόφαση αυτή τροποποιείται ή αντικαθίσταται</w:t>
                  </w:r>
                  <w:r w:rsidRPr="009D7C4F">
                    <w:rPr>
                      <w:rFonts w:asciiTheme="minorBidi" w:hAnsiTheme="minorBidi" w:cstheme="minorBidi"/>
                      <w:lang w:val="el-GR"/>
                    </w:rPr>
                    <w:t xml:space="preserve"> ˑ</w:t>
                  </w:r>
                </w:p>
              </w:tc>
            </w:tr>
            <w:tr w:rsidR="000C6A45" w:rsidRPr="009D7C4F" w14:paraId="1B9A4BF3" w14:textId="77777777" w:rsidTr="00966694">
              <w:tc>
                <w:tcPr>
                  <w:tcW w:w="1739" w:type="dxa"/>
                </w:tcPr>
                <w:p w14:paraId="290B5601" w14:textId="77777777" w:rsidR="000C6A45" w:rsidRPr="009D7C4F" w:rsidRDefault="000C6A45" w:rsidP="00F86D87">
                  <w:pPr>
                    <w:spacing w:line="480" w:lineRule="auto"/>
                    <w:jc w:val="both"/>
                    <w:rPr>
                      <w:rFonts w:asciiTheme="minorBidi" w:hAnsiTheme="minorBidi" w:cstheme="minorBidi"/>
                      <w:noProof/>
                      <w:lang w:val="el-GR"/>
                    </w:rPr>
                  </w:pPr>
                </w:p>
              </w:tc>
              <w:tc>
                <w:tcPr>
                  <w:tcW w:w="5808" w:type="dxa"/>
                </w:tcPr>
                <w:p w14:paraId="32EF263A" w14:textId="77777777" w:rsidR="000C6A45" w:rsidRPr="009D7C4F" w:rsidRDefault="000C6A45" w:rsidP="00F86D87">
                  <w:pPr>
                    <w:spacing w:line="480" w:lineRule="auto"/>
                    <w:ind w:left="88"/>
                    <w:jc w:val="both"/>
                    <w:rPr>
                      <w:rStyle w:val="Strong"/>
                      <w:rFonts w:asciiTheme="minorBidi" w:hAnsiTheme="minorBidi" w:cstheme="minorBidi"/>
                      <w:b w:val="0"/>
                      <w:bCs w:val="0"/>
                      <w:bdr w:val="none" w:sz="0" w:space="0" w:color="auto" w:frame="1"/>
                      <w:shd w:val="clear" w:color="auto" w:fill="FFFFFF"/>
                      <w:lang w:val="el-GR"/>
                    </w:rPr>
                  </w:pPr>
                </w:p>
              </w:tc>
            </w:tr>
            <w:tr w:rsidR="005E75DB" w:rsidRPr="009D7C4F" w14:paraId="712D9BCE" w14:textId="77777777" w:rsidTr="00966694">
              <w:tc>
                <w:tcPr>
                  <w:tcW w:w="1739" w:type="dxa"/>
                </w:tcPr>
                <w:p w14:paraId="23078AF4" w14:textId="77777777" w:rsidR="005E75DB" w:rsidRPr="009D7C4F" w:rsidRDefault="005E75DB" w:rsidP="00F86D87">
                  <w:pPr>
                    <w:spacing w:line="480" w:lineRule="auto"/>
                    <w:jc w:val="both"/>
                    <w:rPr>
                      <w:rFonts w:asciiTheme="minorBidi" w:hAnsiTheme="minorBidi" w:cstheme="minorBidi"/>
                      <w:noProof/>
                      <w:lang w:val="el-GR"/>
                    </w:rPr>
                  </w:pPr>
                </w:p>
              </w:tc>
              <w:tc>
                <w:tcPr>
                  <w:tcW w:w="5808" w:type="dxa"/>
                </w:tcPr>
                <w:p w14:paraId="55C7E874" w14:textId="11365DA8" w:rsidR="005E75DB" w:rsidRPr="009D7C4F" w:rsidRDefault="005E75DB" w:rsidP="00F86D87">
                  <w:pPr>
                    <w:spacing w:line="480" w:lineRule="auto"/>
                    <w:ind w:left="88"/>
                    <w:jc w:val="both"/>
                    <w:rPr>
                      <w:rStyle w:val="Strong"/>
                      <w:rFonts w:asciiTheme="minorBidi" w:hAnsiTheme="minorBidi" w:cstheme="minorBidi"/>
                      <w:b w:val="0"/>
                      <w:bCs w:val="0"/>
                      <w:bdr w:val="none" w:sz="0" w:space="0" w:color="auto" w:frame="1"/>
                      <w:shd w:val="clear" w:color="auto" w:fill="FFFFFF"/>
                      <w:lang w:val="el-GR"/>
                    </w:rPr>
                  </w:pPr>
                  <w:r w:rsidRPr="009D7C4F">
                    <w:rPr>
                      <w:rStyle w:val="Strong"/>
                      <w:rFonts w:asciiTheme="minorBidi" w:hAnsiTheme="minorBidi" w:cstheme="minorBidi"/>
                      <w:b w:val="0"/>
                      <w:bCs w:val="0"/>
                      <w:bdr w:val="none" w:sz="0" w:space="0" w:color="auto" w:frame="1"/>
                      <w:shd w:val="clear" w:color="auto" w:fill="FFFFFF"/>
                      <w:lang w:val="el-GR"/>
                    </w:rPr>
                    <w:t>«Γενικός Διευθυντή</w:t>
                  </w:r>
                  <w:r w:rsidR="00867D03" w:rsidRPr="009D7C4F">
                    <w:rPr>
                      <w:rStyle w:val="Strong"/>
                      <w:rFonts w:asciiTheme="minorBidi" w:hAnsiTheme="minorBidi" w:cstheme="minorBidi"/>
                      <w:b w:val="0"/>
                      <w:bCs w:val="0"/>
                      <w:bdr w:val="none" w:sz="0" w:space="0" w:color="auto" w:frame="1"/>
                      <w:shd w:val="clear" w:color="auto" w:fill="FFFFFF"/>
                      <w:lang w:val="el-GR"/>
                    </w:rPr>
                    <w:t>ς</w:t>
                  </w:r>
                  <w:r w:rsidRPr="009D7C4F">
                    <w:rPr>
                      <w:rStyle w:val="Strong"/>
                      <w:rFonts w:asciiTheme="minorBidi" w:hAnsiTheme="minorBidi" w:cstheme="minorBidi"/>
                      <w:b w:val="0"/>
                      <w:bCs w:val="0"/>
                      <w:bdr w:val="none" w:sz="0" w:space="0" w:color="auto" w:frame="1"/>
                      <w:shd w:val="clear" w:color="auto" w:fill="FFFFFF"/>
                      <w:lang w:val="el-GR"/>
                    </w:rPr>
                    <w:t>» σημαίνει τον Γενικό Διευθυντή του Υφυπουργείου Ναυτιλίας και περιλαμβάνει τον εκτελούντα χρέη Γενικού Διευθυντή Υφυπουργείου Ναυτιλίας</w:t>
                  </w:r>
                  <w:r w:rsidR="008376CC" w:rsidRPr="009D7C4F">
                    <w:rPr>
                      <w:rStyle w:val="Strong"/>
                      <w:rFonts w:asciiTheme="minorBidi" w:hAnsiTheme="minorBidi" w:cstheme="minorBidi"/>
                      <w:b w:val="0"/>
                      <w:bCs w:val="0"/>
                      <w:bdr w:val="none" w:sz="0" w:space="0" w:color="auto" w:frame="1"/>
                      <w:shd w:val="clear" w:color="auto" w:fill="FFFFFF"/>
                      <w:lang w:val="el-GR"/>
                    </w:rPr>
                    <w:t xml:space="preserve"> κ</w:t>
                  </w:r>
                  <w:r w:rsidR="008376CC" w:rsidRPr="009D7C4F">
                    <w:rPr>
                      <w:rFonts w:asciiTheme="minorBidi" w:hAnsiTheme="minorBidi" w:cstheme="minorBidi"/>
                      <w:bdr w:val="none" w:sz="0" w:space="0" w:color="auto" w:frame="1"/>
                      <w:shd w:val="clear" w:color="auto" w:fill="FFFFFF"/>
                      <w:lang w:val="el-GR"/>
                    </w:rPr>
                    <w:t>αι τους εξουσιοδοτημένους από το Γενικό Διευθυντή λειτουργούς του Υφυπουργείου Ναυτιλίας·</w:t>
                  </w:r>
                  <w:r w:rsidRPr="009D7C4F">
                    <w:rPr>
                      <w:rFonts w:asciiTheme="minorBidi" w:hAnsiTheme="minorBidi" w:cstheme="minorBidi"/>
                      <w:lang w:val="el-GR"/>
                    </w:rPr>
                    <w:t xml:space="preserve"> </w:t>
                  </w:r>
                </w:p>
              </w:tc>
            </w:tr>
            <w:tr w:rsidR="00442BA7" w:rsidRPr="009D7C4F" w14:paraId="47E4927A" w14:textId="77777777" w:rsidTr="00966694">
              <w:tc>
                <w:tcPr>
                  <w:tcW w:w="1739" w:type="dxa"/>
                </w:tcPr>
                <w:p w14:paraId="14D267F2" w14:textId="77777777" w:rsidR="00442BA7" w:rsidRPr="009D7C4F" w:rsidRDefault="00442BA7" w:rsidP="00F86D87">
                  <w:pPr>
                    <w:spacing w:line="480" w:lineRule="auto"/>
                    <w:jc w:val="both"/>
                    <w:rPr>
                      <w:rFonts w:asciiTheme="minorBidi" w:hAnsiTheme="minorBidi" w:cstheme="minorBidi"/>
                      <w:noProof/>
                      <w:lang w:val="el-GR"/>
                    </w:rPr>
                  </w:pPr>
                </w:p>
              </w:tc>
              <w:tc>
                <w:tcPr>
                  <w:tcW w:w="5808" w:type="dxa"/>
                </w:tcPr>
                <w:p w14:paraId="66EA5C52" w14:textId="77777777" w:rsidR="00442BA7" w:rsidRPr="009D7C4F" w:rsidRDefault="00442BA7" w:rsidP="00F86D87">
                  <w:pPr>
                    <w:spacing w:line="480" w:lineRule="auto"/>
                    <w:ind w:left="88"/>
                    <w:jc w:val="both"/>
                    <w:rPr>
                      <w:rStyle w:val="Strong"/>
                      <w:rFonts w:asciiTheme="minorBidi" w:hAnsiTheme="minorBidi" w:cstheme="minorBidi"/>
                      <w:b w:val="0"/>
                      <w:bCs w:val="0"/>
                      <w:bdr w:val="none" w:sz="0" w:space="0" w:color="auto" w:frame="1"/>
                      <w:shd w:val="clear" w:color="auto" w:fill="FFFFFF"/>
                      <w:lang w:val="el-GR"/>
                    </w:rPr>
                  </w:pPr>
                </w:p>
              </w:tc>
            </w:tr>
            <w:tr w:rsidR="002A4268" w:rsidRPr="009D7C4F" w14:paraId="174572D4" w14:textId="77777777" w:rsidTr="00966694">
              <w:tc>
                <w:tcPr>
                  <w:tcW w:w="1739" w:type="dxa"/>
                </w:tcPr>
                <w:p w14:paraId="7DBF1CBA" w14:textId="77777777" w:rsidR="002A4268" w:rsidRPr="009D7C4F" w:rsidRDefault="002A4268" w:rsidP="00F86D87">
                  <w:pPr>
                    <w:spacing w:line="480" w:lineRule="auto"/>
                    <w:jc w:val="both"/>
                    <w:rPr>
                      <w:rFonts w:asciiTheme="minorBidi" w:hAnsiTheme="minorBidi" w:cstheme="minorBidi"/>
                      <w:noProof/>
                      <w:lang w:val="el-GR"/>
                    </w:rPr>
                  </w:pPr>
                </w:p>
              </w:tc>
              <w:tc>
                <w:tcPr>
                  <w:tcW w:w="5808" w:type="dxa"/>
                </w:tcPr>
                <w:p w14:paraId="3FD9880F" w14:textId="0AF864ED" w:rsidR="002A4268" w:rsidRPr="009D7C4F" w:rsidRDefault="002A4268" w:rsidP="000C6A45">
                  <w:pPr>
                    <w:spacing w:line="480" w:lineRule="auto"/>
                    <w:ind w:left="88"/>
                    <w:jc w:val="both"/>
                    <w:rPr>
                      <w:rStyle w:val="Strong"/>
                      <w:rFonts w:asciiTheme="minorBidi" w:hAnsiTheme="minorBidi" w:cstheme="minorBidi"/>
                      <w:b w:val="0"/>
                      <w:bCs w:val="0"/>
                      <w:bdr w:val="none" w:sz="0" w:space="0" w:color="auto" w:frame="1"/>
                      <w:shd w:val="clear" w:color="auto" w:fill="FFFFFF"/>
                      <w:lang w:val="el-GR"/>
                    </w:rPr>
                  </w:pPr>
                  <w:r w:rsidRPr="009D7C4F">
                    <w:rPr>
                      <w:rFonts w:asciiTheme="minorBidi" w:hAnsiTheme="minorBidi" w:cstheme="minorBidi"/>
                      <w:lang w:val="el-GR"/>
                    </w:rPr>
                    <w:t>«Δημοκρατία» σημαίνει την Κυπριακή Δημοκρατία·</w:t>
                  </w:r>
                </w:p>
              </w:tc>
            </w:tr>
            <w:tr w:rsidR="000C6A45" w:rsidRPr="009D7C4F" w14:paraId="404DFD3A" w14:textId="77777777" w:rsidTr="00966694">
              <w:tc>
                <w:tcPr>
                  <w:tcW w:w="1739" w:type="dxa"/>
                </w:tcPr>
                <w:p w14:paraId="7DE5C56C" w14:textId="77777777" w:rsidR="000C6A45" w:rsidRPr="009D7C4F" w:rsidRDefault="000C6A45" w:rsidP="00F86D87">
                  <w:pPr>
                    <w:spacing w:line="480" w:lineRule="auto"/>
                    <w:jc w:val="both"/>
                    <w:rPr>
                      <w:rFonts w:asciiTheme="minorBidi" w:hAnsiTheme="minorBidi" w:cstheme="minorBidi"/>
                      <w:noProof/>
                      <w:lang w:val="el-GR"/>
                    </w:rPr>
                  </w:pPr>
                </w:p>
              </w:tc>
              <w:tc>
                <w:tcPr>
                  <w:tcW w:w="5808" w:type="dxa"/>
                </w:tcPr>
                <w:p w14:paraId="72D3BEDC" w14:textId="77777777" w:rsidR="000C6A45" w:rsidRPr="009D7C4F" w:rsidRDefault="000C6A45" w:rsidP="00F86D87">
                  <w:pPr>
                    <w:spacing w:line="480" w:lineRule="auto"/>
                    <w:ind w:left="88"/>
                    <w:jc w:val="both"/>
                    <w:rPr>
                      <w:rFonts w:asciiTheme="minorBidi" w:hAnsiTheme="minorBidi" w:cstheme="minorBidi"/>
                      <w:lang w:val="el-GR"/>
                    </w:rPr>
                  </w:pPr>
                </w:p>
              </w:tc>
            </w:tr>
            <w:tr w:rsidR="00864E5F" w:rsidRPr="009D7C4F" w14:paraId="561543E5" w14:textId="77777777" w:rsidTr="00966694">
              <w:tc>
                <w:tcPr>
                  <w:tcW w:w="1739" w:type="dxa"/>
                </w:tcPr>
                <w:p w14:paraId="5E52FE83" w14:textId="77777777" w:rsidR="00864E5F" w:rsidRPr="009D7C4F" w:rsidRDefault="00864E5F" w:rsidP="00F86D87">
                  <w:pPr>
                    <w:spacing w:line="480" w:lineRule="auto"/>
                    <w:jc w:val="both"/>
                    <w:rPr>
                      <w:rFonts w:asciiTheme="minorBidi" w:hAnsiTheme="minorBidi" w:cstheme="minorBidi"/>
                      <w:noProof/>
                      <w:lang w:val="el-GR"/>
                    </w:rPr>
                  </w:pPr>
                </w:p>
              </w:tc>
              <w:tc>
                <w:tcPr>
                  <w:tcW w:w="5808" w:type="dxa"/>
                </w:tcPr>
                <w:p w14:paraId="23001AEA" w14:textId="0B167374" w:rsidR="00864E5F" w:rsidRPr="009D7C4F" w:rsidRDefault="00864E5F" w:rsidP="000C6A45">
                  <w:pPr>
                    <w:spacing w:line="480" w:lineRule="auto"/>
                    <w:ind w:left="88"/>
                    <w:jc w:val="both"/>
                    <w:rPr>
                      <w:rFonts w:asciiTheme="minorBidi" w:hAnsiTheme="minorBidi" w:cstheme="minorBidi"/>
                      <w:lang w:val="el-GR"/>
                    </w:rPr>
                  </w:pPr>
                  <w:r w:rsidRPr="009D7C4F">
                    <w:rPr>
                      <w:rFonts w:asciiTheme="minorBidi" w:hAnsiTheme="minorBidi" w:cstheme="minorBidi"/>
                      <w:lang w:val="el-GR"/>
                    </w:rPr>
                    <w:t>«επικίνδυνες και επιβλαβείς ουσίες» σημαίνει επικίνδυνες και επιβλαβείς ουσίες σύμφωνα με τον ορισμό που αποδίδει στον ό</w:t>
                  </w:r>
                  <w:r w:rsidR="00B23D62" w:rsidRPr="009D7C4F">
                    <w:rPr>
                      <w:rFonts w:asciiTheme="minorBidi" w:hAnsiTheme="minorBidi" w:cstheme="minorBidi"/>
                      <w:lang w:val="el-GR"/>
                    </w:rPr>
                    <w:t>ρο αυτό το Άρθρο 1 της Σύμβασης·</w:t>
                  </w:r>
                </w:p>
              </w:tc>
            </w:tr>
            <w:tr w:rsidR="000C6A45" w:rsidRPr="009D7C4F" w14:paraId="31495DF1" w14:textId="77777777" w:rsidTr="00966694">
              <w:tc>
                <w:tcPr>
                  <w:tcW w:w="1739" w:type="dxa"/>
                </w:tcPr>
                <w:p w14:paraId="3EE57D7C" w14:textId="77777777" w:rsidR="000C6A45" w:rsidRPr="009D7C4F" w:rsidRDefault="000C6A45" w:rsidP="00F86D87">
                  <w:pPr>
                    <w:spacing w:line="480" w:lineRule="auto"/>
                    <w:jc w:val="both"/>
                    <w:rPr>
                      <w:rFonts w:asciiTheme="minorBidi" w:hAnsiTheme="minorBidi" w:cstheme="minorBidi"/>
                      <w:noProof/>
                      <w:lang w:val="el-GR"/>
                    </w:rPr>
                  </w:pPr>
                </w:p>
              </w:tc>
              <w:tc>
                <w:tcPr>
                  <w:tcW w:w="5808" w:type="dxa"/>
                </w:tcPr>
                <w:p w14:paraId="050BD079" w14:textId="77777777" w:rsidR="000C6A45" w:rsidRPr="009D7C4F" w:rsidRDefault="000C6A45" w:rsidP="00F86D87">
                  <w:pPr>
                    <w:spacing w:line="480" w:lineRule="auto"/>
                    <w:ind w:left="88"/>
                    <w:jc w:val="both"/>
                    <w:rPr>
                      <w:rFonts w:asciiTheme="minorBidi" w:hAnsiTheme="minorBidi" w:cstheme="minorBidi"/>
                      <w:lang w:val="el-GR"/>
                    </w:rPr>
                  </w:pPr>
                </w:p>
              </w:tc>
            </w:tr>
            <w:tr w:rsidR="002A4268" w:rsidRPr="009D7C4F" w14:paraId="46CB3E0E" w14:textId="77777777" w:rsidTr="00966694">
              <w:tc>
                <w:tcPr>
                  <w:tcW w:w="1739" w:type="dxa"/>
                </w:tcPr>
                <w:p w14:paraId="08DA8D93" w14:textId="77777777" w:rsidR="00B169D9" w:rsidRPr="009D7C4F" w:rsidRDefault="00B169D9" w:rsidP="00F86D87">
                  <w:pPr>
                    <w:spacing w:line="480" w:lineRule="auto"/>
                    <w:jc w:val="both"/>
                    <w:rPr>
                      <w:rFonts w:asciiTheme="minorBidi" w:hAnsiTheme="minorBidi" w:cstheme="minorBidi"/>
                      <w:lang w:val="el-GR"/>
                    </w:rPr>
                  </w:pPr>
                </w:p>
                <w:p w14:paraId="7D554FF7" w14:textId="77777777" w:rsidR="00D847FC" w:rsidRPr="009D7C4F" w:rsidRDefault="00B169D9"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 xml:space="preserve">Επίσημη Εφημερίδα της ΕΕ: </w:t>
                  </w:r>
                  <w:r w:rsidRPr="009D7C4F">
                    <w:rPr>
                      <w:rFonts w:asciiTheme="minorBidi" w:hAnsiTheme="minorBidi" w:cstheme="minorBidi"/>
                      <w:sz w:val="20"/>
                      <w:szCs w:val="20"/>
                    </w:rPr>
                    <w:t>L</w:t>
                  </w:r>
                  <w:r w:rsidR="008376CC" w:rsidRPr="009D7C4F">
                    <w:rPr>
                      <w:rFonts w:asciiTheme="minorBidi" w:hAnsiTheme="minorBidi" w:cstheme="minorBidi"/>
                      <w:sz w:val="20"/>
                      <w:szCs w:val="20"/>
                      <w:lang w:val="el-GR"/>
                    </w:rPr>
                    <w:t xml:space="preserve"> </w:t>
                  </w:r>
                  <w:r w:rsidRPr="009D7C4F">
                    <w:rPr>
                      <w:rFonts w:asciiTheme="minorBidi" w:hAnsiTheme="minorBidi" w:cstheme="minorBidi"/>
                      <w:sz w:val="20"/>
                      <w:szCs w:val="20"/>
                      <w:lang w:val="el-GR"/>
                    </w:rPr>
                    <w:t xml:space="preserve">351, 20.12.2012, </w:t>
                  </w:r>
                </w:p>
                <w:p w14:paraId="4375EAA9" w14:textId="3B491271" w:rsidR="002A4268" w:rsidRPr="009D7C4F" w:rsidRDefault="00B169D9" w:rsidP="00F86D87">
                  <w:pPr>
                    <w:spacing w:line="480" w:lineRule="auto"/>
                    <w:rPr>
                      <w:rFonts w:asciiTheme="minorBidi" w:hAnsiTheme="minorBidi" w:cstheme="minorBidi"/>
                      <w:noProof/>
                      <w:lang w:val="el-GR"/>
                    </w:rPr>
                  </w:pPr>
                  <w:r w:rsidRPr="009D7C4F">
                    <w:rPr>
                      <w:rFonts w:asciiTheme="minorBidi" w:hAnsiTheme="minorBidi" w:cstheme="minorBidi"/>
                      <w:sz w:val="20"/>
                      <w:szCs w:val="20"/>
                      <w:lang w:val="el-GR"/>
                    </w:rPr>
                    <w:t>σ. 1.</w:t>
                  </w:r>
                </w:p>
              </w:tc>
              <w:tc>
                <w:tcPr>
                  <w:tcW w:w="5808" w:type="dxa"/>
                </w:tcPr>
                <w:p w14:paraId="408844FC" w14:textId="282938B0" w:rsidR="00BE7E1B" w:rsidRPr="009D7C4F" w:rsidRDefault="00753AC9" w:rsidP="000C6A45">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«Κανόνες της Ευρωπα</w:t>
                  </w:r>
                  <w:r w:rsidR="00D41C2A" w:rsidRPr="009D7C4F">
                    <w:rPr>
                      <w:rFonts w:asciiTheme="minorBidi" w:hAnsiTheme="minorBidi" w:cstheme="minorBidi"/>
                      <w:noProof/>
                      <w:lang w:val="el-GR"/>
                    </w:rPr>
                    <w:t>ϊ</w:t>
                  </w:r>
                  <w:r w:rsidRPr="009D7C4F">
                    <w:rPr>
                      <w:rFonts w:asciiTheme="minorBidi" w:hAnsiTheme="minorBidi" w:cstheme="minorBidi"/>
                      <w:noProof/>
                      <w:lang w:val="el-GR"/>
                    </w:rPr>
                    <w:t>κής Ένωσης» σημαίνει τους κανόνες που καθορίζοντ</w:t>
                  </w:r>
                  <w:r w:rsidR="00B169D9" w:rsidRPr="009D7C4F">
                    <w:rPr>
                      <w:rFonts w:asciiTheme="minorBidi" w:hAnsiTheme="minorBidi" w:cstheme="minorBidi"/>
                      <w:noProof/>
                      <w:lang w:val="el-GR"/>
                    </w:rPr>
                    <w:t>α</w:t>
                  </w:r>
                  <w:r w:rsidRPr="009D7C4F">
                    <w:rPr>
                      <w:rFonts w:asciiTheme="minorBidi" w:hAnsiTheme="minorBidi" w:cstheme="minorBidi"/>
                      <w:noProof/>
                      <w:lang w:val="el-GR"/>
                    </w:rPr>
                    <w:t>ι στον Κανονισμ</w:t>
                  </w:r>
                  <w:r w:rsidR="00B169D9" w:rsidRPr="009D7C4F">
                    <w:rPr>
                      <w:rFonts w:asciiTheme="minorBidi" w:hAnsiTheme="minorBidi" w:cstheme="minorBidi"/>
                      <w:noProof/>
                      <w:lang w:val="el-GR"/>
                    </w:rPr>
                    <w:t>ό</w:t>
                  </w:r>
                  <w:r w:rsidRPr="009D7C4F">
                    <w:rPr>
                      <w:rFonts w:asciiTheme="minorBidi" w:hAnsiTheme="minorBidi" w:cstheme="minorBidi"/>
                      <w:noProof/>
                      <w:lang w:val="el-GR"/>
                    </w:rPr>
                    <w:t xml:space="preserve"> </w:t>
                  </w:r>
                  <w:r w:rsidR="00B169D9" w:rsidRPr="009D7C4F">
                    <w:rPr>
                      <w:rFonts w:asciiTheme="minorBidi" w:hAnsiTheme="minorBidi" w:cstheme="minorBidi"/>
                      <w:lang w:val="el-GR"/>
                    </w:rPr>
                    <w:t>(ΕΕ) αριθ. 1215/2012 του Ευρωπαϊκού Κοινοβουλίου και του Συμβουλίου της 12ης Δεκεμβρίου 2012 για τη διεθνή δικαιοδοσία, την αναγνώριση και την εκτέλεση αποφάσεων σε αστικές και εμπορικές υποθέσεις, όπως ο εν λόγω Κανονισμός εκάστοτε τροποποιείται ή αντικαθίστατ</w:t>
                  </w:r>
                  <w:r w:rsidR="00B23D62" w:rsidRPr="009D7C4F">
                    <w:rPr>
                      <w:rFonts w:asciiTheme="minorBidi" w:hAnsiTheme="minorBidi" w:cstheme="minorBidi"/>
                      <w:lang w:val="el-GR"/>
                    </w:rPr>
                    <w:t>αι·</w:t>
                  </w:r>
                </w:p>
              </w:tc>
            </w:tr>
            <w:tr w:rsidR="00F74A2B" w:rsidRPr="009D7C4F" w14:paraId="31DA6831" w14:textId="77777777" w:rsidTr="00966694">
              <w:tc>
                <w:tcPr>
                  <w:tcW w:w="1739" w:type="dxa"/>
                </w:tcPr>
                <w:p w14:paraId="7E187600" w14:textId="77777777" w:rsidR="00F74A2B" w:rsidRPr="009D7C4F" w:rsidRDefault="00F74A2B" w:rsidP="00F86D87">
                  <w:pPr>
                    <w:spacing w:line="480" w:lineRule="auto"/>
                    <w:jc w:val="both"/>
                    <w:rPr>
                      <w:rFonts w:asciiTheme="minorBidi" w:hAnsiTheme="minorBidi" w:cstheme="minorBidi"/>
                      <w:lang w:val="el-GR"/>
                    </w:rPr>
                  </w:pPr>
                </w:p>
              </w:tc>
              <w:tc>
                <w:tcPr>
                  <w:tcW w:w="5808" w:type="dxa"/>
                </w:tcPr>
                <w:p w14:paraId="756B564B" w14:textId="77777777" w:rsidR="00F74A2B" w:rsidRPr="009D7C4F" w:rsidRDefault="00F74A2B" w:rsidP="00F86D87">
                  <w:pPr>
                    <w:spacing w:line="480" w:lineRule="auto"/>
                    <w:jc w:val="both"/>
                    <w:rPr>
                      <w:rFonts w:asciiTheme="minorBidi" w:hAnsiTheme="minorBidi" w:cstheme="minorBidi"/>
                      <w:noProof/>
                      <w:lang w:val="el-GR"/>
                    </w:rPr>
                  </w:pPr>
                </w:p>
              </w:tc>
            </w:tr>
            <w:tr w:rsidR="00BE7E1B" w:rsidRPr="009D7C4F" w14:paraId="0A5EC73D" w14:textId="77777777" w:rsidTr="00966694">
              <w:tc>
                <w:tcPr>
                  <w:tcW w:w="1739" w:type="dxa"/>
                </w:tcPr>
                <w:p w14:paraId="22DBFDD7" w14:textId="77777777" w:rsidR="00BE7E1B" w:rsidRPr="009D7C4F" w:rsidRDefault="00BE7E1B" w:rsidP="00F86D87">
                  <w:pPr>
                    <w:spacing w:line="480" w:lineRule="auto"/>
                    <w:jc w:val="both"/>
                    <w:rPr>
                      <w:rFonts w:asciiTheme="minorBidi" w:hAnsiTheme="minorBidi" w:cstheme="minorBidi"/>
                      <w:lang w:val="el-GR"/>
                    </w:rPr>
                  </w:pPr>
                </w:p>
              </w:tc>
              <w:tc>
                <w:tcPr>
                  <w:tcW w:w="5808" w:type="dxa"/>
                </w:tcPr>
                <w:p w14:paraId="309CCC85" w14:textId="76449D2E" w:rsidR="00BE7E1B" w:rsidRPr="009D7C4F" w:rsidRDefault="00BE7E1B" w:rsidP="000C6A45">
                  <w:pPr>
                    <w:spacing w:line="480" w:lineRule="auto"/>
                    <w:jc w:val="both"/>
                    <w:rPr>
                      <w:rFonts w:asciiTheme="minorBidi" w:hAnsiTheme="minorBidi" w:cstheme="minorBidi"/>
                      <w:noProof/>
                      <w:lang w:val="el-GR"/>
                    </w:rPr>
                  </w:pPr>
                  <w:r w:rsidRPr="009D7C4F">
                    <w:rPr>
                      <w:rFonts w:asciiTheme="minorBidi" w:hAnsiTheme="minorBidi" w:cstheme="minorBidi"/>
                      <w:lang w:val="el-GR"/>
                    </w:rPr>
                    <w:t>«ο έχων την εκμετάλλευση πλοίου» σημαίνει τον πλοιοκτήτη ή οποιοδήποτε άλλο πρόσωπο, όπως το διαχειριστή ή το ναυλωτή γυμνού πλοίου (</w:t>
                  </w:r>
                  <w:r w:rsidRPr="009D7C4F">
                    <w:rPr>
                      <w:rFonts w:asciiTheme="minorBidi" w:hAnsiTheme="minorBidi" w:cstheme="minorBidi"/>
                    </w:rPr>
                    <w:t>bareboat</w:t>
                  </w:r>
                  <w:r w:rsidRPr="009D7C4F">
                    <w:rPr>
                      <w:rFonts w:asciiTheme="minorBidi" w:hAnsiTheme="minorBidi" w:cstheme="minorBidi"/>
                      <w:lang w:val="el-GR"/>
                    </w:rPr>
                    <w:t xml:space="preserve"> </w:t>
                  </w:r>
                  <w:r w:rsidRPr="009D7C4F">
                    <w:rPr>
                      <w:rFonts w:asciiTheme="minorBidi" w:hAnsiTheme="minorBidi" w:cstheme="minorBidi"/>
                    </w:rPr>
                    <w:t>charterer</w:t>
                  </w:r>
                  <w:r w:rsidRPr="009D7C4F">
                    <w:rPr>
                      <w:rFonts w:asciiTheme="minorBidi" w:hAnsiTheme="minorBidi" w:cstheme="minorBidi"/>
                      <w:lang w:val="el-GR"/>
                    </w:rPr>
                    <w:t>), ο οποίος έχει αναλάβει την ευθύνη λειτουργίας πλοίου από τον πλοιοκτήτη και ο οποίος, αναλαμβάνοντας τέτοια ευθύνη, έχει συμφωνήσει να αναλάβει όλα τα παρεπόμενα καθήκοντα, τις ευθύνες και τις υποχρεώσεις που επιβάλλονται από τον παρόντα Νόμο, και περιλαμβάνει νομικό πρόσωπο·</w:t>
                  </w:r>
                </w:p>
              </w:tc>
            </w:tr>
            <w:tr w:rsidR="000C6A45" w:rsidRPr="009D7C4F" w14:paraId="6EF42B2C" w14:textId="77777777" w:rsidTr="00966694">
              <w:tc>
                <w:tcPr>
                  <w:tcW w:w="1739" w:type="dxa"/>
                </w:tcPr>
                <w:p w14:paraId="20C08239" w14:textId="77777777" w:rsidR="000C6A45" w:rsidRPr="009D7C4F" w:rsidRDefault="000C6A45" w:rsidP="00F86D87">
                  <w:pPr>
                    <w:spacing w:line="480" w:lineRule="auto"/>
                    <w:jc w:val="both"/>
                    <w:rPr>
                      <w:rFonts w:asciiTheme="minorBidi" w:hAnsiTheme="minorBidi" w:cstheme="minorBidi"/>
                      <w:lang w:val="el-GR"/>
                    </w:rPr>
                  </w:pPr>
                </w:p>
              </w:tc>
              <w:tc>
                <w:tcPr>
                  <w:tcW w:w="5808" w:type="dxa"/>
                </w:tcPr>
                <w:p w14:paraId="14507DBB" w14:textId="77777777" w:rsidR="000C6A45" w:rsidRPr="009D7C4F" w:rsidRDefault="000C6A45" w:rsidP="00F86D87">
                  <w:pPr>
                    <w:spacing w:line="480" w:lineRule="auto"/>
                    <w:jc w:val="both"/>
                    <w:rPr>
                      <w:rFonts w:asciiTheme="minorBidi" w:hAnsiTheme="minorBidi" w:cstheme="minorBidi"/>
                      <w:lang w:val="el-GR"/>
                    </w:rPr>
                  </w:pPr>
                </w:p>
              </w:tc>
            </w:tr>
            <w:tr w:rsidR="00B169D9" w:rsidRPr="009D7C4F" w14:paraId="2016CECB" w14:textId="77777777" w:rsidTr="00966694">
              <w:tc>
                <w:tcPr>
                  <w:tcW w:w="1739" w:type="dxa"/>
                </w:tcPr>
                <w:p w14:paraId="710E161F" w14:textId="77777777" w:rsidR="00B169D9" w:rsidRPr="009D7C4F" w:rsidRDefault="00B169D9" w:rsidP="00F86D87">
                  <w:pPr>
                    <w:spacing w:line="480" w:lineRule="auto"/>
                    <w:jc w:val="both"/>
                    <w:rPr>
                      <w:rFonts w:asciiTheme="minorBidi" w:hAnsiTheme="minorBidi" w:cstheme="minorBidi"/>
                      <w:lang w:val="el-GR"/>
                    </w:rPr>
                  </w:pPr>
                </w:p>
              </w:tc>
              <w:tc>
                <w:tcPr>
                  <w:tcW w:w="5808" w:type="dxa"/>
                </w:tcPr>
                <w:p w14:paraId="202E0231" w14:textId="13F85545" w:rsidR="00BE7E1B" w:rsidRPr="009D7C4F" w:rsidRDefault="00BE7E1B" w:rsidP="000C6A45">
                  <w:pPr>
                    <w:spacing w:line="480" w:lineRule="auto"/>
                    <w:jc w:val="both"/>
                    <w:rPr>
                      <w:rFonts w:asciiTheme="minorBidi" w:hAnsiTheme="minorBidi" w:cstheme="minorBidi"/>
                      <w:noProof/>
                      <w:lang w:val="el-GR"/>
                    </w:rPr>
                  </w:pPr>
                  <w:r w:rsidRPr="009D7C4F">
                    <w:rPr>
                      <w:rFonts w:asciiTheme="minorBidi" w:hAnsiTheme="minorBidi" w:cstheme="minorBidi"/>
                      <w:lang w:val="el-GR"/>
                    </w:rPr>
                    <w:t xml:space="preserve">«πλοιοκτήτης» σημαίνει φυσικό ή νομικό πρόσωπο που έχει την κυριότητα του πλοίου και είναι ο εγγεγραμμένος πλοιοκτήτης στο Νηολόγιο του </w:t>
                  </w:r>
                  <w:r w:rsidRPr="009D7C4F">
                    <w:rPr>
                      <w:rFonts w:asciiTheme="minorBidi" w:hAnsiTheme="minorBidi" w:cstheme="minorBidi"/>
                      <w:lang w:val="el-GR"/>
                    </w:rPr>
                    <w:lastRenderedPageBreak/>
                    <w:t>κράτους της σημαίας του πλοίου και περιλαμβάνει και τον έχοντα την εκμετάλλευση πλοίου·</w:t>
                  </w:r>
                </w:p>
              </w:tc>
            </w:tr>
            <w:tr w:rsidR="000C6A45" w:rsidRPr="009D7C4F" w14:paraId="5B66DB4F" w14:textId="77777777" w:rsidTr="00966694">
              <w:tc>
                <w:tcPr>
                  <w:tcW w:w="1739" w:type="dxa"/>
                </w:tcPr>
                <w:p w14:paraId="27C84CFE" w14:textId="77777777" w:rsidR="000C6A45" w:rsidRPr="009D7C4F" w:rsidRDefault="000C6A45" w:rsidP="00F86D87">
                  <w:pPr>
                    <w:spacing w:line="480" w:lineRule="auto"/>
                    <w:jc w:val="both"/>
                    <w:rPr>
                      <w:rFonts w:asciiTheme="minorBidi" w:hAnsiTheme="minorBidi" w:cstheme="minorBidi"/>
                      <w:lang w:val="el-GR"/>
                    </w:rPr>
                  </w:pPr>
                </w:p>
              </w:tc>
              <w:tc>
                <w:tcPr>
                  <w:tcW w:w="5808" w:type="dxa"/>
                </w:tcPr>
                <w:p w14:paraId="4A3E8450" w14:textId="77777777" w:rsidR="000C6A45" w:rsidRPr="009D7C4F" w:rsidRDefault="000C6A45" w:rsidP="00F86D87">
                  <w:pPr>
                    <w:spacing w:line="480" w:lineRule="auto"/>
                    <w:jc w:val="both"/>
                    <w:rPr>
                      <w:rFonts w:asciiTheme="minorBidi" w:hAnsiTheme="minorBidi" w:cstheme="minorBidi"/>
                      <w:lang w:val="el-GR"/>
                    </w:rPr>
                  </w:pPr>
                </w:p>
              </w:tc>
            </w:tr>
            <w:tr w:rsidR="00BE7E1B" w:rsidRPr="009D7C4F" w14:paraId="3A75C687" w14:textId="77777777" w:rsidTr="00966694">
              <w:tc>
                <w:tcPr>
                  <w:tcW w:w="1739" w:type="dxa"/>
                </w:tcPr>
                <w:p w14:paraId="2608160B" w14:textId="77777777" w:rsidR="00BE7E1B" w:rsidRPr="009D7C4F" w:rsidRDefault="00BE7E1B" w:rsidP="00F86D87">
                  <w:pPr>
                    <w:spacing w:line="480" w:lineRule="auto"/>
                    <w:jc w:val="both"/>
                    <w:rPr>
                      <w:rFonts w:asciiTheme="minorBidi" w:hAnsiTheme="minorBidi" w:cstheme="minorBidi"/>
                      <w:lang w:val="el-GR"/>
                    </w:rPr>
                  </w:pPr>
                </w:p>
              </w:tc>
              <w:tc>
                <w:tcPr>
                  <w:tcW w:w="5808" w:type="dxa"/>
                </w:tcPr>
                <w:p w14:paraId="511F57BD" w14:textId="6EAA3B4B" w:rsidR="00BE7E1B" w:rsidRPr="009D7C4F" w:rsidRDefault="00BE7E1B" w:rsidP="000C6A45">
                  <w:pPr>
                    <w:spacing w:line="480" w:lineRule="auto"/>
                    <w:jc w:val="both"/>
                    <w:rPr>
                      <w:rFonts w:asciiTheme="minorBidi" w:hAnsiTheme="minorBidi" w:cstheme="minorBidi"/>
                      <w:lang w:val="el-GR"/>
                    </w:rPr>
                  </w:pPr>
                  <w:r w:rsidRPr="009D7C4F">
                    <w:rPr>
                      <w:rFonts w:asciiTheme="minorBidi" w:hAnsiTheme="minorBidi" w:cstheme="minorBidi"/>
                      <w:noProof/>
                      <w:lang w:val="el-GR"/>
                    </w:rPr>
                    <w:t xml:space="preserve">«Πρωτόκολλο του 2010» σημαίνει το Πρωτόκολλο στη </w:t>
                  </w:r>
                  <w:r w:rsidRPr="009D7C4F">
                    <w:rPr>
                      <w:rFonts w:asciiTheme="minorBidi" w:hAnsiTheme="minorBidi" w:cstheme="minorBidi"/>
                      <w:lang w:val="el-GR"/>
                    </w:rPr>
                    <w:t>Διεθνή Σύμβαση περί Αστικής Ευθύνης για Ζημιά σε σχέση με τη Θαλάσσια Μεταφορά Επικίνδυνων και Επιβλαβών Ουσιών του 1996 το οποίο υπογράφτηκε στο Λονδίνο στις 30 Απριλίου 201</w:t>
                  </w:r>
                  <w:r w:rsidR="00B23D62" w:rsidRPr="009D7C4F">
                    <w:rPr>
                      <w:rFonts w:asciiTheme="minorBidi" w:hAnsiTheme="minorBidi" w:cstheme="minorBidi"/>
                      <w:lang w:val="el-GR"/>
                    </w:rPr>
                    <w:t>0</w:t>
                  </w:r>
                  <w:r w:rsidRPr="009D7C4F">
                    <w:rPr>
                      <w:rFonts w:asciiTheme="minorBidi" w:hAnsiTheme="minorBidi" w:cstheme="minorBidi"/>
                      <w:lang w:val="el-GR"/>
                    </w:rPr>
                    <w:t xml:space="preserve"> και στο οποίο η προσχώρηση εγκρίθηκε με την Απόφαση του Υπουργικού Συμβουλίου </w:t>
                  </w:r>
                  <w:proofErr w:type="spellStart"/>
                  <w:r w:rsidRPr="009D7C4F">
                    <w:rPr>
                      <w:rFonts w:asciiTheme="minorBidi" w:hAnsiTheme="minorBidi" w:cstheme="minorBidi"/>
                      <w:highlight w:val="yellow"/>
                      <w:lang w:val="el-GR"/>
                    </w:rPr>
                    <w:t>υπ</w:t>
                  </w:r>
                  <w:proofErr w:type="spellEnd"/>
                  <w:r w:rsidRPr="009D7C4F">
                    <w:rPr>
                      <w:rFonts w:asciiTheme="minorBidi" w:hAnsiTheme="minorBidi" w:cstheme="minorBidi"/>
                      <w:highlight w:val="yellow"/>
                      <w:lang w:val="el-GR"/>
                    </w:rPr>
                    <w:t xml:space="preserve">΄ αριθμό …….. ημερομηνίας </w:t>
                  </w:r>
                  <w:r w:rsidR="00F86D87" w:rsidRPr="009D7C4F">
                    <w:rPr>
                      <w:rFonts w:asciiTheme="minorBidi" w:hAnsiTheme="minorBidi" w:cstheme="minorBidi"/>
                      <w:lang w:val="el-GR"/>
                    </w:rPr>
                    <w:t>19 Μαΐου 2026·</w:t>
                  </w:r>
                </w:p>
              </w:tc>
            </w:tr>
            <w:tr w:rsidR="000C6A45" w:rsidRPr="009D7C4F" w14:paraId="1E319191" w14:textId="77777777" w:rsidTr="00966694">
              <w:tc>
                <w:tcPr>
                  <w:tcW w:w="1739" w:type="dxa"/>
                </w:tcPr>
                <w:p w14:paraId="61442CE9" w14:textId="77777777" w:rsidR="000C6A45" w:rsidRPr="009D7C4F" w:rsidRDefault="000C6A45" w:rsidP="00F86D87">
                  <w:pPr>
                    <w:spacing w:line="480" w:lineRule="auto"/>
                    <w:jc w:val="both"/>
                    <w:rPr>
                      <w:rFonts w:asciiTheme="minorBidi" w:hAnsiTheme="minorBidi" w:cstheme="minorBidi"/>
                      <w:lang w:val="el-GR"/>
                    </w:rPr>
                  </w:pPr>
                </w:p>
              </w:tc>
              <w:tc>
                <w:tcPr>
                  <w:tcW w:w="5808" w:type="dxa"/>
                </w:tcPr>
                <w:p w14:paraId="0F7BDF48" w14:textId="77777777" w:rsidR="000C6A45" w:rsidRPr="009D7C4F" w:rsidRDefault="000C6A45" w:rsidP="00F86D87">
                  <w:pPr>
                    <w:spacing w:line="480" w:lineRule="auto"/>
                    <w:jc w:val="both"/>
                    <w:rPr>
                      <w:rFonts w:asciiTheme="minorBidi" w:hAnsiTheme="minorBidi" w:cstheme="minorBidi"/>
                      <w:noProof/>
                      <w:lang w:val="el-GR"/>
                    </w:rPr>
                  </w:pPr>
                </w:p>
              </w:tc>
            </w:tr>
            <w:tr w:rsidR="00BE7E1B" w:rsidRPr="009D7C4F" w14:paraId="1795BE7B" w14:textId="77777777" w:rsidTr="00966694">
              <w:tc>
                <w:tcPr>
                  <w:tcW w:w="1739" w:type="dxa"/>
                </w:tcPr>
                <w:p w14:paraId="534DECDA" w14:textId="77777777" w:rsidR="00BE7E1B" w:rsidRPr="009D7C4F" w:rsidRDefault="00BE7E1B" w:rsidP="00F86D87">
                  <w:pPr>
                    <w:spacing w:line="480" w:lineRule="auto"/>
                    <w:jc w:val="both"/>
                    <w:rPr>
                      <w:rFonts w:asciiTheme="minorBidi" w:hAnsiTheme="minorBidi" w:cstheme="minorBidi"/>
                      <w:lang w:val="el-GR"/>
                    </w:rPr>
                  </w:pPr>
                </w:p>
              </w:tc>
              <w:tc>
                <w:tcPr>
                  <w:tcW w:w="5808" w:type="dxa"/>
                </w:tcPr>
                <w:p w14:paraId="41F60E77" w14:textId="3AE50984" w:rsidR="00BE7E1B" w:rsidRPr="009D7C4F" w:rsidRDefault="00BE7E1B" w:rsidP="000C6A45">
                  <w:pPr>
                    <w:spacing w:line="480" w:lineRule="auto"/>
                    <w:jc w:val="both"/>
                    <w:rPr>
                      <w:rFonts w:asciiTheme="minorBidi" w:hAnsiTheme="minorBidi" w:cstheme="minorBidi"/>
                      <w:lang w:val="el-GR"/>
                    </w:rPr>
                  </w:pPr>
                  <w:r w:rsidRPr="009D7C4F">
                    <w:rPr>
                      <w:rFonts w:asciiTheme="minorBidi" w:hAnsiTheme="minorBidi" w:cstheme="minorBidi"/>
                      <w:lang w:val="el-GR"/>
                    </w:rPr>
                    <w:t xml:space="preserve">«Σύμβαση» σημαίνει τη Διεθνή Σύμβαση περί Αστικής Ευθύνης  για Ζημιά σε σχέση με τη Θαλάσσια Μεταφορά Επικίνδυνων και Επιβλαβών Ουσιών η οποία υπογράφτηκε στο Λονδίνο στις 3 Μαΐου του 1996, όπως </w:t>
                  </w:r>
                  <w:r w:rsidR="00631760" w:rsidRPr="009D7C4F">
                    <w:rPr>
                      <w:rFonts w:asciiTheme="minorBidi" w:hAnsiTheme="minorBidi" w:cstheme="minorBidi"/>
                      <w:lang w:val="el-GR"/>
                    </w:rPr>
                    <w:t xml:space="preserve">αυτή </w:t>
                  </w:r>
                  <w:r w:rsidRPr="009D7C4F">
                    <w:rPr>
                      <w:rFonts w:asciiTheme="minorBidi" w:hAnsiTheme="minorBidi" w:cstheme="minorBidi"/>
                      <w:lang w:val="el-GR"/>
                    </w:rPr>
                    <w:t xml:space="preserve">τροποποιήθηκε από το Πρωτόκολλο του 2010· </w:t>
                  </w:r>
                </w:p>
              </w:tc>
            </w:tr>
            <w:tr w:rsidR="000C6A45" w:rsidRPr="009D7C4F" w14:paraId="667BEAA1" w14:textId="77777777" w:rsidTr="00966694">
              <w:tc>
                <w:tcPr>
                  <w:tcW w:w="1739" w:type="dxa"/>
                </w:tcPr>
                <w:p w14:paraId="3EDB2419" w14:textId="77777777" w:rsidR="000C6A45" w:rsidRPr="009D7C4F" w:rsidRDefault="000C6A45" w:rsidP="00F86D87">
                  <w:pPr>
                    <w:spacing w:line="480" w:lineRule="auto"/>
                    <w:jc w:val="both"/>
                    <w:rPr>
                      <w:rFonts w:asciiTheme="minorBidi" w:hAnsiTheme="minorBidi" w:cstheme="minorBidi"/>
                      <w:lang w:val="el-GR"/>
                    </w:rPr>
                  </w:pPr>
                </w:p>
              </w:tc>
              <w:tc>
                <w:tcPr>
                  <w:tcW w:w="5808" w:type="dxa"/>
                </w:tcPr>
                <w:p w14:paraId="7804AD5E" w14:textId="77777777" w:rsidR="000C6A45" w:rsidRPr="009D7C4F" w:rsidRDefault="000C6A45" w:rsidP="00F86D87">
                  <w:pPr>
                    <w:spacing w:line="480" w:lineRule="auto"/>
                    <w:jc w:val="both"/>
                    <w:rPr>
                      <w:rFonts w:asciiTheme="minorBidi" w:hAnsiTheme="minorBidi" w:cstheme="minorBidi"/>
                      <w:lang w:val="el-GR"/>
                    </w:rPr>
                  </w:pPr>
                </w:p>
              </w:tc>
            </w:tr>
            <w:tr w:rsidR="00E47CF7" w:rsidRPr="009D7C4F" w14:paraId="5C23DE0B" w14:textId="77777777" w:rsidTr="00966694">
              <w:tc>
                <w:tcPr>
                  <w:tcW w:w="1739" w:type="dxa"/>
                </w:tcPr>
                <w:p w14:paraId="6290DFA9" w14:textId="77777777" w:rsidR="00E47CF7" w:rsidRPr="009D7C4F" w:rsidRDefault="00E47CF7" w:rsidP="00F86D87">
                  <w:pPr>
                    <w:spacing w:line="480" w:lineRule="auto"/>
                    <w:jc w:val="both"/>
                    <w:rPr>
                      <w:rFonts w:asciiTheme="minorBidi" w:hAnsiTheme="minorBidi" w:cstheme="minorBidi"/>
                      <w:lang w:val="el-GR"/>
                    </w:rPr>
                  </w:pPr>
                </w:p>
              </w:tc>
              <w:tc>
                <w:tcPr>
                  <w:tcW w:w="5808" w:type="dxa"/>
                </w:tcPr>
                <w:p w14:paraId="6AE1310E" w14:textId="226857EA" w:rsidR="00237250" w:rsidRPr="009D7C4F" w:rsidRDefault="00E47CF7" w:rsidP="000C6A45">
                  <w:pPr>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lang w:val="el-GR"/>
                    </w:rPr>
                    <w:t>«Ταμείο» σημαίνει το Διεθνές Ταμείο Επικίνδυνων και Επιβλαβών Ουσιών που ιδρύεται σύμφωνα με το Άρθρο 13 της Σύμβασης·</w:t>
                  </w:r>
                </w:p>
              </w:tc>
            </w:tr>
            <w:tr w:rsidR="000C6A45" w:rsidRPr="009D7C4F" w14:paraId="1653A833" w14:textId="77777777" w:rsidTr="00966694">
              <w:tc>
                <w:tcPr>
                  <w:tcW w:w="1739" w:type="dxa"/>
                </w:tcPr>
                <w:p w14:paraId="0F7AED02" w14:textId="77777777" w:rsidR="000C6A45" w:rsidRPr="009D7C4F" w:rsidRDefault="000C6A45" w:rsidP="00F86D87">
                  <w:pPr>
                    <w:spacing w:line="480" w:lineRule="auto"/>
                    <w:jc w:val="both"/>
                    <w:rPr>
                      <w:rFonts w:asciiTheme="minorBidi" w:hAnsiTheme="minorBidi" w:cstheme="minorBidi"/>
                      <w:lang w:val="el-GR"/>
                    </w:rPr>
                  </w:pPr>
                </w:p>
              </w:tc>
              <w:tc>
                <w:tcPr>
                  <w:tcW w:w="5808" w:type="dxa"/>
                </w:tcPr>
                <w:p w14:paraId="79E30C16" w14:textId="77777777" w:rsidR="000C6A45" w:rsidRPr="009D7C4F" w:rsidRDefault="000C6A45" w:rsidP="00F86D87">
                  <w:pPr>
                    <w:autoSpaceDE w:val="0"/>
                    <w:autoSpaceDN w:val="0"/>
                    <w:adjustRightInd w:val="0"/>
                    <w:spacing w:line="480" w:lineRule="auto"/>
                    <w:jc w:val="both"/>
                    <w:rPr>
                      <w:rFonts w:asciiTheme="minorBidi" w:hAnsiTheme="minorBidi" w:cstheme="minorBidi"/>
                      <w:lang w:val="el-GR"/>
                    </w:rPr>
                  </w:pPr>
                </w:p>
              </w:tc>
            </w:tr>
            <w:tr w:rsidR="00DD4731" w:rsidRPr="009D7C4F" w14:paraId="0A649889" w14:textId="77777777" w:rsidTr="00966694">
              <w:tc>
                <w:tcPr>
                  <w:tcW w:w="1739" w:type="dxa"/>
                </w:tcPr>
                <w:p w14:paraId="670A44DA" w14:textId="77777777" w:rsidR="00DD4731" w:rsidRPr="009D7C4F" w:rsidRDefault="00DD4731" w:rsidP="00F86D87">
                  <w:pPr>
                    <w:spacing w:line="480" w:lineRule="auto"/>
                    <w:jc w:val="both"/>
                    <w:rPr>
                      <w:rFonts w:asciiTheme="minorBidi" w:hAnsiTheme="minorBidi" w:cstheme="minorBidi"/>
                      <w:highlight w:val="yellow"/>
                      <w:lang w:val="el-GR"/>
                    </w:rPr>
                  </w:pPr>
                </w:p>
                <w:p w14:paraId="10005EE0" w14:textId="77777777" w:rsidR="00DD4731" w:rsidRPr="009D7C4F" w:rsidRDefault="00DD4731" w:rsidP="00F86D87">
                  <w:pPr>
                    <w:spacing w:line="480" w:lineRule="auto"/>
                    <w:jc w:val="both"/>
                    <w:rPr>
                      <w:rFonts w:asciiTheme="minorBidi" w:hAnsiTheme="minorBidi" w:cstheme="minorBidi"/>
                      <w:highlight w:val="yellow"/>
                      <w:lang w:val="el-GR"/>
                    </w:rPr>
                  </w:pPr>
                </w:p>
                <w:p w14:paraId="79447EA1" w14:textId="77777777" w:rsidR="00DD4731" w:rsidRPr="009D7C4F" w:rsidRDefault="00DD4731" w:rsidP="00F86D87">
                  <w:pPr>
                    <w:spacing w:line="480" w:lineRule="auto"/>
                    <w:jc w:val="both"/>
                    <w:rPr>
                      <w:rFonts w:asciiTheme="minorBidi" w:hAnsiTheme="minorBidi" w:cstheme="minorBidi"/>
                      <w:highlight w:val="yellow"/>
                      <w:lang w:val="el-GR"/>
                    </w:rPr>
                  </w:pPr>
                </w:p>
                <w:p w14:paraId="53BADCB9" w14:textId="77777777" w:rsidR="00DD4731" w:rsidRPr="009D7C4F" w:rsidRDefault="00DD4731" w:rsidP="00F86D87">
                  <w:pPr>
                    <w:spacing w:line="480" w:lineRule="auto"/>
                    <w:jc w:val="both"/>
                    <w:rPr>
                      <w:rFonts w:asciiTheme="minorBidi" w:hAnsiTheme="minorBidi" w:cstheme="minorBidi"/>
                      <w:highlight w:val="yellow"/>
                      <w:lang w:val="el-GR"/>
                    </w:rPr>
                  </w:pPr>
                </w:p>
                <w:p w14:paraId="07FCBC64" w14:textId="77777777" w:rsidR="00DD4731" w:rsidRPr="009D7C4F" w:rsidRDefault="00DD4731" w:rsidP="00F86D87">
                  <w:pPr>
                    <w:spacing w:line="480" w:lineRule="auto"/>
                    <w:rPr>
                      <w:rFonts w:asciiTheme="minorBidi" w:hAnsiTheme="minorBidi" w:cstheme="minorBidi"/>
                      <w:sz w:val="20"/>
                      <w:szCs w:val="20"/>
                    </w:rPr>
                  </w:pPr>
                  <w:r w:rsidRPr="009D7C4F">
                    <w:rPr>
                      <w:rFonts w:asciiTheme="minorBidi" w:hAnsiTheme="minorBidi" w:cstheme="minorBidi"/>
                      <w:sz w:val="20"/>
                      <w:szCs w:val="20"/>
                      <w:lang w:val="el-GR"/>
                    </w:rPr>
                    <w:t>123(Ι) του</w:t>
                  </w:r>
                  <w:r w:rsidR="00503290" w:rsidRPr="009D7C4F">
                    <w:rPr>
                      <w:rFonts w:asciiTheme="minorBidi" w:hAnsiTheme="minorBidi" w:cstheme="minorBidi"/>
                      <w:sz w:val="20"/>
                      <w:szCs w:val="20"/>
                      <w:lang w:val="el-GR"/>
                    </w:rPr>
                    <w:t xml:space="preserve"> </w:t>
                  </w:r>
                  <w:r w:rsidRPr="009D7C4F">
                    <w:rPr>
                      <w:rFonts w:asciiTheme="minorBidi" w:hAnsiTheme="minorBidi" w:cstheme="minorBidi"/>
                      <w:sz w:val="20"/>
                      <w:szCs w:val="20"/>
                      <w:lang w:val="el-GR"/>
                    </w:rPr>
                    <w:t>2017.</w:t>
                  </w:r>
                </w:p>
                <w:p w14:paraId="42B29753" w14:textId="19E81B9C" w:rsidR="00237250" w:rsidRPr="009D7C4F" w:rsidRDefault="00237250" w:rsidP="00F86D87">
                  <w:pPr>
                    <w:spacing w:line="480" w:lineRule="auto"/>
                    <w:rPr>
                      <w:rFonts w:asciiTheme="minorBidi" w:hAnsiTheme="minorBidi" w:cstheme="minorBidi"/>
                      <w:lang w:val="el-GR"/>
                    </w:rPr>
                  </w:pPr>
                  <w:r w:rsidRPr="009D7C4F">
                    <w:rPr>
                      <w:rFonts w:asciiTheme="minorBidi" w:hAnsiTheme="minorBidi" w:cstheme="minorBidi"/>
                      <w:sz w:val="20"/>
                      <w:szCs w:val="20"/>
                    </w:rPr>
                    <w:t xml:space="preserve">15(I) </w:t>
                  </w:r>
                  <w:r w:rsidRPr="009D7C4F">
                    <w:rPr>
                      <w:rFonts w:asciiTheme="minorBidi" w:hAnsiTheme="minorBidi" w:cstheme="minorBidi"/>
                      <w:sz w:val="20"/>
                      <w:szCs w:val="20"/>
                      <w:lang w:val="el-GR"/>
                    </w:rPr>
                    <w:t>του 2023.</w:t>
                  </w:r>
                </w:p>
              </w:tc>
              <w:tc>
                <w:tcPr>
                  <w:tcW w:w="5808" w:type="dxa"/>
                </w:tcPr>
                <w:p w14:paraId="12D82DE0" w14:textId="15C927AB" w:rsidR="00DD4731" w:rsidRPr="009D7C4F" w:rsidRDefault="00DD4731" w:rsidP="000C6A45">
                  <w:pPr>
                    <w:autoSpaceDE w:val="0"/>
                    <w:autoSpaceDN w:val="0"/>
                    <w:adjustRightInd w:val="0"/>
                    <w:spacing w:line="480" w:lineRule="auto"/>
                    <w:jc w:val="both"/>
                    <w:rPr>
                      <w:rFonts w:asciiTheme="minorBidi" w:hAnsiTheme="minorBidi" w:cstheme="minorBidi"/>
                      <w:noProof/>
                      <w:lang w:val="el-GR"/>
                    </w:rPr>
                  </w:pPr>
                  <w:r w:rsidRPr="009D7C4F">
                    <w:rPr>
                      <w:rFonts w:asciiTheme="minorBidi" w:hAnsiTheme="minorBidi" w:cstheme="minorBidi"/>
                      <w:lang w:val="el-GR"/>
                    </w:rPr>
                    <w:t xml:space="preserve">«Υφυπουργός Ναυτιλίας» ή «Υφυπουργός» σημαίνει τον Υφυπουργό Ναυτιλίας της Δημοκρατίας που διορίζεται και ασκεί τις εξουσίες και αρμοδιότητες που του ανατίθενται κατά τα διαλαμβανόμενα στον περί της Ίδρυσης Υφυπουργείου Ναυτιλίας και περί Διορισμού Υφυπουργού Ναυτιλίας παρά τω </w:t>
                  </w:r>
                  <w:proofErr w:type="spellStart"/>
                  <w:r w:rsidRPr="009D7C4F">
                    <w:rPr>
                      <w:rFonts w:asciiTheme="minorBidi" w:hAnsiTheme="minorBidi" w:cstheme="minorBidi"/>
                      <w:lang w:val="el-GR"/>
                    </w:rPr>
                    <w:t>Προέδρω</w:t>
                  </w:r>
                  <w:proofErr w:type="spellEnd"/>
                  <w:r w:rsidRPr="009D7C4F">
                    <w:rPr>
                      <w:rFonts w:asciiTheme="minorBidi" w:hAnsiTheme="minorBidi" w:cstheme="minorBidi"/>
                      <w:lang w:val="el-GR"/>
                    </w:rPr>
                    <w:t xml:space="preserve"> και</w:t>
                  </w:r>
                  <w:r w:rsidR="00B23D62" w:rsidRPr="009D7C4F">
                    <w:rPr>
                      <w:rFonts w:asciiTheme="minorBidi" w:hAnsiTheme="minorBidi" w:cstheme="minorBidi"/>
                      <w:lang w:val="el-GR"/>
                    </w:rPr>
                    <w:t xml:space="preserve"> Συναφών Θεμάτων Νόμ</w:t>
                  </w:r>
                  <w:r w:rsidR="00237250" w:rsidRPr="009D7C4F">
                    <w:rPr>
                      <w:rFonts w:asciiTheme="minorBidi" w:hAnsiTheme="minorBidi" w:cstheme="minorBidi"/>
                      <w:lang w:val="el-GR"/>
                    </w:rPr>
                    <w:t>ων</w:t>
                  </w:r>
                  <w:r w:rsidR="00B23D62" w:rsidRPr="009D7C4F">
                    <w:rPr>
                      <w:rFonts w:asciiTheme="minorBidi" w:hAnsiTheme="minorBidi" w:cstheme="minorBidi"/>
                      <w:lang w:val="el-GR"/>
                    </w:rPr>
                    <w:t xml:space="preserve"> του 2017</w:t>
                  </w:r>
                  <w:r w:rsidR="00237250" w:rsidRPr="009D7C4F">
                    <w:rPr>
                      <w:rFonts w:asciiTheme="minorBidi" w:hAnsiTheme="minorBidi" w:cstheme="minorBidi"/>
                      <w:lang w:val="el-GR"/>
                    </w:rPr>
                    <w:t xml:space="preserve"> και 2023</w:t>
                  </w:r>
                  <w:r w:rsidR="00B23D62" w:rsidRPr="009D7C4F">
                    <w:rPr>
                      <w:rFonts w:asciiTheme="minorBidi" w:hAnsiTheme="minorBidi" w:cstheme="minorBidi"/>
                      <w:lang w:val="el-GR"/>
                    </w:rPr>
                    <w:t>·</w:t>
                  </w:r>
                </w:p>
              </w:tc>
            </w:tr>
            <w:tr w:rsidR="000C6A45" w:rsidRPr="009D7C4F" w14:paraId="55075809" w14:textId="77777777" w:rsidTr="00966694">
              <w:tc>
                <w:tcPr>
                  <w:tcW w:w="1739" w:type="dxa"/>
                </w:tcPr>
                <w:p w14:paraId="55D90DB8" w14:textId="77777777" w:rsidR="000C6A45" w:rsidRPr="009D7C4F" w:rsidRDefault="000C6A45" w:rsidP="00F86D87">
                  <w:pPr>
                    <w:spacing w:line="480" w:lineRule="auto"/>
                    <w:jc w:val="both"/>
                    <w:rPr>
                      <w:rFonts w:asciiTheme="minorBidi" w:hAnsiTheme="minorBidi" w:cstheme="minorBidi"/>
                      <w:highlight w:val="yellow"/>
                      <w:lang w:val="el-GR"/>
                    </w:rPr>
                  </w:pPr>
                </w:p>
              </w:tc>
              <w:tc>
                <w:tcPr>
                  <w:tcW w:w="5808" w:type="dxa"/>
                </w:tcPr>
                <w:p w14:paraId="02F03AAB" w14:textId="77777777" w:rsidR="000C6A45" w:rsidRPr="009D7C4F" w:rsidRDefault="000C6A45" w:rsidP="00F86D87">
                  <w:pPr>
                    <w:autoSpaceDE w:val="0"/>
                    <w:autoSpaceDN w:val="0"/>
                    <w:adjustRightInd w:val="0"/>
                    <w:spacing w:line="480" w:lineRule="auto"/>
                    <w:jc w:val="both"/>
                    <w:rPr>
                      <w:rFonts w:asciiTheme="minorBidi" w:hAnsiTheme="minorBidi" w:cstheme="minorBidi"/>
                      <w:lang w:val="el-GR"/>
                    </w:rPr>
                  </w:pPr>
                </w:p>
              </w:tc>
            </w:tr>
            <w:tr w:rsidR="00DD4731" w:rsidRPr="009D7C4F" w14:paraId="59A02879" w14:textId="77777777" w:rsidTr="00966694">
              <w:tc>
                <w:tcPr>
                  <w:tcW w:w="1739" w:type="dxa"/>
                </w:tcPr>
                <w:p w14:paraId="503C6F0C" w14:textId="77777777" w:rsidR="00DD4731" w:rsidRPr="009D7C4F" w:rsidRDefault="00DD4731" w:rsidP="00F86D87">
                  <w:pPr>
                    <w:spacing w:line="480" w:lineRule="auto"/>
                    <w:jc w:val="both"/>
                    <w:rPr>
                      <w:rFonts w:asciiTheme="minorBidi" w:hAnsiTheme="minorBidi" w:cstheme="minorBidi"/>
                      <w:lang w:val="el-GR"/>
                    </w:rPr>
                  </w:pPr>
                </w:p>
              </w:tc>
              <w:tc>
                <w:tcPr>
                  <w:tcW w:w="5808" w:type="dxa"/>
                </w:tcPr>
                <w:p w14:paraId="0DFA6277" w14:textId="29F2B327" w:rsidR="00DD4731" w:rsidRPr="009D7C4F" w:rsidRDefault="00DD4731" w:rsidP="000C6A45">
                  <w:pPr>
                    <w:autoSpaceDE w:val="0"/>
                    <w:autoSpaceDN w:val="0"/>
                    <w:adjustRightInd w:val="0"/>
                    <w:spacing w:line="480" w:lineRule="auto"/>
                    <w:jc w:val="both"/>
                    <w:rPr>
                      <w:rFonts w:asciiTheme="minorBidi" w:hAnsiTheme="minorBidi" w:cstheme="minorBidi"/>
                      <w:noProof/>
                      <w:lang w:val="el-GR"/>
                    </w:rPr>
                  </w:pPr>
                  <w:r w:rsidRPr="009D7C4F">
                    <w:rPr>
                      <w:rFonts w:asciiTheme="minorBidi" w:hAnsiTheme="minorBidi" w:cstheme="minorBidi"/>
                      <w:lang w:val="el-GR"/>
                    </w:rPr>
                    <w:t xml:space="preserve">«Υφυπουργείο Ναυτιλίας» σημαίνει το Υφυπουργείο Ναυτιλίας της Δημοκρατίας που ιδρύθηκε και λειτουργεί δυνάμει των διατάξεων του περί της Ίδρυσης Υφυπουργείου Ναυτιλίας και περί Διορισμού Υφυπουργού Ναυτιλίας παρά τω </w:t>
                  </w:r>
                  <w:proofErr w:type="spellStart"/>
                  <w:r w:rsidRPr="009D7C4F">
                    <w:rPr>
                      <w:rFonts w:asciiTheme="minorBidi" w:hAnsiTheme="minorBidi" w:cstheme="minorBidi"/>
                      <w:lang w:val="el-GR"/>
                    </w:rPr>
                    <w:t>Προέδρω</w:t>
                  </w:r>
                  <w:proofErr w:type="spellEnd"/>
                  <w:r w:rsidRPr="009D7C4F">
                    <w:rPr>
                      <w:rFonts w:asciiTheme="minorBidi" w:hAnsiTheme="minorBidi" w:cstheme="minorBidi"/>
                      <w:lang w:val="el-GR"/>
                    </w:rPr>
                    <w:t xml:space="preserve"> και Συναφών Θεμάτων Νόμ</w:t>
                  </w:r>
                  <w:r w:rsidR="00237250" w:rsidRPr="009D7C4F">
                    <w:rPr>
                      <w:rFonts w:asciiTheme="minorBidi" w:hAnsiTheme="minorBidi" w:cstheme="minorBidi"/>
                      <w:lang w:val="el-GR"/>
                    </w:rPr>
                    <w:t>ων</w:t>
                  </w:r>
                  <w:r w:rsidRPr="009D7C4F">
                    <w:rPr>
                      <w:rFonts w:asciiTheme="minorBidi" w:hAnsiTheme="minorBidi" w:cstheme="minorBidi"/>
                      <w:lang w:val="el-GR"/>
                    </w:rPr>
                    <w:t xml:space="preserve"> του 2017</w:t>
                  </w:r>
                  <w:r w:rsidR="00237250" w:rsidRPr="009D7C4F">
                    <w:rPr>
                      <w:rFonts w:asciiTheme="minorBidi" w:hAnsiTheme="minorBidi" w:cstheme="minorBidi"/>
                      <w:lang w:val="el-GR"/>
                    </w:rPr>
                    <w:t xml:space="preserve"> και 2023</w:t>
                  </w:r>
                  <w:r w:rsidR="00976B03" w:rsidRPr="009D7C4F">
                    <w:rPr>
                      <w:rFonts w:asciiTheme="minorBidi" w:hAnsiTheme="minorBidi" w:cstheme="minorBidi"/>
                      <w:lang w:val="el-GR" w:eastAsia="el-GR"/>
                    </w:rPr>
                    <w:t>·</w:t>
                  </w:r>
                </w:p>
              </w:tc>
            </w:tr>
            <w:tr w:rsidR="000C6A45" w:rsidRPr="009D7C4F" w14:paraId="1DCBAE84" w14:textId="77777777" w:rsidTr="00966694">
              <w:tc>
                <w:tcPr>
                  <w:tcW w:w="1739" w:type="dxa"/>
                </w:tcPr>
                <w:p w14:paraId="6B978640" w14:textId="77777777" w:rsidR="000C6A45" w:rsidRPr="009D7C4F" w:rsidRDefault="000C6A45" w:rsidP="00F86D87">
                  <w:pPr>
                    <w:spacing w:line="480" w:lineRule="auto"/>
                    <w:jc w:val="both"/>
                    <w:rPr>
                      <w:rFonts w:asciiTheme="minorBidi" w:hAnsiTheme="minorBidi" w:cstheme="minorBidi"/>
                      <w:lang w:val="el-GR"/>
                    </w:rPr>
                  </w:pPr>
                </w:p>
              </w:tc>
              <w:tc>
                <w:tcPr>
                  <w:tcW w:w="5808" w:type="dxa"/>
                </w:tcPr>
                <w:p w14:paraId="2F063FD6" w14:textId="77777777" w:rsidR="000C6A45" w:rsidRPr="009D7C4F" w:rsidRDefault="000C6A45" w:rsidP="00F86D87">
                  <w:pPr>
                    <w:autoSpaceDE w:val="0"/>
                    <w:autoSpaceDN w:val="0"/>
                    <w:adjustRightInd w:val="0"/>
                    <w:spacing w:line="480" w:lineRule="auto"/>
                    <w:jc w:val="both"/>
                    <w:rPr>
                      <w:rFonts w:asciiTheme="minorBidi" w:hAnsiTheme="minorBidi" w:cstheme="minorBidi"/>
                      <w:lang w:val="el-GR"/>
                    </w:rPr>
                  </w:pPr>
                </w:p>
              </w:tc>
            </w:tr>
            <w:tr w:rsidR="00DD4731" w:rsidRPr="009D7C4F" w14:paraId="5888E838" w14:textId="77777777" w:rsidTr="00966694">
              <w:tc>
                <w:tcPr>
                  <w:tcW w:w="1739" w:type="dxa"/>
                </w:tcPr>
                <w:p w14:paraId="703DA177" w14:textId="77777777" w:rsidR="00DD4731" w:rsidRPr="009D7C4F" w:rsidRDefault="00DD4731" w:rsidP="00F86D87">
                  <w:pPr>
                    <w:autoSpaceDE w:val="0"/>
                    <w:autoSpaceDN w:val="0"/>
                    <w:adjustRightInd w:val="0"/>
                    <w:spacing w:line="480" w:lineRule="auto"/>
                    <w:rPr>
                      <w:rFonts w:asciiTheme="minorBidi" w:hAnsiTheme="minorBidi" w:cstheme="minorBidi"/>
                      <w:lang w:val="el-GR"/>
                    </w:rPr>
                  </w:pPr>
                </w:p>
                <w:p w14:paraId="07684792" w14:textId="77777777" w:rsidR="00DD4731" w:rsidRPr="009D7C4F" w:rsidRDefault="00DD4731" w:rsidP="00F86D87">
                  <w:pPr>
                    <w:autoSpaceDE w:val="0"/>
                    <w:autoSpaceDN w:val="0"/>
                    <w:adjustRightInd w:val="0"/>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45 του 1964</w:t>
                  </w:r>
                </w:p>
                <w:p w14:paraId="468E70E6" w14:textId="77777777" w:rsidR="00DD4731" w:rsidRPr="009D7C4F" w:rsidRDefault="00DD4731" w:rsidP="00442BA7">
                  <w:pPr>
                    <w:spacing w:line="480" w:lineRule="auto"/>
                    <w:rPr>
                      <w:rFonts w:asciiTheme="minorBidi" w:hAnsiTheme="minorBidi" w:cstheme="minorBidi"/>
                      <w:lang w:val="el-GR"/>
                    </w:rPr>
                  </w:pPr>
                  <w:r w:rsidRPr="009D7C4F">
                    <w:rPr>
                      <w:rFonts w:asciiTheme="minorBidi" w:hAnsiTheme="minorBidi" w:cstheme="minorBidi"/>
                      <w:sz w:val="20"/>
                      <w:szCs w:val="20"/>
                      <w:lang w:val="el-GR"/>
                    </w:rPr>
                    <w:t>95(Ι) του 2014.</w:t>
                  </w:r>
                </w:p>
              </w:tc>
              <w:tc>
                <w:tcPr>
                  <w:tcW w:w="5808" w:type="dxa"/>
                </w:tcPr>
                <w:p w14:paraId="618DFE9F" w14:textId="4CFE0DFF" w:rsidR="00DD4731" w:rsidRPr="009D7C4F" w:rsidRDefault="00DD4731" w:rsidP="00F86D87">
                  <w:pPr>
                    <w:autoSpaceDE w:val="0"/>
                    <w:autoSpaceDN w:val="0"/>
                    <w:adjustRightInd w:val="0"/>
                    <w:spacing w:line="480" w:lineRule="auto"/>
                    <w:jc w:val="both"/>
                    <w:rPr>
                      <w:rFonts w:asciiTheme="minorBidi" w:hAnsiTheme="minorBidi" w:cstheme="minorBidi"/>
                      <w:lang w:val="el-GR" w:eastAsia="el-GR"/>
                    </w:rPr>
                  </w:pPr>
                  <w:r w:rsidRPr="009D7C4F">
                    <w:rPr>
                      <w:rFonts w:asciiTheme="minorBidi" w:hAnsiTheme="minorBidi" w:cstheme="minorBidi"/>
                      <w:lang w:val="el-GR" w:eastAsia="el-GR"/>
                    </w:rPr>
                    <w:t>«χωρική θάλασσα» σημαίνει τη θαλάσσια ζώνη, η οποία ορίζεται στο άρθρο 2 των περί της Χωρικής Θάλασσας Νόμων του 1964 και  2014</w:t>
                  </w:r>
                  <w:r w:rsidR="00976B03" w:rsidRPr="009D7C4F">
                    <w:rPr>
                      <w:rFonts w:asciiTheme="minorBidi" w:hAnsiTheme="minorBidi" w:cstheme="minorBidi"/>
                      <w:lang w:val="el-GR" w:eastAsia="el-GR"/>
                    </w:rPr>
                    <w:t>.</w:t>
                  </w:r>
                </w:p>
                <w:p w14:paraId="1F6DF627" w14:textId="77777777" w:rsidR="00DD4731" w:rsidRPr="009D7C4F" w:rsidRDefault="00DD4731" w:rsidP="00F86D87">
                  <w:pPr>
                    <w:autoSpaceDE w:val="0"/>
                    <w:autoSpaceDN w:val="0"/>
                    <w:adjustRightInd w:val="0"/>
                    <w:spacing w:line="480" w:lineRule="auto"/>
                    <w:jc w:val="both"/>
                    <w:rPr>
                      <w:rFonts w:asciiTheme="minorBidi" w:hAnsiTheme="minorBidi" w:cstheme="minorBidi"/>
                      <w:lang w:val="el-GR"/>
                    </w:rPr>
                  </w:pPr>
                </w:p>
              </w:tc>
            </w:tr>
            <w:tr w:rsidR="00DD4731" w:rsidRPr="009D7C4F" w14:paraId="17B7BFF9" w14:textId="77777777" w:rsidTr="00966694">
              <w:tc>
                <w:tcPr>
                  <w:tcW w:w="1739" w:type="dxa"/>
                </w:tcPr>
                <w:p w14:paraId="17419313" w14:textId="77777777" w:rsidR="00DD4731" w:rsidRPr="009D7C4F" w:rsidRDefault="00DD4731" w:rsidP="00F86D87">
                  <w:pPr>
                    <w:spacing w:line="480" w:lineRule="auto"/>
                    <w:jc w:val="both"/>
                    <w:rPr>
                      <w:rFonts w:asciiTheme="minorBidi" w:hAnsiTheme="minorBidi" w:cstheme="minorBidi"/>
                      <w:lang w:val="el-GR"/>
                    </w:rPr>
                  </w:pPr>
                </w:p>
              </w:tc>
              <w:tc>
                <w:tcPr>
                  <w:tcW w:w="5808" w:type="dxa"/>
                </w:tcPr>
                <w:p w14:paraId="49B3F480" w14:textId="596A5068" w:rsidR="00DD4731" w:rsidRPr="009D7C4F" w:rsidRDefault="00DD4731" w:rsidP="00F86D87">
                  <w:pPr>
                    <w:autoSpaceDE w:val="0"/>
                    <w:autoSpaceDN w:val="0"/>
                    <w:adjustRightInd w:val="0"/>
                    <w:spacing w:line="480" w:lineRule="auto"/>
                    <w:jc w:val="both"/>
                    <w:rPr>
                      <w:rFonts w:asciiTheme="minorBidi" w:hAnsiTheme="minorBidi" w:cstheme="minorBidi"/>
                      <w:lang w:val="el-GR"/>
                    </w:rPr>
                  </w:pPr>
                  <w:r w:rsidRPr="009D7C4F">
                    <w:rPr>
                      <w:rFonts w:asciiTheme="minorBidi" w:hAnsiTheme="minorBidi" w:cstheme="minorBidi"/>
                      <w:lang w:val="el-GR"/>
                    </w:rPr>
                    <w:t xml:space="preserve">(2) </w:t>
                  </w:r>
                  <w:r w:rsidRPr="009D7C4F">
                    <w:rPr>
                      <w:rFonts w:asciiTheme="minorBidi" w:hAnsiTheme="minorBidi" w:cstheme="minorBidi"/>
                      <w:lang w:val="el-GR" w:eastAsia="el-GR"/>
                    </w:rPr>
                    <w:t>Ορισμοί οι οποίοι δεν έχουν διαφορετικά ερμηνευθεί στο παρόν άρθρο έχουν την έννοια που αποδίδεται σε αυτούς από τη Σύμβαση και σε περίπτωση αντίθεσης μεταξύ του παρόντος Νόμου και της Σύμβασης,</w:t>
                  </w:r>
                  <w:r w:rsidR="004119C1" w:rsidRPr="009D7C4F">
                    <w:rPr>
                      <w:rFonts w:asciiTheme="minorBidi" w:hAnsiTheme="minorBidi" w:cstheme="minorBidi"/>
                      <w:lang w:val="el-GR" w:eastAsia="el-GR"/>
                    </w:rPr>
                    <w:t xml:space="preserve"> </w:t>
                  </w:r>
                  <w:r w:rsidRPr="009D7C4F">
                    <w:rPr>
                      <w:rFonts w:asciiTheme="minorBidi" w:hAnsiTheme="minorBidi" w:cstheme="minorBidi"/>
                      <w:lang w:val="el-GR" w:eastAsia="el-GR"/>
                    </w:rPr>
                    <w:t>υπερισχύει η ερμηνεία της Σύμβασης.</w:t>
                  </w:r>
                  <w:r w:rsidR="00B23D62" w:rsidRPr="009D7C4F">
                    <w:rPr>
                      <w:rFonts w:asciiTheme="minorBidi" w:hAnsiTheme="minorBidi" w:cstheme="minorBidi"/>
                      <w:lang w:val="el-GR" w:eastAsia="el-GR"/>
                    </w:rPr>
                    <w:t>»</w:t>
                  </w:r>
                </w:p>
              </w:tc>
            </w:tr>
          </w:tbl>
          <w:p w14:paraId="3340778A" w14:textId="77777777" w:rsidR="00860B21" w:rsidRPr="009D7C4F" w:rsidRDefault="00860B21" w:rsidP="00F86D87">
            <w:pPr>
              <w:spacing w:line="480" w:lineRule="auto"/>
              <w:jc w:val="both"/>
              <w:rPr>
                <w:rFonts w:asciiTheme="minorBidi" w:hAnsiTheme="minorBidi" w:cstheme="minorBidi"/>
                <w:noProof/>
                <w:lang w:val="el-GR"/>
              </w:rPr>
            </w:pPr>
          </w:p>
        </w:tc>
      </w:tr>
      <w:tr w:rsidR="00EB7571" w:rsidRPr="009D7C4F" w14:paraId="1833EE8F" w14:textId="77777777" w:rsidTr="009D7C71">
        <w:trPr>
          <w:trHeight w:val="73"/>
        </w:trPr>
        <w:tc>
          <w:tcPr>
            <w:tcW w:w="1702" w:type="dxa"/>
          </w:tcPr>
          <w:p w14:paraId="7940280F" w14:textId="77777777" w:rsidR="00EB7571" w:rsidRPr="009D7C4F" w:rsidRDefault="00EB7571" w:rsidP="00F86D87">
            <w:pPr>
              <w:spacing w:line="480" w:lineRule="auto"/>
              <w:rPr>
                <w:rFonts w:asciiTheme="minorBidi" w:hAnsiTheme="minorBidi" w:cstheme="minorBidi"/>
                <w:sz w:val="20"/>
                <w:szCs w:val="20"/>
                <w:lang w:val="el-GR"/>
              </w:rPr>
            </w:pPr>
          </w:p>
        </w:tc>
        <w:tc>
          <w:tcPr>
            <w:tcW w:w="7763" w:type="dxa"/>
          </w:tcPr>
          <w:p w14:paraId="2D4DAEB4" w14:textId="77777777" w:rsidR="00EB7571" w:rsidRPr="009D7C4F" w:rsidRDefault="00EB7571" w:rsidP="00EB7571">
            <w:pPr>
              <w:spacing w:line="480" w:lineRule="auto"/>
              <w:rPr>
                <w:rFonts w:asciiTheme="minorBidi" w:hAnsiTheme="minorBidi" w:cstheme="minorBidi"/>
                <w:noProof/>
                <w:lang w:val="el-GR"/>
              </w:rPr>
            </w:pPr>
          </w:p>
        </w:tc>
      </w:tr>
      <w:tr w:rsidR="00E45138" w:rsidRPr="009D7C4F" w14:paraId="6D5BFAC3" w14:textId="77777777" w:rsidTr="009D7C71">
        <w:trPr>
          <w:trHeight w:val="73"/>
        </w:trPr>
        <w:tc>
          <w:tcPr>
            <w:tcW w:w="1702" w:type="dxa"/>
          </w:tcPr>
          <w:p w14:paraId="0A9E4D47" w14:textId="50A54CFC" w:rsidR="00E45138" w:rsidRPr="009D7C4F" w:rsidRDefault="00EB7571"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Γενική τροποποίηση του βασικού νόμου.</w:t>
            </w:r>
          </w:p>
        </w:tc>
        <w:tc>
          <w:tcPr>
            <w:tcW w:w="7763" w:type="dxa"/>
          </w:tcPr>
          <w:p w14:paraId="5E31F395" w14:textId="04976462" w:rsidR="00EB7571" w:rsidRPr="009D7C4F" w:rsidRDefault="002352C3" w:rsidP="00EB7571">
            <w:pPr>
              <w:spacing w:line="480" w:lineRule="auto"/>
              <w:rPr>
                <w:rFonts w:asciiTheme="minorBidi" w:hAnsiTheme="minorBidi" w:cstheme="minorBidi"/>
                <w:noProof/>
                <w:lang w:val="el-GR"/>
              </w:rPr>
            </w:pPr>
            <w:r w:rsidRPr="009D7C4F">
              <w:rPr>
                <w:rFonts w:asciiTheme="minorBidi" w:hAnsiTheme="minorBidi" w:cstheme="minorBidi"/>
                <w:noProof/>
                <w:lang w:val="el-GR"/>
              </w:rPr>
              <w:t xml:space="preserve"> </w:t>
            </w:r>
            <w:r w:rsidR="00F74A2B" w:rsidRPr="009D7C4F">
              <w:rPr>
                <w:rFonts w:asciiTheme="minorBidi" w:hAnsiTheme="minorBidi" w:cstheme="minorBidi"/>
                <w:noProof/>
                <w:lang w:val="el-GR"/>
              </w:rPr>
              <w:t xml:space="preserve">5. </w:t>
            </w:r>
            <w:r w:rsidR="00EB7571" w:rsidRPr="009D7C4F">
              <w:rPr>
                <w:rFonts w:asciiTheme="minorBidi" w:hAnsiTheme="minorBidi" w:cstheme="minorBidi"/>
                <w:noProof/>
                <w:lang w:val="el-GR"/>
              </w:rPr>
              <w:t xml:space="preserve">  Ο βασικός νόμος τροποποιείται με την αντικατάσταση:</w:t>
            </w:r>
          </w:p>
          <w:p w14:paraId="3D5A87DA" w14:textId="77777777" w:rsidR="00EB7571" w:rsidRPr="009D7C4F" w:rsidRDefault="00EB7571" w:rsidP="00EB7571">
            <w:pPr>
              <w:spacing w:line="480" w:lineRule="auto"/>
              <w:rPr>
                <w:rFonts w:asciiTheme="minorBidi" w:hAnsiTheme="minorBidi" w:cstheme="minorBidi"/>
                <w:noProof/>
                <w:lang w:val="el-GR"/>
              </w:rPr>
            </w:pPr>
          </w:p>
          <w:p w14:paraId="551A7F2D" w14:textId="77777777" w:rsidR="00EB7571" w:rsidRPr="009D7C4F" w:rsidRDefault="00EB7571" w:rsidP="00EB7571">
            <w:pPr>
              <w:spacing w:line="480" w:lineRule="auto"/>
              <w:ind w:left="605" w:hanging="425"/>
              <w:jc w:val="both"/>
              <w:rPr>
                <w:rFonts w:asciiTheme="minorBidi" w:hAnsiTheme="minorBidi" w:cstheme="minorBidi"/>
                <w:noProof/>
                <w:lang w:val="el-GR"/>
              </w:rPr>
            </w:pPr>
            <w:r w:rsidRPr="009D7C4F">
              <w:rPr>
                <w:rFonts w:asciiTheme="minorBidi" w:hAnsiTheme="minorBidi" w:cstheme="minorBidi"/>
                <w:noProof/>
                <w:lang w:val="el-GR"/>
              </w:rPr>
              <w:t xml:space="preserve">(α) του όρου «Υπουργός», όπου συναντάται και σε οποιαδήποτε γραμματική του παραλλαγή, με τον όρο «Υφυπουργός» στην αντίστοιχη γραμματική του παραλλαγή, </w:t>
            </w:r>
          </w:p>
          <w:p w14:paraId="748DB809" w14:textId="77777777" w:rsidR="00EB7571" w:rsidRPr="009D7C4F" w:rsidRDefault="00EB7571" w:rsidP="00EB7571">
            <w:pPr>
              <w:spacing w:line="480" w:lineRule="auto"/>
              <w:ind w:left="605" w:hanging="425"/>
              <w:rPr>
                <w:rFonts w:asciiTheme="minorBidi" w:hAnsiTheme="minorBidi" w:cstheme="minorBidi"/>
                <w:noProof/>
                <w:lang w:val="el-GR"/>
              </w:rPr>
            </w:pPr>
          </w:p>
          <w:p w14:paraId="1085856A" w14:textId="3AFB4D43" w:rsidR="00700DA5" w:rsidRPr="009D7C4F" w:rsidRDefault="00EB7571" w:rsidP="00EB7571">
            <w:pPr>
              <w:spacing w:line="480" w:lineRule="auto"/>
              <w:ind w:left="605" w:hanging="425"/>
              <w:jc w:val="both"/>
              <w:rPr>
                <w:rFonts w:asciiTheme="minorBidi" w:hAnsiTheme="minorBidi" w:cstheme="minorBidi"/>
                <w:noProof/>
                <w:lang w:val="el-GR"/>
              </w:rPr>
            </w:pPr>
            <w:r w:rsidRPr="009D7C4F">
              <w:rPr>
                <w:rFonts w:asciiTheme="minorBidi" w:hAnsiTheme="minorBidi" w:cstheme="minorBidi"/>
                <w:noProof/>
                <w:lang w:val="el-GR"/>
              </w:rPr>
              <w:t>(β) του όρου «Διευθυντής», όπου συναντάται και σε οποιαδήποτε γραμματική του παραλλαγή, με τον όρο «Γενικός Διευθυντής» στην αντίστοιχη γραμματική του παραλλαγή</w:t>
            </w:r>
            <w:r w:rsidRPr="009D7C4F">
              <w:rPr>
                <w:rFonts w:asciiTheme="minorBidi" w:hAnsiTheme="minorBidi" w:cstheme="minorBidi"/>
                <w:noProof/>
                <w:lang w:val="el-GR"/>
              </w:rPr>
              <w:t>.</w:t>
            </w:r>
          </w:p>
        </w:tc>
      </w:tr>
      <w:tr w:rsidR="00EB7571" w:rsidRPr="009D7C4F" w14:paraId="693E7554" w14:textId="77777777" w:rsidTr="009D7C71">
        <w:trPr>
          <w:trHeight w:val="73"/>
        </w:trPr>
        <w:tc>
          <w:tcPr>
            <w:tcW w:w="1702" w:type="dxa"/>
          </w:tcPr>
          <w:p w14:paraId="32843CE0" w14:textId="77777777" w:rsidR="00EB7571" w:rsidRPr="009D7C4F" w:rsidRDefault="00EB7571" w:rsidP="00F86D87">
            <w:pPr>
              <w:spacing w:line="480" w:lineRule="auto"/>
              <w:rPr>
                <w:rFonts w:asciiTheme="minorBidi" w:hAnsiTheme="minorBidi" w:cstheme="minorBidi"/>
                <w:sz w:val="20"/>
                <w:szCs w:val="20"/>
                <w:lang w:val="el-GR"/>
              </w:rPr>
            </w:pPr>
          </w:p>
        </w:tc>
        <w:tc>
          <w:tcPr>
            <w:tcW w:w="7763" w:type="dxa"/>
          </w:tcPr>
          <w:p w14:paraId="16201E7E" w14:textId="77777777" w:rsidR="00EB7571" w:rsidRPr="009D7C4F" w:rsidRDefault="00EB7571" w:rsidP="00F86D87">
            <w:pPr>
              <w:spacing w:line="480" w:lineRule="auto"/>
              <w:jc w:val="both"/>
              <w:rPr>
                <w:rFonts w:asciiTheme="minorBidi" w:hAnsiTheme="minorBidi" w:cstheme="minorBidi"/>
                <w:noProof/>
                <w:lang w:val="el-GR"/>
              </w:rPr>
            </w:pPr>
          </w:p>
        </w:tc>
      </w:tr>
      <w:tr w:rsidR="00DB5029" w:rsidRPr="009D7C4F" w14:paraId="79C4BC46" w14:textId="77777777" w:rsidTr="009D7C71">
        <w:trPr>
          <w:trHeight w:val="73"/>
        </w:trPr>
        <w:tc>
          <w:tcPr>
            <w:tcW w:w="1702" w:type="dxa"/>
          </w:tcPr>
          <w:p w14:paraId="1A67B10E" w14:textId="4DCE051D" w:rsidR="00DB5029" w:rsidRPr="009D7C4F" w:rsidRDefault="00DB5029"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 xml:space="preserve">Τροποποίηση του άρθρου </w:t>
            </w:r>
            <w:r w:rsidRPr="009D7C4F">
              <w:rPr>
                <w:rFonts w:asciiTheme="minorBidi" w:hAnsiTheme="minorBidi" w:cstheme="minorBidi"/>
                <w:sz w:val="20"/>
                <w:szCs w:val="20"/>
                <w:lang w:val="el-GR"/>
              </w:rPr>
              <w:t>4</w:t>
            </w:r>
            <w:r w:rsidRPr="009D7C4F">
              <w:rPr>
                <w:rFonts w:asciiTheme="minorBidi" w:hAnsiTheme="minorBidi" w:cstheme="minorBidi"/>
                <w:sz w:val="20"/>
                <w:szCs w:val="20"/>
                <w:lang w:val="el-GR"/>
              </w:rPr>
              <w:t xml:space="preserve"> του βασικού νόμου.</w:t>
            </w:r>
          </w:p>
        </w:tc>
        <w:tc>
          <w:tcPr>
            <w:tcW w:w="7763" w:type="dxa"/>
          </w:tcPr>
          <w:p w14:paraId="6A6CDDB5" w14:textId="1B9E658B" w:rsidR="00DB5029" w:rsidRPr="009D7C4F" w:rsidRDefault="00DB5029" w:rsidP="00636FD1">
            <w:pPr>
              <w:autoSpaceDE w:val="0"/>
              <w:autoSpaceDN w:val="0"/>
              <w:adjustRightInd w:val="0"/>
              <w:spacing w:line="480" w:lineRule="auto"/>
              <w:jc w:val="both"/>
              <w:rPr>
                <w:rFonts w:asciiTheme="minorBidi" w:hAnsiTheme="minorBidi" w:cstheme="minorBidi"/>
                <w:lang w:val="el-GR" w:eastAsia="el-GR" w:bidi="he-IL"/>
              </w:rPr>
            </w:pPr>
            <w:r w:rsidRPr="009D7C4F">
              <w:rPr>
                <w:rFonts w:asciiTheme="minorBidi" w:hAnsiTheme="minorBidi" w:cstheme="minorBidi"/>
                <w:lang w:val="el-GR" w:eastAsia="el-GR" w:bidi="he-IL"/>
              </w:rPr>
              <w:t xml:space="preserve">6. </w:t>
            </w:r>
            <w:r w:rsidRPr="009D7C4F">
              <w:rPr>
                <w:rFonts w:asciiTheme="minorBidi" w:hAnsiTheme="minorBidi" w:cstheme="minorBidi"/>
                <w:lang w:val="el-GR" w:eastAsia="el-GR" w:bidi="he-IL"/>
              </w:rPr>
              <w:t xml:space="preserve">Το άρθρο </w:t>
            </w:r>
            <w:r w:rsidR="00A907A6" w:rsidRPr="009D7C4F">
              <w:rPr>
                <w:rFonts w:asciiTheme="minorBidi" w:hAnsiTheme="minorBidi" w:cstheme="minorBidi"/>
                <w:lang w:val="el-GR" w:eastAsia="el-GR" w:bidi="he-IL"/>
              </w:rPr>
              <w:t>4</w:t>
            </w:r>
            <w:r w:rsidRPr="009D7C4F">
              <w:rPr>
                <w:rFonts w:asciiTheme="minorBidi" w:hAnsiTheme="minorBidi" w:cstheme="minorBidi"/>
                <w:lang w:val="el-GR" w:eastAsia="el-GR" w:bidi="he-IL"/>
              </w:rPr>
              <w:t xml:space="preserve"> του βασικού νόμου τροποποιείται </w:t>
            </w:r>
            <w:r w:rsidRPr="009D7C4F">
              <w:rPr>
                <w:rFonts w:asciiTheme="minorBidi" w:hAnsiTheme="minorBidi" w:cstheme="minorBidi"/>
                <w:lang w:val="el-GR" w:eastAsia="el-GR" w:bidi="he-IL"/>
              </w:rPr>
              <w:t xml:space="preserve"> με την αρίθμηση του υφιστάμενου </w:t>
            </w:r>
            <w:r w:rsidR="00667F00" w:rsidRPr="009D7C4F">
              <w:rPr>
                <w:rFonts w:asciiTheme="minorBidi" w:hAnsiTheme="minorBidi" w:cstheme="minorBidi"/>
                <w:lang w:val="el-GR" w:eastAsia="el-GR" w:bidi="he-IL"/>
              </w:rPr>
              <w:t>κειμένου αυτού</w:t>
            </w:r>
            <w:r w:rsidRPr="009D7C4F">
              <w:rPr>
                <w:rFonts w:asciiTheme="minorBidi" w:hAnsiTheme="minorBidi" w:cstheme="minorBidi"/>
                <w:lang w:val="el-GR" w:eastAsia="el-GR" w:bidi="he-IL"/>
              </w:rPr>
              <w:t xml:space="preserve"> ως εδάφιο (1) και την προσθήκη του ακόλουθου νέου εδαφίου (2)- </w:t>
            </w:r>
          </w:p>
          <w:p w14:paraId="3C1BB20B" w14:textId="77777777" w:rsidR="00DB5029" w:rsidRPr="009D7C4F" w:rsidRDefault="00DB5029" w:rsidP="00636FD1">
            <w:pPr>
              <w:autoSpaceDE w:val="0"/>
              <w:autoSpaceDN w:val="0"/>
              <w:adjustRightInd w:val="0"/>
              <w:spacing w:line="480" w:lineRule="auto"/>
              <w:jc w:val="both"/>
              <w:rPr>
                <w:rFonts w:asciiTheme="minorBidi" w:hAnsiTheme="minorBidi" w:cstheme="minorBidi"/>
                <w:lang w:val="el-GR" w:eastAsia="el-GR" w:bidi="he-IL"/>
              </w:rPr>
            </w:pPr>
          </w:p>
          <w:p w14:paraId="3EFE2C21" w14:textId="44866BB4" w:rsidR="00DB5029" w:rsidRPr="009D7C4F" w:rsidRDefault="00DB5029" w:rsidP="00636FD1">
            <w:pPr>
              <w:autoSpaceDE w:val="0"/>
              <w:autoSpaceDN w:val="0"/>
              <w:adjustRightInd w:val="0"/>
              <w:spacing w:line="480" w:lineRule="auto"/>
              <w:jc w:val="both"/>
              <w:rPr>
                <w:rFonts w:asciiTheme="minorBidi" w:hAnsiTheme="minorBidi" w:cstheme="minorBidi"/>
                <w:lang w:val="en-CY" w:eastAsia="el-GR" w:bidi="he-IL"/>
              </w:rPr>
            </w:pPr>
            <w:r w:rsidRPr="009D7C4F">
              <w:rPr>
                <w:rFonts w:asciiTheme="minorBidi" w:hAnsiTheme="minorBidi" w:cstheme="minorBidi"/>
                <w:lang w:val="el-GR" w:eastAsia="el-GR" w:bidi="he-IL"/>
              </w:rPr>
              <w:lastRenderedPageBreak/>
              <w:t>«</w:t>
            </w:r>
            <w:r w:rsidRPr="009D7C4F">
              <w:rPr>
                <w:rFonts w:asciiTheme="minorBidi" w:hAnsiTheme="minorBidi" w:cstheme="minorBidi"/>
                <w:lang w:val="en-CY" w:eastAsia="el-GR" w:bidi="he-IL"/>
              </w:rPr>
              <w:t xml:space="preserve">(2) Ο </w:t>
            </w:r>
            <w:proofErr w:type="spellStart"/>
            <w:r w:rsidRPr="009D7C4F">
              <w:rPr>
                <w:rFonts w:asciiTheme="minorBidi" w:hAnsiTheme="minorBidi" w:cstheme="minorBidi"/>
                <w:lang w:val="en-CY" w:eastAsia="el-GR" w:bidi="he-IL"/>
              </w:rPr>
              <w:t>Υφυ</w:t>
            </w:r>
            <w:proofErr w:type="spellEnd"/>
            <w:r w:rsidRPr="009D7C4F">
              <w:rPr>
                <w:rFonts w:asciiTheme="minorBidi" w:hAnsiTheme="minorBidi" w:cstheme="minorBidi"/>
                <w:lang w:val="en-CY" w:eastAsia="el-GR" w:bidi="he-IL"/>
              </w:rPr>
              <w:t xml:space="preserve">πουργός </w:t>
            </w:r>
            <w:proofErr w:type="spellStart"/>
            <w:r w:rsidRPr="009D7C4F">
              <w:rPr>
                <w:rFonts w:asciiTheme="minorBidi" w:hAnsiTheme="minorBidi" w:cstheme="minorBidi"/>
                <w:lang w:val="en-CY" w:eastAsia="el-GR" w:bidi="he-IL"/>
              </w:rPr>
              <w:t>δύν</w:t>
            </w:r>
            <w:proofErr w:type="spellEnd"/>
            <w:r w:rsidRPr="009D7C4F">
              <w:rPr>
                <w:rFonts w:asciiTheme="minorBidi" w:hAnsiTheme="minorBidi" w:cstheme="minorBidi"/>
                <w:lang w:val="en-CY" w:eastAsia="el-GR" w:bidi="he-IL"/>
              </w:rPr>
              <w:t xml:space="preserve">αται να </w:t>
            </w:r>
            <w:proofErr w:type="spellStart"/>
            <w:r w:rsidRPr="009D7C4F">
              <w:rPr>
                <w:rFonts w:asciiTheme="minorBidi" w:hAnsiTheme="minorBidi" w:cstheme="minorBidi"/>
                <w:lang w:val="en-CY" w:eastAsia="el-GR" w:bidi="he-IL"/>
              </w:rPr>
              <w:t>εκχωρεί</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εγγράφως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σε</w:t>
            </w:r>
            <w:proofErr w:type="spellEnd"/>
            <w:r w:rsidRPr="009D7C4F">
              <w:rPr>
                <w:rFonts w:asciiTheme="minorBidi" w:hAnsiTheme="minorBidi" w:cstheme="minorBidi"/>
                <w:lang w:val="en-CY" w:eastAsia="el-GR" w:bidi="he-IL"/>
              </w:rPr>
              <w:t xml:space="preserve"> οπ</w:t>
            </w:r>
            <w:proofErr w:type="spellStart"/>
            <w:r w:rsidRPr="009D7C4F">
              <w:rPr>
                <w:rFonts w:asciiTheme="minorBidi" w:hAnsiTheme="minorBidi" w:cstheme="minorBidi"/>
                <w:lang w:val="en-CY" w:eastAsia="el-GR" w:bidi="he-IL"/>
              </w:rPr>
              <w:t>οιονδή</w:t>
            </w:r>
            <w:proofErr w:type="spellEnd"/>
            <w:r w:rsidRPr="009D7C4F">
              <w:rPr>
                <w:rFonts w:asciiTheme="minorBidi" w:hAnsiTheme="minorBidi" w:cstheme="minorBidi"/>
                <w:lang w:val="en-CY" w:eastAsia="el-GR" w:bidi="he-IL"/>
              </w:rPr>
              <w:t>ποτε από τα α</w:t>
            </w:r>
            <w:proofErr w:type="spellStart"/>
            <w:r w:rsidRPr="009D7C4F">
              <w:rPr>
                <w:rFonts w:asciiTheme="minorBidi" w:hAnsiTheme="minorBidi" w:cstheme="minorBidi"/>
                <w:lang w:val="en-CY" w:eastAsia="el-GR" w:bidi="he-IL"/>
              </w:rPr>
              <w:t>κόλουθ</w:t>
            </w:r>
            <w:proofErr w:type="spellEnd"/>
            <w:r w:rsidRPr="009D7C4F">
              <w:rPr>
                <w:rFonts w:asciiTheme="minorBidi" w:hAnsiTheme="minorBidi" w:cstheme="minorBidi"/>
                <w:lang w:val="en-CY" w:eastAsia="el-GR" w:bidi="he-IL"/>
              </w:rPr>
              <w:t>α</w:t>
            </w:r>
            <w:r w:rsidRPr="009D7C4F">
              <w:rPr>
                <w:rFonts w:asciiTheme="minorBidi" w:hAnsiTheme="minorBidi" w:cstheme="minorBidi"/>
                <w:lang w:val="el-GR" w:eastAsia="el-GR" w:bidi="he-IL"/>
              </w:rPr>
              <w:t xml:space="preserve"> </w:t>
            </w:r>
            <w:r w:rsidRPr="009D7C4F">
              <w:rPr>
                <w:rFonts w:asciiTheme="minorBidi" w:hAnsiTheme="minorBidi" w:cstheme="minorBidi"/>
                <w:lang w:val="en-CY" w:eastAsia="el-GR" w:bidi="he-IL"/>
              </w:rPr>
              <w:t>π</w:t>
            </w:r>
            <w:proofErr w:type="spellStart"/>
            <w:r w:rsidRPr="009D7C4F">
              <w:rPr>
                <w:rFonts w:asciiTheme="minorBidi" w:hAnsiTheme="minorBidi" w:cstheme="minorBidi"/>
                <w:lang w:val="en-CY" w:eastAsia="el-GR" w:bidi="he-IL"/>
              </w:rPr>
              <w:t>ρόσω</w:t>
            </w:r>
            <w:proofErr w:type="spellEnd"/>
            <w:r w:rsidRPr="009D7C4F">
              <w:rPr>
                <w:rFonts w:asciiTheme="minorBidi" w:hAnsiTheme="minorBidi" w:cstheme="minorBidi"/>
                <w:lang w:val="en-CY" w:eastAsia="el-GR" w:bidi="he-IL"/>
              </w:rPr>
              <w:t xml:space="preserve">πα, </w:t>
            </w:r>
            <w:proofErr w:type="spellStart"/>
            <w:r w:rsidRPr="009D7C4F">
              <w:rPr>
                <w:rFonts w:asciiTheme="minorBidi" w:hAnsiTheme="minorBidi" w:cstheme="minorBidi"/>
                <w:lang w:val="en-CY" w:eastAsia="el-GR" w:bidi="he-IL"/>
              </w:rPr>
              <w:t>την</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άσκηση</w:t>
            </w:r>
            <w:proofErr w:type="spellEnd"/>
            <w:r w:rsidRPr="009D7C4F">
              <w:rPr>
                <w:rFonts w:asciiTheme="minorBidi" w:hAnsiTheme="minorBidi" w:cstheme="minorBidi"/>
                <w:lang w:val="en-CY" w:eastAsia="el-GR" w:bidi="he-IL"/>
              </w:rPr>
              <w:t xml:space="preserve"> οπ</w:t>
            </w:r>
            <w:proofErr w:type="spellStart"/>
            <w:r w:rsidRPr="009D7C4F">
              <w:rPr>
                <w:rFonts w:asciiTheme="minorBidi" w:hAnsiTheme="minorBidi" w:cstheme="minorBidi"/>
                <w:lang w:val="en-CY" w:eastAsia="el-GR" w:bidi="he-IL"/>
              </w:rPr>
              <w:t>οι</w:t>
            </w:r>
            <w:proofErr w:type="spellEnd"/>
            <w:r w:rsidRPr="009D7C4F">
              <w:rPr>
                <w:rFonts w:asciiTheme="minorBidi" w:hAnsiTheme="minorBidi" w:cstheme="minorBidi"/>
                <w:lang w:val="en-CY" w:eastAsia="el-GR" w:bidi="he-IL"/>
              </w:rPr>
              <w:t xml:space="preserve">ασδήποτε </w:t>
            </w:r>
            <w:proofErr w:type="spellStart"/>
            <w:r w:rsidRPr="009D7C4F">
              <w:rPr>
                <w:rFonts w:asciiTheme="minorBidi" w:hAnsiTheme="minorBidi" w:cstheme="minorBidi"/>
                <w:lang w:val="en-CY" w:eastAsia="el-GR" w:bidi="he-IL"/>
              </w:rPr>
              <w:t>εξουσί</w:t>
            </w:r>
            <w:proofErr w:type="spellEnd"/>
            <w:r w:rsidRPr="009D7C4F">
              <w:rPr>
                <w:rFonts w:asciiTheme="minorBidi" w:hAnsiTheme="minorBidi" w:cstheme="minorBidi"/>
                <w:lang w:val="en-CY" w:eastAsia="el-GR" w:bidi="he-IL"/>
              </w:rPr>
              <w:t xml:space="preserve">ας, </w:t>
            </w:r>
            <w:proofErr w:type="spellStart"/>
            <w:r w:rsidRPr="009D7C4F">
              <w:rPr>
                <w:rFonts w:asciiTheme="minorBidi" w:hAnsiTheme="minorBidi" w:cstheme="minorBidi"/>
                <w:lang w:val="en-CY" w:eastAsia="el-GR" w:bidi="he-IL"/>
              </w:rPr>
              <w:t>εξ</w:t>
            </w:r>
            <w:proofErr w:type="spellEnd"/>
            <w:r w:rsidRPr="009D7C4F">
              <w:rPr>
                <w:rFonts w:asciiTheme="minorBidi" w:hAnsiTheme="minorBidi" w:cstheme="minorBidi"/>
                <w:lang w:val="en-CY" w:eastAsia="el-GR" w:bidi="he-IL"/>
              </w:rPr>
              <w:t xml:space="preserve">αιρουμένης </w:t>
            </w:r>
            <w:proofErr w:type="spellStart"/>
            <w:r w:rsidRPr="009D7C4F">
              <w:rPr>
                <w:rFonts w:asciiTheme="minorBidi" w:hAnsiTheme="minorBidi" w:cstheme="minorBidi"/>
                <w:lang w:val="en-CY" w:eastAsia="el-GR" w:bidi="he-IL"/>
              </w:rPr>
              <w:t>της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εξουσί</w:t>
            </w:r>
            <w:proofErr w:type="spellEnd"/>
            <w:r w:rsidRPr="009D7C4F">
              <w:rPr>
                <w:rFonts w:asciiTheme="minorBidi" w:hAnsiTheme="minorBidi" w:cstheme="minorBidi"/>
                <w:lang w:val="en-CY" w:eastAsia="el-GR" w:bidi="he-IL"/>
              </w:rPr>
              <w:t xml:space="preserve">ας </w:t>
            </w:r>
            <w:proofErr w:type="spellStart"/>
            <w:r w:rsidRPr="009D7C4F">
              <w:rPr>
                <w:rFonts w:asciiTheme="minorBidi" w:hAnsiTheme="minorBidi" w:cstheme="minorBidi"/>
                <w:lang w:val="en-CY" w:eastAsia="el-GR" w:bidi="he-IL"/>
              </w:rPr>
              <w:t>γι</w:t>
            </w:r>
            <w:proofErr w:type="spellEnd"/>
            <w:r w:rsidRPr="009D7C4F">
              <w:rPr>
                <w:rFonts w:asciiTheme="minorBidi" w:hAnsiTheme="minorBidi" w:cstheme="minorBidi"/>
                <w:lang w:val="en-CY" w:eastAsia="el-GR" w:bidi="he-IL"/>
              </w:rPr>
              <w:t xml:space="preserve">α </w:t>
            </w:r>
            <w:proofErr w:type="spellStart"/>
            <w:r w:rsidRPr="009D7C4F">
              <w:rPr>
                <w:rFonts w:asciiTheme="minorBidi" w:hAnsiTheme="minorBidi" w:cstheme="minorBidi"/>
                <w:lang w:val="en-CY" w:eastAsia="el-GR" w:bidi="he-IL"/>
              </w:rPr>
              <w:t>έκδοση</w:t>
            </w:r>
            <w:proofErr w:type="spellEnd"/>
            <w:r w:rsidRPr="009D7C4F">
              <w:rPr>
                <w:rFonts w:asciiTheme="minorBidi" w:hAnsiTheme="minorBidi" w:cstheme="minorBidi"/>
                <w:lang w:val="el-GR" w:eastAsia="el-GR" w:bidi="he-IL"/>
              </w:rPr>
              <w:t xml:space="preserve"> </w:t>
            </w:r>
            <w:proofErr w:type="spellStart"/>
            <w:r w:rsidRPr="009D7C4F">
              <w:rPr>
                <w:rFonts w:asciiTheme="minorBidi" w:hAnsiTheme="minorBidi" w:cstheme="minorBidi"/>
                <w:lang w:val="en-CY" w:eastAsia="el-GR" w:bidi="he-IL"/>
              </w:rPr>
              <w:t>γνωστο</w:t>
            </w:r>
            <w:proofErr w:type="spellEnd"/>
            <w:r w:rsidRPr="009D7C4F">
              <w:rPr>
                <w:rFonts w:asciiTheme="minorBidi" w:hAnsiTheme="minorBidi" w:cstheme="minorBidi"/>
                <w:lang w:val="en-CY" w:eastAsia="el-GR" w:bidi="he-IL"/>
              </w:rPr>
              <w:t xml:space="preserve">ποιήσεων και </w:t>
            </w:r>
            <w:proofErr w:type="spellStart"/>
            <w:r w:rsidRPr="009D7C4F">
              <w:rPr>
                <w:rFonts w:asciiTheme="minorBidi" w:hAnsiTheme="minorBidi" w:cstheme="minorBidi"/>
                <w:lang w:val="en-CY" w:eastAsia="el-GR" w:bidi="he-IL"/>
              </w:rPr>
              <w:t>την</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εκτέλεση</w:t>
            </w:r>
            <w:proofErr w:type="spellEnd"/>
            <w:r w:rsidRPr="009D7C4F">
              <w:rPr>
                <w:rFonts w:asciiTheme="minorBidi" w:hAnsiTheme="minorBidi" w:cstheme="minorBidi"/>
                <w:lang w:val="en-CY" w:eastAsia="el-GR" w:bidi="he-IL"/>
              </w:rPr>
              <w:t xml:space="preserve"> οπ</w:t>
            </w:r>
            <w:proofErr w:type="spellStart"/>
            <w:r w:rsidRPr="009D7C4F">
              <w:rPr>
                <w:rFonts w:asciiTheme="minorBidi" w:hAnsiTheme="minorBidi" w:cstheme="minorBidi"/>
                <w:lang w:val="en-CY" w:eastAsia="el-GR" w:bidi="he-IL"/>
              </w:rPr>
              <w:t>οιουδή</w:t>
            </w:r>
            <w:proofErr w:type="spellEnd"/>
            <w:r w:rsidRPr="009D7C4F">
              <w:rPr>
                <w:rFonts w:asciiTheme="minorBidi" w:hAnsiTheme="minorBidi" w:cstheme="minorBidi"/>
                <w:lang w:val="en-CY" w:eastAsia="el-GR" w:bidi="he-IL"/>
              </w:rPr>
              <w:t>ποτε κα</w:t>
            </w:r>
            <w:proofErr w:type="spellStart"/>
            <w:r w:rsidRPr="009D7C4F">
              <w:rPr>
                <w:rFonts w:asciiTheme="minorBidi" w:hAnsiTheme="minorBidi" w:cstheme="minorBidi"/>
                <w:lang w:val="en-CY" w:eastAsia="el-GR" w:bidi="he-IL"/>
              </w:rPr>
              <w:t>θήκοντος</w:t>
            </w:r>
            <w:proofErr w:type="spellEnd"/>
            <w:r w:rsidRPr="009D7C4F">
              <w:rPr>
                <w:rFonts w:asciiTheme="minorBidi" w:hAnsiTheme="minorBidi" w:cstheme="minorBidi"/>
                <w:lang w:val="en-CY" w:eastAsia="el-GR" w:bidi="he-IL"/>
              </w:rPr>
              <w:t xml:space="preserve"> π</w:t>
            </w:r>
            <w:proofErr w:type="spellStart"/>
            <w:r w:rsidRPr="009D7C4F">
              <w:rPr>
                <w:rFonts w:asciiTheme="minorBidi" w:hAnsiTheme="minorBidi" w:cstheme="minorBidi"/>
                <w:lang w:val="en-CY" w:eastAsia="el-GR" w:bidi="he-IL"/>
              </w:rPr>
              <w:t>ου</w:t>
            </w:r>
            <w:proofErr w:type="spellEnd"/>
            <w:r w:rsidRPr="009D7C4F">
              <w:rPr>
                <w:rFonts w:asciiTheme="minorBidi" w:hAnsiTheme="minorBidi" w:cstheme="minorBidi"/>
                <w:lang w:val="en-CY" w:eastAsia="el-GR" w:bidi="he-IL"/>
              </w:rPr>
              <w:t xml:space="preserve"> ο πα</w:t>
            </w:r>
            <w:proofErr w:type="spellStart"/>
            <w:r w:rsidRPr="009D7C4F">
              <w:rPr>
                <w:rFonts w:asciiTheme="minorBidi" w:hAnsiTheme="minorBidi" w:cstheme="minorBidi"/>
                <w:lang w:val="en-CY" w:eastAsia="el-GR" w:bidi="he-IL"/>
              </w:rPr>
              <w:t>ρών</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Νόμος</w:t>
            </w:r>
            <w:proofErr w:type="spellEnd"/>
            <w:r w:rsidRPr="009D7C4F">
              <w:rPr>
                <w:rFonts w:asciiTheme="minorBidi" w:hAnsiTheme="minorBidi" w:cstheme="minorBidi"/>
                <w:lang w:val="en-CY" w:eastAsia="el-GR" w:bidi="he-IL"/>
              </w:rPr>
              <w:t xml:space="preserve"> ή </w:t>
            </w:r>
            <w:proofErr w:type="spellStart"/>
            <w:r w:rsidRPr="009D7C4F">
              <w:rPr>
                <w:rFonts w:asciiTheme="minorBidi" w:hAnsiTheme="minorBidi" w:cstheme="minorBidi"/>
                <w:lang w:val="en-CY" w:eastAsia="el-GR" w:bidi="he-IL"/>
              </w:rPr>
              <w:t>οι</w:t>
            </w:r>
            <w:proofErr w:type="spellEnd"/>
            <w:r w:rsidRPr="009D7C4F">
              <w:rPr>
                <w:rFonts w:asciiTheme="minorBidi" w:hAnsiTheme="minorBidi" w:cstheme="minorBidi"/>
                <w:lang w:val="el-GR" w:eastAsia="el-GR" w:bidi="he-IL"/>
              </w:rPr>
              <w:t xml:space="preserve"> </w:t>
            </w:r>
            <w:proofErr w:type="spellStart"/>
            <w:r w:rsidRPr="009D7C4F">
              <w:rPr>
                <w:rFonts w:asciiTheme="minorBidi" w:hAnsiTheme="minorBidi" w:cstheme="minorBidi"/>
                <w:lang w:val="en-CY" w:eastAsia="el-GR" w:bidi="he-IL"/>
              </w:rPr>
              <w:t>εκδιδόμενοι</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δυνάμει</w:t>
            </w:r>
            <w:proofErr w:type="spellEnd"/>
            <w:r w:rsidRPr="009D7C4F">
              <w:rPr>
                <w:rFonts w:asciiTheme="minorBidi" w:hAnsiTheme="minorBidi" w:cstheme="minorBidi"/>
                <w:lang w:val="en-CY" w:eastAsia="el-GR" w:bidi="he-IL"/>
              </w:rPr>
              <w:t xml:space="preserve"> α</w:t>
            </w:r>
            <w:proofErr w:type="spellStart"/>
            <w:r w:rsidRPr="009D7C4F">
              <w:rPr>
                <w:rFonts w:asciiTheme="minorBidi" w:hAnsiTheme="minorBidi" w:cstheme="minorBidi"/>
                <w:lang w:val="en-CY" w:eastAsia="el-GR" w:bidi="he-IL"/>
              </w:rPr>
              <w:t>υτού</w:t>
            </w:r>
            <w:proofErr w:type="spellEnd"/>
            <w:r w:rsidRPr="009D7C4F">
              <w:rPr>
                <w:rFonts w:asciiTheme="minorBidi" w:hAnsiTheme="minorBidi" w:cstheme="minorBidi"/>
                <w:lang w:val="en-CY" w:eastAsia="el-GR" w:bidi="he-IL"/>
              </w:rPr>
              <w:t xml:space="preserve"> Κα</w:t>
            </w:r>
            <w:proofErr w:type="spellStart"/>
            <w:r w:rsidRPr="009D7C4F">
              <w:rPr>
                <w:rFonts w:asciiTheme="minorBidi" w:hAnsiTheme="minorBidi" w:cstheme="minorBidi"/>
                <w:lang w:val="en-CY" w:eastAsia="el-GR" w:bidi="he-IL"/>
              </w:rPr>
              <w:t>νονισμοί</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του</w:t>
            </w:r>
            <w:proofErr w:type="spellEnd"/>
            <w:r w:rsidRPr="009D7C4F">
              <w:rPr>
                <w:rFonts w:asciiTheme="minorBidi" w:hAnsiTheme="minorBidi" w:cstheme="minorBidi"/>
                <w:lang w:val="en-CY" w:eastAsia="el-GR" w:bidi="he-IL"/>
              </w:rPr>
              <w:t xml:space="preserve"> ανα</w:t>
            </w:r>
            <w:proofErr w:type="spellStart"/>
            <w:r w:rsidRPr="009D7C4F">
              <w:rPr>
                <w:rFonts w:asciiTheme="minorBidi" w:hAnsiTheme="minorBidi" w:cstheme="minorBidi"/>
                <w:lang w:val="en-CY" w:eastAsia="el-GR" w:bidi="he-IL"/>
              </w:rPr>
              <w:t>θέτουν</w:t>
            </w:r>
            <w:proofErr w:type="spellEnd"/>
            <w:r w:rsidRPr="009D7C4F">
              <w:rPr>
                <w:rFonts w:asciiTheme="minorBidi" w:hAnsiTheme="minorBidi" w:cstheme="minorBidi"/>
                <w:lang w:val="en-CY" w:eastAsia="el-GR" w:bidi="he-IL"/>
              </w:rPr>
              <w:t xml:space="preserve"> α</w:t>
            </w:r>
            <w:proofErr w:type="spellStart"/>
            <w:r w:rsidRPr="009D7C4F">
              <w:rPr>
                <w:rFonts w:asciiTheme="minorBidi" w:hAnsiTheme="minorBidi" w:cstheme="minorBidi"/>
                <w:lang w:val="en-CY" w:eastAsia="el-GR" w:bidi="he-IL"/>
              </w:rPr>
              <w:t>ντίστοιχ</w:t>
            </w:r>
            <w:proofErr w:type="spellEnd"/>
            <w:r w:rsidRPr="009D7C4F">
              <w:rPr>
                <w:rFonts w:asciiTheme="minorBidi" w:hAnsiTheme="minorBidi" w:cstheme="minorBidi"/>
                <w:lang w:val="en-CY" w:eastAsia="el-GR" w:bidi="he-IL"/>
              </w:rPr>
              <w:t>α -</w:t>
            </w:r>
          </w:p>
          <w:p w14:paraId="37EFB6F8" w14:textId="77777777" w:rsidR="00DB5029" w:rsidRPr="009D7C4F" w:rsidRDefault="00DB5029" w:rsidP="00636FD1">
            <w:pPr>
              <w:autoSpaceDE w:val="0"/>
              <w:autoSpaceDN w:val="0"/>
              <w:adjustRightInd w:val="0"/>
              <w:spacing w:line="480" w:lineRule="auto"/>
              <w:ind w:left="463"/>
              <w:jc w:val="both"/>
              <w:rPr>
                <w:rFonts w:asciiTheme="minorBidi" w:hAnsiTheme="minorBidi" w:cstheme="minorBidi"/>
                <w:lang w:val="en-CY" w:eastAsia="el-GR" w:bidi="he-IL"/>
              </w:rPr>
            </w:pPr>
            <w:r w:rsidRPr="009D7C4F">
              <w:rPr>
                <w:rFonts w:asciiTheme="minorBidi" w:hAnsiTheme="minorBidi" w:cstheme="minorBidi"/>
                <w:lang w:val="en-CY" w:eastAsia="el-GR" w:bidi="he-IL"/>
              </w:rPr>
              <w:t>(</w:t>
            </w:r>
            <w:proofErr w:type="spellStart"/>
            <w:r w:rsidRPr="009D7C4F">
              <w:rPr>
                <w:rFonts w:asciiTheme="minorBidi" w:hAnsiTheme="minorBidi" w:cstheme="minorBidi"/>
                <w:lang w:val="en-CY" w:eastAsia="el-GR" w:bidi="he-IL"/>
              </w:rPr>
              <w:t>i</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στον</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Γενικό</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Διευθυντή</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του</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Υφυ</w:t>
            </w:r>
            <w:proofErr w:type="spellEnd"/>
            <w:r w:rsidRPr="009D7C4F">
              <w:rPr>
                <w:rFonts w:asciiTheme="minorBidi" w:hAnsiTheme="minorBidi" w:cstheme="minorBidi"/>
                <w:lang w:val="en-CY" w:eastAsia="el-GR" w:bidi="he-IL"/>
              </w:rPr>
              <w:t>πουργείου· ή/και</w:t>
            </w:r>
          </w:p>
          <w:p w14:paraId="024B1ECA" w14:textId="77777777" w:rsidR="00DB5029" w:rsidRPr="009D7C4F" w:rsidRDefault="00DB5029" w:rsidP="00636FD1">
            <w:pPr>
              <w:autoSpaceDE w:val="0"/>
              <w:autoSpaceDN w:val="0"/>
              <w:adjustRightInd w:val="0"/>
              <w:spacing w:line="480" w:lineRule="auto"/>
              <w:ind w:left="463"/>
              <w:jc w:val="both"/>
              <w:rPr>
                <w:rFonts w:asciiTheme="minorBidi" w:hAnsiTheme="minorBidi" w:cstheme="minorBidi"/>
                <w:lang w:val="en-CY" w:eastAsia="el-GR" w:bidi="he-IL"/>
              </w:rPr>
            </w:pPr>
            <w:r w:rsidRPr="009D7C4F">
              <w:rPr>
                <w:rFonts w:asciiTheme="minorBidi" w:hAnsiTheme="minorBidi" w:cstheme="minorBidi"/>
                <w:lang w:val="en-CY" w:eastAsia="el-GR" w:bidi="he-IL"/>
              </w:rPr>
              <w:t xml:space="preserve">(ii) </w:t>
            </w:r>
            <w:proofErr w:type="spellStart"/>
            <w:r w:rsidRPr="009D7C4F">
              <w:rPr>
                <w:rFonts w:asciiTheme="minorBidi" w:hAnsiTheme="minorBidi" w:cstheme="minorBidi"/>
                <w:lang w:val="en-CY" w:eastAsia="el-GR" w:bidi="he-IL"/>
              </w:rPr>
              <w:t>σε</w:t>
            </w:r>
            <w:proofErr w:type="spellEnd"/>
            <w:r w:rsidRPr="009D7C4F">
              <w:rPr>
                <w:rFonts w:asciiTheme="minorBidi" w:hAnsiTheme="minorBidi" w:cstheme="minorBidi"/>
                <w:lang w:val="en-CY" w:eastAsia="el-GR" w:bidi="he-IL"/>
              </w:rPr>
              <w:t xml:space="preserve"> οπ</w:t>
            </w:r>
            <w:proofErr w:type="spellStart"/>
            <w:r w:rsidRPr="009D7C4F">
              <w:rPr>
                <w:rFonts w:asciiTheme="minorBidi" w:hAnsiTheme="minorBidi" w:cstheme="minorBidi"/>
                <w:lang w:val="en-CY" w:eastAsia="el-GR" w:bidi="he-IL"/>
              </w:rPr>
              <w:t>οιοδή</w:t>
            </w:r>
            <w:proofErr w:type="spellEnd"/>
            <w:r w:rsidRPr="009D7C4F">
              <w:rPr>
                <w:rFonts w:asciiTheme="minorBidi" w:hAnsiTheme="minorBidi" w:cstheme="minorBidi"/>
                <w:lang w:val="en-CY" w:eastAsia="el-GR" w:bidi="he-IL"/>
              </w:rPr>
              <w:t xml:space="preserve">ποτε </w:t>
            </w:r>
            <w:proofErr w:type="spellStart"/>
            <w:r w:rsidRPr="009D7C4F">
              <w:rPr>
                <w:rFonts w:asciiTheme="minorBidi" w:hAnsiTheme="minorBidi" w:cstheme="minorBidi"/>
                <w:lang w:val="en-CY" w:eastAsia="el-GR" w:bidi="he-IL"/>
              </w:rPr>
              <w:t>άλλο</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λειτουργό</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του</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Υφυ</w:t>
            </w:r>
            <w:proofErr w:type="spellEnd"/>
            <w:r w:rsidRPr="009D7C4F">
              <w:rPr>
                <w:rFonts w:asciiTheme="minorBidi" w:hAnsiTheme="minorBidi" w:cstheme="minorBidi"/>
                <w:lang w:val="en-CY" w:eastAsia="el-GR" w:bidi="he-IL"/>
              </w:rPr>
              <w:t>πουργείου· ή/και</w:t>
            </w:r>
          </w:p>
          <w:p w14:paraId="7FA3451E" w14:textId="0A542E1B" w:rsidR="00DB5029" w:rsidRPr="009D7C4F" w:rsidRDefault="00DB5029" w:rsidP="00636FD1">
            <w:pPr>
              <w:autoSpaceDE w:val="0"/>
              <w:autoSpaceDN w:val="0"/>
              <w:adjustRightInd w:val="0"/>
              <w:spacing w:line="480" w:lineRule="auto"/>
              <w:ind w:left="888" w:hanging="425"/>
              <w:jc w:val="both"/>
              <w:rPr>
                <w:rFonts w:asciiTheme="minorBidi" w:hAnsiTheme="minorBidi" w:cstheme="minorBidi"/>
                <w:lang w:val="en-CY" w:eastAsia="el-GR" w:bidi="he-IL"/>
              </w:rPr>
            </w:pPr>
            <w:r w:rsidRPr="009D7C4F">
              <w:rPr>
                <w:rFonts w:asciiTheme="minorBidi" w:hAnsiTheme="minorBidi" w:cstheme="minorBidi"/>
                <w:lang w:val="en-CY" w:eastAsia="el-GR" w:bidi="he-IL"/>
              </w:rPr>
              <w:t xml:space="preserve">(iii) </w:t>
            </w:r>
            <w:proofErr w:type="spellStart"/>
            <w:r w:rsidRPr="009D7C4F">
              <w:rPr>
                <w:rFonts w:asciiTheme="minorBidi" w:hAnsiTheme="minorBidi" w:cstheme="minorBidi"/>
                <w:lang w:val="en-CY" w:eastAsia="el-GR" w:bidi="he-IL"/>
              </w:rPr>
              <w:t>σε</w:t>
            </w:r>
            <w:proofErr w:type="spellEnd"/>
            <w:r w:rsidRPr="009D7C4F">
              <w:rPr>
                <w:rFonts w:asciiTheme="minorBidi" w:hAnsiTheme="minorBidi" w:cstheme="minorBidi"/>
                <w:lang w:val="en-CY" w:eastAsia="el-GR" w:bidi="he-IL"/>
              </w:rPr>
              <w:t xml:space="preserve"> οπ</w:t>
            </w:r>
            <w:proofErr w:type="spellStart"/>
            <w:r w:rsidRPr="009D7C4F">
              <w:rPr>
                <w:rFonts w:asciiTheme="minorBidi" w:hAnsiTheme="minorBidi" w:cstheme="minorBidi"/>
                <w:lang w:val="en-CY" w:eastAsia="el-GR" w:bidi="he-IL"/>
              </w:rPr>
              <w:t>οιοδή</w:t>
            </w:r>
            <w:proofErr w:type="spellEnd"/>
            <w:r w:rsidRPr="009D7C4F">
              <w:rPr>
                <w:rFonts w:asciiTheme="minorBidi" w:hAnsiTheme="minorBidi" w:cstheme="minorBidi"/>
                <w:lang w:val="en-CY" w:eastAsia="el-GR" w:bidi="he-IL"/>
              </w:rPr>
              <w:t>ποτε π</w:t>
            </w:r>
            <w:proofErr w:type="spellStart"/>
            <w:r w:rsidRPr="009D7C4F">
              <w:rPr>
                <w:rFonts w:asciiTheme="minorBidi" w:hAnsiTheme="minorBidi" w:cstheme="minorBidi"/>
                <w:lang w:val="en-CY" w:eastAsia="el-GR" w:bidi="he-IL"/>
              </w:rPr>
              <w:t>ρόσω</w:t>
            </w:r>
            <w:proofErr w:type="spellEnd"/>
            <w:r w:rsidRPr="009D7C4F">
              <w:rPr>
                <w:rFonts w:asciiTheme="minorBidi" w:hAnsiTheme="minorBidi" w:cstheme="minorBidi"/>
                <w:lang w:val="en-CY" w:eastAsia="el-GR" w:bidi="he-IL"/>
              </w:rPr>
              <w:t xml:space="preserve">πο </w:t>
            </w:r>
            <w:proofErr w:type="spellStart"/>
            <w:r w:rsidRPr="009D7C4F">
              <w:rPr>
                <w:rFonts w:asciiTheme="minorBidi" w:hAnsiTheme="minorBidi" w:cstheme="minorBidi"/>
                <w:lang w:val="en-CY" w:eastAsia="el-GR" w:bidi="he-IL"/>
              </w:rPr>
              <w:t>έχει</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εξουσιοδοτηθεί</w:t>
            </w:r>
            <w:proofErr w:type="spellEnd"/>
            <w:r w:rsidRPr="009D7C4F">
              <w:rPr>
                <w:rFonts w:asciiTheme="minorBidi" w:hAnsiTheme="minorBidi" w:cstheme="minorBidi"/>
                <w:lang w:val="en-CY" w:eastAsia="el-GR" w:bidi="he-IL"/>
              </w:rPr>
              <w:t xml:space="preserve"> να π</w:t>
            </w:r>
            <w:proofErr w:type="spellStart"/>
            <w:r w:rsidRPr="009D7C4F">
              <w:rPr>
                <w:rFonts w:asciiTheme="minorBidi" w:hAnsiTheme="minorBidi" w:cstheme="minorBidi"/>
                <w:lang w:val="en-CY" w:eastAsia="el-GR" w:bidi="he-IL"/>
              </w:rPr>
              <w:t>ρο</w:t>
            </w:r>
            <w:proofErr w:type="spellEnd"/>
            <w:r w:rsidRPr="009D7C4F">
              <w:rPr>
                <w:rFonts w:asciiTheme="minorBidi" w:hAnsiTheme="minorBidi" w:cstheme="minorBidi"/>
                <w:lang w:val="en-CY" w:eastAsia="el-GR" w:bidi="he-IL"/>
              </w:rPr>
              <w:t xml:space="preserve">βαίνει </w:t>
            </w:r>
            <w:proofErr w:type="spellStart"/>
            <w:r w:rsidRPr="009D7C4F">
              <w:rPr>
                <w:rFonts w:asciiTheme="minorBidi" w:hAnsiTheme="minorBidi" w:cstheme="minorBidi"/>
                <w:lang w:val="en-CY" w:eastAsia="el-GR" w:bidi="he-IL"/>
              </w:rPr>
              <w:t>σε</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ελέγχους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ήε</w:t>
            </w:r>
            <w:proofErr w:type="spellEnd"/>
            <w:r w:rsidRPr="009D7C4F">
              <w:rPr>
                <w:rFonts w:asciiTheme="minorBidi" w:hAnsiTheme="minorBidi" w:cstheme="minorBidi"/>
                <w:lang w:val="en-CY" w:eastAsia="el-GR" w:bidi="he-IL"/>
              </w:rPr>
              <w:t xml:space="preserve">πιθεωρήσεις </w:t>
            </w:r>
            <w:proofErr w:type="spellStart"/>
            <w:r w:rsidRPr="009D7C4F">
              <w:rPr>
                <w:rFonts w:asciiTheme="minorBidi" w:hAnsiTheme="minorBidi" w:cstheme="minorBidi"/>
                <w:lang w:val="en-CY" w:eastAsia="el-GR" w:bidi="he-IL"/>
              </w:rPr>
              <w:t>κυ</w:t>
            </w:r>
            <w:proofErr w:type="spellEnd"/>
            <w:r w:rsidRPr="009D7C4F">
              <w:rPr>
                <w:rFonts w:asciiTheme="minorBidi" w:hAnsiTheme="minorBidi" w:cstheme="minorBidi"/>
                <w:lang w:val="en-CY" w:eastAsia="el-GR" w:bidi="he-IL"/>
              </w:rPr>
              <w:t>πριακών π</w:t>
            </w:r>
            <w:proofErr w:type="spellStart"/>
            <w:r w:rsidRPr="009D7C4F">
              <w:rPr>
                <w:rFonts w:asciiTheme="minorBidi" w:hAnsiTheme="minorBidi" w:cstheme="minorBidi"/>
                <w:lang w:val="en-CY" w:eastAsia="el-GR" w:bidi="he-IL"/>
              </w:rPr>
              <w:t>λοίων</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εκ</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μέρους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της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Δημοκρ</w:t>
            </w:r>
            <w:proofErr w:type="spellEnd"/>
            <w:r w:rsidRPr="009D7C4F">
              <w:rPr>
                <w:rFonts w:asciiTheme="minorBidi" w:hAnsiTheme="minorBidi" w:cstheme="minorBidi"/>
                <w:lang w:val="en-CY" w:eastAsia="el-GR" w:bidi="he-IL"/>
              </w:rPr>
              <w:t>ατίας:</w:t>
            </w:r>
          </w:p>
          <w:p w14:paraId="170018D1" w14:textId="68512E11" w:rsidR="00DB5029" w:rsidRPr="009D7C4F" w:rsidRDefault="00DB5029" w:rsidP="00636FD1">
            <w:pPr>
              <w:autoSpaceDE w:val="0"/>
              <w:autoSpaceDN w:val="0"/>
              <w:adjustRightInd w:val="0"/>
              <w:spacing w:line="480" w:lineRule="auto"/>
              <w:jc w:val="both"/>
              <w:rPr>
                <w:rFonts w:asciiTheme="minorBidi" w:hAnsiTheme="minorBidi" w:cstheme="minorBidi"/>
                <w:noProof/>
                <w:lang w:val="el-GR"/>
              </w:rPr>
            </w:pPr>
            <w:r w:rsidRPr="009D7C4F">
              <w:rPr>
                <w:rFonts w:asciiTheme="minorBidi" w:hAnsiTheme="minorBidi" w:cstheme="minorBidi"/>
                <w:lang w:val="el-GR" w:eastAsia="el-GR" w:bidi="he-IL"/>
              </w:rPr>
              <w:t xml:space="preserve">     </w:t>
            </w:r>
            <w:proofErr w:type="spellStart"/>
            <w:r w:rsidRPr="009D7C4F">
              <w:rPr>
                <w:rFonts w:asciiTheme="minorBidi" w:hAnsiTheme="minorBidi" w:cstheme="minorBidi"/>
                <w:lang w:val="en-CY" w:eastAsia="el-GR" w:bidi="he-IL"/>
              </w:rPr>
              <w:t>Νοείτ</w:t>
            </w:r>
            <w:proofErr w:type="spellEnd"/>
            <w:r w:rsidRPr="009D7C4F">
              <w:rPr>
                <w:rFonts w:asciiTheme="minorBidi" w:hAnsiTheme="minorBidi" w:cstheme="minorBidi"/>
                <w:lang w:val="en-CY" w:eastAsia="el-GR" w:bidi="he-IL"/>
              </w:rPr>
              <w:t xml:space="preserve">αι </w:t>
            </w:r>
            <w:proofErr w:type="spellStart"/>
            <w:r w:rsidRPr="009D7C4F">
              <w:rPr>
                <w:rFonts w:asciiTheme="minorBidi" w:hAnsiTheme="minorBidi" w:cstheme="minorBidi"/>
                <w:lang w:val="en-CY" w:eastAsia="el-GR" w:bidi="he-IL"/>
              </w:rPr>
              <w:t>ότι</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σε</w:t>
            </w:r>
            <w:proofErr w:type="spellEnd"/>
            <w:r w:rsidRPr="009D7C4F">
              <w:rPr>
                <w:rFonts w:asciiTheme="minorBidi" w:hAnsiTheme="minorBidi" w:cstheme="minorBidi"/>
                <w:lang w:val="en-CY" w:eastAsia="el-GR" w:bidi="he-IL"/>
              </w:rPr>
              <w:t xml:space="preserve"> π</w:t>
            </w:r>
            <w:proofErr w:type="spellStart"/>
            <w:r w:rsidRPr="009D7C4F">
              <w:rPr>
                <w:rFonts w:asciiTheme="minorBidi" w:hAnsiTheme="minorBidi" w:cstheme="minorBidi"/>
                <w:lang w:val="en-CY" w:eastAsia="el-GR" w:bidi="he-IL"/>
              </w:rPr>
              <w:t>ερί</w:t>
            </w:r>
            <w:proofErr w:type="spellEnd"/>
            <w:r w:rsidRPr="009D7C4F">
              <w:rPr>
                <w:rFonts w:asciiTheme="minorBidi" w:hAnsiTheme="minorBidi" w:cstheme="minorBidi"/>
                <w:lang w:val="en-CY" w:eastAsia="el-GR" w:bidi="he-IL"/>
              </w:rPr>
              <w:t xml:space="preserve">πτωση </w:t>
            </w:r>
            <w:proofErr w:type="spellStart"/>
            <w:r w:rsidRPr="009D7C4F">
              <w:rPr>
                <w:rFonts w:asciiTheme="minorBidi" w:hAnsiTheme="minorBidi" w:cstheme="minorBidi"/>
                <w:lang w:val="en-CY" w:eastAsia="el-GR" w:bidi="he-IL"/>
              </w:rPr>
              <w:t>τέτοι</w:t>
            </w:r>
            <w:proofErr w:type="spellEnd"/>
            <w:r w:rsidRPr="009D7C4F">
              <w:rPr>
                <w:rFonts w:asciiTheme="minorBidi" w:hAnsiTheme="minorBidi" w:cstheme="minorBidi"/>
                <w:lang w:val="en-CY" w:eastAsia="el-GR" w:bidi="he-IL"/>
              </w:rPr>
              <w:t xml:space="preserve">ας </w:t>
            </w:r>
            <w:proofErr w:type="spellStart"/>
            <w:r w:rsidRPr="009D7C4F">
              <w:rPr>
                <w:rFonts w:asciiTheme="minorBidi" w:hAnsiTheme="minorBidi" w:cstheme="minorBidi"/>
                <w:lang w:val="en-CY" w:eastAsia="el-GR" w:bidi="he-IL"/>
              </w:rPr>
              <w:t>εκχώρησης</w:t>
            </w:r>
            <w:proofErr w:type="spellEnd"/>
            <w:r w:rsidRPr="009D7C4F">
              <w:rPr>
                <w:rFonts w:asciiTheme="minorBidi" w:hAnsiTheme="minorBidi" w:cstheme="minorBidi"/>
                <w:lang w:val="en-CY" w:eastAsia="el-GR" w:bidi="he-IL"/>
              </w:rPr>
              <w:t xml:space="preserve">, ο </w:t>
            </w:r>
            <w:proofErr w:type="spellStart"/>
            <w:r w:rsidRPr="009D7C4F">
              <w:rPr>
                <w:rFonts w:asciiTheme="minorBidi" w:hAnsiTheme="minorBidi" w:cstheme="minorBidi"/>
                <w:lang w:val="en-CY" w:eastAsia="el-GR" w:bidi="he-IL"/>
              </w:rPr>
              <w:t>Υφυ</w:t>
            </w:r>
            <w:proofErr w:type="spellEnd"/>
            <w:r w:rsidRPr="009D7C4F">
              <w:rPr>
                <w:rFonts w:asciiTheme="minorBidi" w:hAnsiTheme="minorBidi" w:cstheme="minorBidi"/>
                <w:lang w:val="en-CY" w:eastAsia="el-GR" w:bidi="he-IL"/>
              </w:rPr>
              <w:t xml:space="preserve">πουργός </w:t>
            </w:r>
            <w:proofErr w:type="spellStart"/>
            <w:r w:rsidRPr="009D7C4F">
              <w:rPr>
                <w:rFonts w:asciiTheme="minorBidi" w:hAnsiTheme="minorBidi" w:cstheme="minorBidi"/>
                <w:lang w:val="en-CY" w:eastAsia="el-GR" w:bidi="he-IL"/>
              </w:rPr>
              <w:t>δι</w:t>
            </w:r>
            <w:proofErr w:type="spellEnd"/>
            <w:r w:rsidRPr="009D7C4F">
              <w:rPr>
                <w:rFonts w:asciiTheme="minorBidi" w:hAnsiTheme="minorBidi" w:cstheme="minorBidi"/>
                <w:lang w:val="en-CY" w:eastAsia="el-GR" w:bidi="he-IL"/>
              </w:rPr>
              <w:t xml:space="preserve">ατηρεί </w:t>
            </w:r>
            <w:proofErr w:type="spellStart"/>
            <w:r w:rsidRPr="009D7C4F">
              <w:rPr>
                <w:rFonts w:asciiTheme="minorBidi" w:hAnsiTheme="minorBidi" w:cstheme="minorBidi"/>
                <w:lang w:val="en-CY" w:eastAsia="el-GR" w:bidi="he-IL"/>
              </w:rPr>
              <w:t>την</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εξουσί</w:t>
            </w:r>
            <w:proofErr w:type="spellEnd"/>
            <w:r w:rsidRPr="009D7C4F">
              <w:rPr>
                <w:rFonts w:asciiTheme="minorBidi" w:hAnsiTheme="minorBidi" w:cstheme="minorBidi"/>
                <w:lang w:val="en-CY" w:eastAsia="el-GR" w:bidi="he-IL"/>
              </w:rPr>
              <w:t>α να α</w:t>
            </w:r>
            <w:proofErr w:type="spellStart"/>
            <w:r w:rsidRPr="009D7C4F">
              <w:rPr>
                <w:rFonts w:asciiTheme="minorBidi" w:hAnsiTheme="minorBidi" w:cstheme="minorBidi"/>
                <w:lang w:val="en-CY" w:eastAsia="el-GR" w:bidi="he-IL"/>
              </w:rPr>
              <w:t>σκεί</w:t>
            </w:r>
            <w:proofErr w:type="spellEnd"/>
            <w:r w:rsidRPr="009D7C4F">
              <w:rPr>
                <w:rFonts w:asciiTheme="minorBidi" w:hAnsiTheme="minorBidi" w:cstheme="minorBidi"/>
                <w:lang w:val="el-GR" w:eastAsia="el-GR" w:bidi="he-IL"/>
              </w:rPr>
              <w:t xml:space="preserve"> </w:t>
            </w:r>
            <w:proofErr w:type="spellStart"/>
            <w:r w:rsidRPr="009D7C4F">
              <w:rPr>
                <w:rFonts w:asciiTheme="minorBidi" w:hAnsiTheme="minorBidi" w:cstheme="minorBidi"/>
                <w:lang w:val="en-CY" w:eastAsia="el-GR" w:bidi="he-IL"/>
              </w:rPr>
              <w:t>την</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ούτως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εκχωρούμενη</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εξουσί</w:t>
            </w:r>
            <w:proofErr w:type="spellEnd"/>
            <w:r w:rsidRPr="009D7C4F">
              <w:rPr>
                <w:rFonts w:asciiTheme="minorBidi" w:hAnsiTheme="minorBidi" w:cstheme="minorBidi"/>
                <w:lang w:val="en-CY" w:eastAsia="el-GR" w:bidi="he-IL"/>
              </w:rPr>
              <w:t xml:space="preserve">α και να </w:t>
            </w:r>
            <w:proofErr w:type="spellStart"/>
            <w:r w:rsidRPr="009D7C4F">
              <w:rPr>
                <w:rFonts w:asciiTheme="minorBidi" w:hAnsiTheme="minorBidi" w:cstheme="minorBidi"/>
                <w:lang w:val="en-CY" w:eastAsia="el-GR" w:bidi="he-IL"/>
              </w:rPr>
              <w:t>εκτελεί</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το</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ούτως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εκχωρούμενο</w:t>
            </w:r>
            <w:proofErr w:type="spellEnd"/>
            <w:r w:rsidRPr="009D7C4F">
              <w:rPr>
                <w:rFonts w:asciiTheme="minorBidi" w:hAnsiTheme="minorBidi" w:cstheme="minorBidi"/>
                <w:lang w:val="en-CY" w:eastAsia="el-GR" w:bidi="he-IL"/>
              </w:rPr>
              <w:t xml:space="preserve"> κα</w:t>
            </w:r>
            <w:proofErr w:type="spellStart"/>
            <w:r w:rsidRPr="009D7C4F">
              <w:rPr>
                <w:rFonts w:asciiTheme="minorBidi" w:hAnsiTheme="minorBidi" w:cstheme="minorBidi"/>
                <w:lang w:val="en-CY" w:eastAsia="el-GR" w:bidi="he-IL"/>
              </w:rPr>
              <w:t>θήκον</w:t>
            </w:r>
            <w:proofErr w:type="spellEnd"/>
            <w:r w:rsidRPr="009D7C4F">
              <w:rPr>
                <w:rFonts w:asciiTheme="minorBidi" w:hAnsiTheme="minorBidi" w:cstheme="minorBidi"/>
                <w:lang w:val="en-CY" w:eastAsia="el-GR" w:bidi="he-IL"/>
              </w:rPr>
              <w:t>, από και κα</w:t>
            </w:r>
            <w:proofErr w:type="spellStart"/>
            <w:r w:rsidRPr="009D7C4F">
              <w:rPr>
                <w:rFonts w:asciiTheme="minorBidi" w:hAnsiTheme="minorBidi" w:cstheme="minorBidi"/>
                <w:lang w:val="en-CY" w:eastAsia="el-GR" w:bidi="he-IL"/>
              </w:rPr>
              <w:t>τά</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τη</w:t>
            </w:r>
            <w:proofErr w:type="spellEnd"/>
            <w:r w:rsidRPr="009D7C4F">
              <w:rPr>
                <w:rFonts w:asciiTheme="minorBidi" w:hAnsiTheme="minorBidi" w:cstheme="minorBidi"/>
                <w:lang w:val="el-GR" w:eastAsia="el-GR" w:bidi="he-IL"/>
              </w:rPr>
              <w:t xml:space="preserve"> </w:t>
            </w:r>
            <w:proofErr w:type="spellStart"/>
            <w:r w:rsidRPr="009D7C4F">
              <w:rPr>
                <w:rFonts w:asciiTheme="minorBidi" w:hAnsiTheme="minorBidi" w:cstheme="minorBidi"/>
                <w:lang w:val="en-CY" w:eastAsia="el-GR" w:bidi="he-IL"/>
              </w:rPr>
              <w:t>διάρκει</w:t>
            </w:r>
            <w:proofErr w:type="spellEnd"/>
            <w:r w:rsidRPr="009D7C4F">
              <w:rPr>
                <w:rFonts w:asciiTheme="minorBidi" w:hAnsiTheme="minorBidi" w:cstheme="minorBidi"/>
                <w:lang w:val="en-CY" w:eastAsia="el-GR" w:bidi="he-IL"/>
              </w:rPr>
              <w:t xml:space="preserve">α </w:t>
            </w:r>
            <w:proofErr w:type="spellStart"/>
            <w:r w:rsidRPr="009D7C4F">
              <w:rPr>
                <w:rFonts w:asciiTheme="minorBidi" w:hAnsiTheme="minorBidi" w:cstheme="minorBidi"/>
                <w:lang w:val="en-CY" w:eastAsia="el-GR" w:bidi="he-IL"/>
              </w:rPr>
              <w:t>της</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εν</w:t>
            </w:r>
            <w:proofErr w:type="spellEnd"/>
            <w:r w:rsidRPr="009D7C4F">
              <w:rPr>
                <w:rFonts w:asciiTheme="minorBidi" w:hAnsiTheme="minorBidi" w:cstheme="minorBidi"/>
                <w:lang w:val="en-CY" w:eastAsia="el-GR" w:bidi="he-IL"/>
              </w:rPr>
              <w:t xml:space="preserve"> </w:t>
            </w:r>
            <w:proofErr w:type="spellStart"/>
            <w:r w:rsidRPr="009D7C4F">
              <w:rPr>
                <w:rFonts w:asciiTheme="minorBidi" w:hAnsiTheme="minorBidi" w:cstheme="minorBidi"/>
                <w:lang w:val="en-CY" w:eastAsia="el-GR" w:bidi="he-IL"/>
              </w:rPr>
              <w:t>λόγω</w:t>
            </w:r>
            <w:proofErr w:type="spellEnd"/>
            <w:r w:rsidRPr="009D7C4F">
              <w:rPr>
                <w:rFonts w:asciiTheme="minorBidi" w:hAnsiTheme="minorBidi" w:cstheme="minorBidi"/>
                <w:lang w:val="en-CY" w:eastAsia="el-GR" w:bidi="he-IL"/>
              </w:rPr>
              <w:t xml:space="preserve"> </w:t>
            </w:r>
            <w:proofErr w:type="spellStart"/>
            <w:proofErr w:type="gramStart"/>
            <w:r w:rsidRPr="009D7C4F">
              <w:rPr>
                <w:rFonts w:asciiTheme="minorBidi" w:hAnsiTheme="minorBidi" w:cstheme="minorBidi"/>
                <w:lang w:val="en-CY" w:eastAsia="el-GR" w:bidi="he-IL"/>
              </w:rPr>
              <w:t>εκχώρησης</w:t>
            </w:r>
            <w:proofErr w:type="spellEnd"/>
            <w:r w:rsidRPr="009D7C4F">
              <w:rPr>
                <w:rFonts w:asciiTheme="minorBidi" w:hAnsiTheme="minorBidi" w:cstheme="minorBidi"/>
                <w:lang w:val="en-CY" w:eastAsia="el-GR" w:bidi="he-IL"/>
              </w:rPr>
              <w:t>.</w:t>
            </w:r>
            <w:r w:rsidRPr="009D7C4F">
              <w:rPr>
                <w:rFonts w:asciiTheme="minorBidi" w:hAnsiTheme="minorBidi" w:cstheme="minorBidi"/>
                <w:lang w:val="el-GR" w:eastAsia="el-GR" w:bidi="he-IL"/>
              </w:rPr>
              <w:t>»</w:t>
            </w:r>
            <w:proofErr w:type="gramEnd"/>
          </w:p>
        </w:tc>
      </w:tr>
      <w:tr w:rsidR="00DB5029" w:rsidRPr="009D7C4F" w14:paraId="734706BF" w14:textId="77777777" w:rsidTr="009D7C71">
        <w:trPr>
          <w:trHeight w:val="73"/>
        </w:trPr>
        <w:tc>
          <w:tcPr>
            <w:tcW w:w="1702" w:type="dxa"/>
          </w:tcPr>
          <w:p w14:paraId="7BC6487D" w14:textId="77777777" w:rsidR="00DB5029" w:rsidRPr="009D7C4F" w:rsidRDefault="00DB5029" w:rsidP="00F86D87">
            <w:pPr>
              <w:spacing w:line="480" w:lineRule="auto"/>
              <w:rPr>
                <w:rFonts w:asciiTheme="minorBidi" w:hAnsiTheme="minorBidi" w:cstheme="minorBidi"/>
                <w:sz w:val="20"/>
                <w:szCs w:val="20"/>
                <w:lang w:val="el-GR"/>
              </w:rPr>
            </w:pPr>
          </w:p>
        </w:tc>
        <w:tc>
          <w:tcPr>
            <w:tcW w:w="7763" w:type="dxa"/>
          </w:tcPr>
          <w:p w14:paraId="00D7D65B" w14:textId="77777777" w:rsidR="00DB5029" w:rsidRPr="009D7C4F" w:rsidRDefault="00DB5029" w:rsidP="00F86D87">
            <w:pPr>
              <w:spacing w:line="480" w:lineRule="auto"/>
              <w:jc w:val="both"/>
              <w:rPr>
                <w:rFonts w:asciiTheme="minorBidi" w:hAnsiTheme="minorBidi" w:cstheme="minorBidi"/>
                <w:noProof/>
                <w:lang w:val="el-GR"/>
              </w:rPr>
            </w:pPr>
          </w:p>
        </w:tc>
      </w:tr>
      <w:tr w:rsidR="00F74A2B" w:rsidRPr="009D7C4F" w14:paraId="085994F6" w14:textId="77777777" w:rsidTr="009D7C71">
        <w:trPr>
          <w:trHeight w:val="73"/>
        </w:trPr>
        <w:tc>
          <w:tcPr>
            <w:tcW w:w="1702" w:type="dxa"/>
          </w:tcPr>
          <w:p w14:paraId="7CB00113" w14:textId="77777777" w:rsidR="00F74A2B" w:rsidRPr="009D7C4F" w:rsidRDefault="00700DA5"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Τροποποίηση του άρθρου 5 του βασικού νόμου.</w:t>
            </w:r>
          </w:p>
        </w:tc>
        <w:tc>
          <w:tcPr>
            <w:tcW w:w="7763" w:type="dxa"/>
          </w:tcPr>
          <w:p w14:paraId="1A8ED590" w14:textId="77777777" w:rsidR="004D1EC5" w:rsidRPr="009D7C4F" w:rsidRDefault="00667F00" w:rsidP="004D1EC5">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7</w:t>
            </w:r>
            <w:r w:rsidR="00700DA5" w:rsidRPr="009D7C4F">
              <w:rPr>
                <w:rFonts w:asciiTheme="minorBidi" w:hAnsiTheme="minorBidi" w:cstheme="minorBidi"/>
                <w:noProof/>
                <w:lang w:val="el-GR"/>
              </w:rPr>
              <w:t xml:space="preserve">. </w:t>
            </w:r>
            <w:r w:rsidR="006B353A" w:rsidRPr="009D7C4F">
              <w:rPr>
                <w:rFonts w:asciiTheme="minorBidi" w:hAnsiTheme="minorBidi" w:cstheme="minorBidi"/>
                <w:noProof/>
                <w:lang w:val="el-GR"/>
              </w:rPr>
              <w:t xml:space="preserve">Το άρθρο 5 του βασικού νόμου τροποποιείται </w:t>
            </w:r>
            <w:r w:rsidR="004D1EC5" w:rsidRPr="009D7C4F">
              <w:rPr>
                <w:rFonts w:asciiTheme="minorBidi" w:hAnsiTheme="minorBidi" w:cstheme="minorBidi"/>
                <w:noProof/>
                <w:lang w:val="el-GR"/>
              </w:rPr>
              <w:t>με την προσθήκη στο εδάφιο (1) των ακόλουθων νέων παραγράφων (γ) και (δ)-</w:t>
            </w:r>
          </w:p>
          <w:p w14:paraId="54597E92" w14:textId="74A3B6A6" w:rsidR="002D324F" w:rsidRPr="009D7C4F" w:rsidRDefault="002D324F" w:rsidP="004D1EC5">
            <w:pPr>
              <w:spacing w:line="480" w:lineRule="auto"/>
              <w:jc w:val="both"/>
              <w:rPr>
                <w:rFonts w:asciiTheme="minorBidi" w:hAnsiTheme="minorBidi" w:cstheme="minorBidi"/>
                <w:noProof/>
                <w:lang w:val="el-GR"/>
              </w:rPr>
            </w:pPr>
          </w:p>
        </w:tc>
      </w:tr>
      <w:tr w:rsidR="00DD4731" w:rsidRPr="009D7C4F" w14:paraId="4622D5FE" w14:textId="77777777" w:rsidTr="009D7C71">
        <w:trPr>
          <w:trHeight w:val="73"/>
        </w:trPr>
        <w:tc>
          <w:tcPr>
            <w:tcW w:w="1702" w:type="dxa"/>
          </w:tcPr>
          <w:p w14:paraId="6FB466C0" w14:textId="77777777" w:rsidR="00DD4731" w:rsidRPr="009D7C4F" w:rsidRDefault="00DD4731" w:rsidP="00F86D87">
            <w:pPr>
              <w:spacing w:line="480" w:lineRule="auto"/>
              <w:rPr>
                <w:rFonts w:asciiTheme="minorBidi" w:hAnsiTheme="minorBidi" w:cstheme="minorBidi"/>
                <w:sz w:val="20"/>
                <w:szCs w:val="20"/>
                <w:lang w:val="el-GR"/>
              </w:rPr>
            </w:pPr>
          </w:p>
        </w:tc>
        <w:tc>
          <w:tcPr>
            <w:tcW w:w="7763" w:type="dxa"/>
          </w:tcPr>
          <w:p w14:paraId="0945643B" w14:textId="77777777" w:rsidR="00DD4731" w:rsidRPr="009D7C4F" w:rsidRDefault="00976B03" w:rsidP="00F86D87">
            <w:pPr>
              <w:spacing w:line="480" w:lineRule="auto"/>
              <w:ind w:left="1190" w:hanging="425"/>
              <w:jc w:val="both"/>
              <w:rPr>
                <w:rFonts w:asciiTheme="minorBidi" w:hAnsiTheme="minorBidi" w:cstheme="minorBidi"/>
                <w:noProof/>
                <w:lang w:val="el-GR"/>
              </w:rPr>
            </w:pPr>
            <w:r w:rsidRPr="009D7C4F">
              <w:rPr>
                <w:rFonts w:asciiTheme="minorBidi" w:hAnsiTheme="minorBidi" w:cstheme="minorBidi"/>
                <w:noProof/>
                <w:lang w:val="el-GR"/>
              </w:rPr>
              <w:t xml:space="preserve">«(γ) </w:t>
            </w:r>
            <w:r w:rsidR="005E75DB" w:rsidRPr="009D7C4F">
              <w:rPr>
                <w:rFonts w:asciiTheme="minorBidi" w:hAnsiTheme="minorBidi" w:cstheme="minorBidi"/>
                <w:noProof/>
                <w:lang w:val="el-GR"/>
              </w:rPr>
              <w:t xml:space="preserve">στα πρόσωπα που </w:t>
            </w:r>
            <w:r w:rsidR="00683A60" w:rsidRPr="009D7C4F">
              <w:rPr>
                <w:rFonts w:asciiTheme="minorBidi" w:hAnsiTheme="minorBidi" w:cstheme="minorBidi"/>
                <w:noProof/>
                <w:lang w:val="el-GR"/>
              </w:rPr>
              <w:t>παραλαμβάνουν</w:t>
            </w:r>
            <w:r w:rsidR="005E75DB" w:rsidRPr="009D7C4F">
              <w:rPr>
                <w:rFonts w:asciiTheme="minorBidi" w:hAnsiTheme="minorBidi" w:cstheme="minorBidi"/>
                <w:noProof/>
                <w:lang w:val="el-GR"/>
              </w:rPr>
              <w:t xml:space="preserve"> επικίνδυν</w:t>
            </w:r>
            <w:r w:rsidR="00683A60" w:rsidRPr="009D7C4F">
              <w:rPr>
                <w:rFonts w:asciiTheme="minorBidi" w:hAnsiTheme="minorBidi" w:cstheme="minorBidi"/>
                <w:noProof/>
                <w:lang w:val="el-GR"/>
              </w:rPr>
              <w:t>ες</w:t>
            </w:r>
            <w:r w:rsidR="005E75DB" w:rsidRPr="009D7C4F">
              <w:rPr>
                <w:rFonts w:asciiTheme="minorBidi" w:hAnsiTheme="minorBidi" w:cstheme="minorBidi"/>
                <w:noProof/>
                <w:lang w:val="el-GR"/>
              </w:rPr>
              <w:t xml:space="preserve">  και επιβλαβ</w:t>
            </w:r>
            <w:r w:rsidR="00683A60" w:rsidRPr="009D7C4F">
              <w:rPr>
                <w:rFonts w:asciiTheme="minorBidi" w:hAnsiTheme="minorBidi" w:cstheme="minorBidi"/>
                <w:noProof/>
                <w:lang w:val="el-GR"/>
              </w:rPr>
              <w:t>είς ουσίες</w:t>
            </w:r>
            <w:r w:rsidR="005E75DB" w:rsidRPr="009D7C4F">
              <w:rPr>
                <w:rFonts w:asciiTheme="minorBidi" w:hAnsiTheme="minorBidi" w:cstheme="minorBidi"/>
                <w:noProof/>
                <w:lang w:val="el-GR"/>
              </w:rPr>
              <w:t xml:space="preserve"> στην επικράτεια της Δημοκρατίας και που έχουν υποχρέωση συνεισφοράς στο Ταμείο </w:t>
            </w:r>
            <w:r w:rsidRPr="009D7C4F">
              <w:rPr>
                <w:rFonts w:asciiTheme="minorBidi" w:hAnsiTheme="minorBidi" w:cstheme="minorBidi"/>
                <w:noProof/>
                <w:lang w:val="el-GR"/>
              </w:rPr>
              <w:t>κατά τα διαλαμβανόμενα στη Σύμβαση</w:t>
            </w:r>
            <w:r w:rsidRPr="009D7C4F">
              <w:rPr>
                <w:rFonts w:asciiTheme="minorBidi" w:hAnsiTheme="minorBidi" w:cstheme="minorBidi"/>
                <w:lang w:val="el-GR" w:eastAsia="el-GR"/>
              </w:rPr>
              <w:t>·</w:t>
            </w:r>
          </w:p>
        </w:tc>
      </w:tr>
      <w:tr w:rsidR="00976B03" w:rsidRPr="009D7C4F" w14:paraId="6B2C54D8" w14:textId="77777777" w:rsidTr="009D7C71">
        <w:trPr>
          <w:trHeight w:val="73"/>
        </w:trPr>
        <w:tc>
          <w:tcPr>
            <w:tcW w:w="1702" w:type="dxa"/>
          </w:tcPr>
          <w:p w14:paraId="417851B5" w14:textId="77777777" w:rsidR="00976B03" w:rsidRPr="009D7C4F" w:rsidRDefault="00976B03" w:rsidP="00F86D87">
            <w:pPr>
              <w:spacing w:line="480" w:lineRule="auto"/>
              <w:rPr>
                <w:rFonts w:asciiTheme="minorBidi" w:hAnsiTheme="minorBidi" w:cstheme="minorBidi"/>
                <w:sz w:val="20"/>
                <w:szCs w:val="20"/>
                <w:lang w:val="el-GR"/>
              </w:rPr>
            </w:pPr>
          </w:p>
        </w:tc>
        <w:tc>
          <w:tcPr>
            <w:tcW w:w="7763" w:type="dxa"/>
          </w:tcPr>
          <w:p w14:paraId="3FE35DD4" w14:textId="77777777" w:rsidR="00976B03" w:rsidRPr="009D7C4F" w:rsidRDefault="00976B03" w:rsidP="00F86D87">
            <w:pPr>
              <w:spacing w:line="480" w:lineRule="auto"/>
              <w:jc w:val="both"/>
              <w:rPr>
                <w:rFonts w:asciiTheme="minorBidi" w:hAnsiTheme="minorBidi" w:cstheme="minorBidi"/>
                <w:noProof/>
                <w:lang w:val="el-GR"/>
              </w:rPr>
            </w:pPr>
          </w:p>
          <w:p w14:paraId="10935606" w14:textId="77777777" w:rsidR="00976B03" w:rsidRPr="009D7C4F" w:rsidRDefault="00976B03" w:rsidP="00F86D87">
            <w:pPr>
              <w:spacing w:line="480" w:lineRule="auto"/>
              <w:ind w:left="1332" w:hanging="426"/>
              <w:jc w:val="both"/>
              <w:rPr>
                <w:rFonts w:asciiTheme="minorBidi" w:hAnsiTheme="minorBidi" w:cstheme="minorBidi"/>
                <w:noProof/>
                <w:lang w:val="el-GR"/>
              </w:rPr>
            </w:pPr>
            <w:r w:rsidRPr="009D7C4F">
              <w:rPr>
                <w:rFonts w:asciiTheme="minorBidi" w:hAnsiTheme="minorBidi" w:cstheme="minorBidi"/>
                <w:noProof/>
                <w:lang w:val="el-GR"/>
              </w:rPr>
              <w:t>(δ) σε περίπτωση ζημιάς, ή λήψης προληπτικών μέτρων αποφυγής πρόκλησης ζημιάς ή περιορισμού αυτής, από επικίνδυνες και επιβλαβείς ουσίες στην χωρική θάλασσα ή την αποκλειστική οικονομική ζώνη της Δημοκρατίας κατά τα διαλαμβανόμενα στη Σύμβαση.»</w:t>
            </w:r>
          </w:p>
          <w:p w14:paraId="7F57ED02" w14:textId="77777777" w:rsidR="00786962" w:rsidRPr="009D7C4F" w:rsidRDefault="00786962" w:rsidP="00F86D87">
            <w:pPr>
              <w:spacing w:line="480" w:lineRule="auto"/>
              <w:ind w:left="1332" w:hanging="426"/>
              <w:jc w:val="both"/>
              <w:rPr>
                <w:rFonts w:asciiTheme="minorBidi" w:hAnsiTheme="minorBidi" w:cstheme="minorBidi"/>
                <w:noProof/>
                <w:lang w:val="el-GR"/>
              </w:rPr>
            </w:pPr>
          </w:p>
        </w:tc>
      </w:tr>
      <w:tr w:rsidR="00976B03" w:rsidRPr="009D7C4F" w14:paraId="239EBEFF" w14:textId="77777777" w:rsidTr="009D7C71">
        <w:trPr>
          <w:trHeight w:val="73"/>
        </w:trPr>
        <w:tc>
          <w:tcPr>
            <w:tcW w:w="1702" w:type="dxa"/>
          </w:tcPr>
          <w:p w14:paraId="1EBFCAB2" w14:textId="77777777" w:rsidR="00976B03" w:rsidRPr="009D7C4F" w:rsidRDefault="00786962"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Τροποποίηση του άρθρου 6 του βασικού νόμου.</w:t>
            </w:r>
          </w:p>
        </w:tc>
        <w:tc>
          <w:tcPr>
            <w:tcW w:w="7763" w:type="dxa"/>
          </w:tcPr>
          <w:p w14:paraId="3ECFDB9E" w14:textId="2FE6D18E" w:rsidR="00786962" w:rsidRPr="009D7C4F" w:rsidRDefault="00503290" w:rsidP="00F86D87">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 xml:space="preserve">    </w:t>
            </w:r>
            <w:r w:rsidR="009D7C4F">
              <w:rPr>
                <w:rFonts w:asciiTheme="minorBidi" w:hAnsiTheme="minorBidi" w:cstheme="minorBidi"/>
                <w:noProof/>
                <w:lang w:val="el-GR"/>
              </w:rPr>
              <w:t>8</w:t>
            </w:r>
            <w:r w:rsidR="00786962" w:rsidRPr="009D7C4F">
              <w:rPr>
                <w:rFonts w:asciiTheme="minorBidi" w:hAnsiTheme="minorBidi" w:cstheme="minorBidi"/>
                <w:noProof/>
                <w:lang w:val="el-GR"/>
              </w:rPr>
              <w:t>. Το άρθρο 6 του βασικού νόμου τροποποιείται-</w:t>
            </w:r>
          </w:p>
          <w:p w14:paraId="63AEBB5A" w14:textId="77777777" w:rsidR="002D324F" w:rsidRPr="009D7C4F" w:rsidRDefault="002D324F" w:rsidP="00F86D87">
            <w:pPr>
              <w:spacing w:line="480" w:lineRule="auto"/>
              <w:jc w:val="both"/>
              <w:rPr>
                <w:rFonts w:asciiTheme="minorBidi" w:hAnsiTheme="minorBidi" w:cstheme="minorBidi"/>
                <w:noProof/>
                <w:lang w:val="el-GR"/>
              </w:rPr>
            </w:pPr>
          </w:p>
          <w:p w14:paraId="472904C7" w14:textId="0E5F09BB" w:rsidR="00976B03" w:rsidRPr="009D7C4F" w:rsidRDefault="00786962" w:rsidP="00211020">
            <w:pPr>
              <w:spacing w:line="480" w:lineRule="auto"/>
              <w:ind w:left="605" w:hanging="425"/>
              <w:jc w:val="both"/>
              <w:rPr>
                <w:rFonts w:asciiTheme="minorBidi" w:hAnsiTheme="minorBidi" w:cstheme="minorBidi"/>
                <w:lang w:val="el-GR"/>
              </w:rPr>
            </w:pPr>
            <w:r w:rsidRPr="009D7C4F">
              <w:rPr>
                <w:rFonts w:asciiTheme="minorBidi" w:hAnsiTheme="minorBidi" w:cstheme="minorBidi"/>
                <w:noProof/>
                <w:lang w:val="el-GR"/>
              </w:rPr>
              <w:t>(α) με την αντικατάσταση</w:t>
            </w:r>
            <w:r w:rsidR="00CB5757" w:rsidRPr="009D7C4F">
              <w:rPr>
                <w:rFonts w:asciiTheme="minorBidi" w:hAnsiTheme="minorBidi" w:cstheme="minorBidi"/>
                <w:noProof/>
                <w:lang w:val="el-GR"/>
              </w:rPr>
              <w:t>, στο εδάφιο (2),</w:t>
            </w:r>
            <w:r w:rsidRPr="009D7C4F">
              <w:rPr>
                <w:rFonts w:asciiTheme="minorBidi" w:hAnsiTheme="minorBidi" w:cstheme="minorBidi"/>
                <w:noProof/>
                <w:lang w:val="el-GR"/>
              </w:rPr>
              <w:t xml:space="preserve"> της φράσης «ή σε χρηματική ποινή που δεν υπερβαίνει τις πέντε χιλιάδες λίρες» </w:t>
            </w:r>
            <w:r w:rsidR="00CB5757" w:rsidRPr="009D7C4F">
              <w:rPr>
                <w:rFonts w:asciiTheme="minorBidi" w:hAnsiTheme="minorBidi" w:cstheme="minorBidi"/>
                <w:noProof/>
                <w:lang w:val="el-GR"/>
              </w:rPr>
              <w:t>(</w:t>
            </w:r>
            <w:r w:rsidR="00A670D5" w:rsidRPr="009D7C4F">
              <w:rPr>
                <w:rFonts w:asciiTheme="minorBidi" w:hAnsiTheme="minorBidi" w:cstheme="minorBidi"/>
                <w:noProof/>
                <w:lang w:val="el-GR"/>
              </w:rPr>
              <w:t>έβδομη</w:t>
            </w:r>
            <w:r w:rsidR="00CB5757" w:rsidRPr="009D7C4F">
              <w:rPr>
                <w:rFonts w:asciiTheme="minorBidi" w:hAnsiTheme="minorBidi" w:cstheme="minorBidi"/>
                <w:noProof/>
                <w:lang w:val="el-GR"/>
              </w:rPr>
              <w:t xml:space="preserve"> και </w:t>
            </w:r>
            <w:r w:rsidR="00A670D5" w:rsidRPr="009D7C4F">
              <w:rPr>
                <w:rFonts w:asciiTheme="minorBidi" w:hAnsiTheme="minorBidi" w:cstheme="minorBidi"/>
                <w:noProof/>
                <w:lang w:val="el-GR"/>
              </w:rPr>
              <w:t>όγδοη</w:t>
            </w:r>
            <w:r w:rsidR="00CB5757" w:rsidRPr="009D7C4F">
              <w:rPr>
                <w:rFonts w:asciiTheme="minorBidi" w:hAnsiTheme="minorBidi" w:cstheme="minorBidi"/>
                <w:noProof/>
                <w:lang w:val="el-GR"/>
              </w:rPr>
              <w:t xml:space="preserve"> γραμμή)</w:t>
            </w:r>
            <w:r w:rsidR="00A670D5" w:rsidRPr="009D7C4F">
              <w:rPr>
                <w:rFonts w:asciiTheme="minorBidi" w:hAnsiTheme="minorBidi" w:cstheme="minorBidi"/>
                <w:noProof/>
                <w:lang w:val="el-GR"/>
              </w:rPr>
              <w:t xml:space="preserve">, </w:t>
            </w:r>
            <w:r w:rsidRPr="009D7C4F">
              <w:rPr>
                <w:rFonts w:asciiTheme="minorBidi" w:hAnsiTheme="minorBidi" w:cstheme="minorBidi"/>
                <w:noProof/>
                <w:lang w:val="el-GR"/>
              </w:rPr>
              <w:t>με την φράση «</w:t>
            </w:r>
            <w:r w:rsidRPr="009D7C4F">
              <w:rPr>
                <w:rFonts w:asciiTheme="minorBidi" w:hAnsiTheme="minorBidi" w:cstheme="minorBidi"/>
                <w:lang w:val="el-GR"/>
              </w:rPr>
              <w:t>ή σε χρηματική ποινή που δεν υπερβαίνει τις δέκα χιλιάδες ευρώ»,</w:t>
            </w:r>
          </w:p>
          <w:p w14:paraId="0BA931F8" w14:textId="77777777" w:rsidR="00786962" w:rsidRPr="009D7C4F" w:rsidRDefault="00786962" w:rsidP="00F86D87">
            <w:pPr>
              <w:spacing w:line="480" w:lineRule="auto"/>
              <w:jc w:val="both"/>
              <w:rPr>
                <w:rFonts w:asciiTheme="minorBidi" w:hAnsiTheme="minorBidi" w:cstheme="minorBidi"/>
                <w:lang w:val="el-GR"/>
              </w:rPr>
            </w:pPr>
          </w:p>
          <w:p w14:paraId="74EEAB3E" w14:textId="77777777" w:rsidR="00786962" w:rsidRPr="009D7C4F" w:rsidRDefault="00786962" w:rsidP="00211020">
            <w:pPr>
              <w:spacing w:line="480" w:lineRule="auto"/>
              <w:ind w:left="605" w:hanging="425"/>
              <w:jc w:val="both"/>
              <w:rPr>
                <w:rFonts w:asciiTheme="minorBidi" w:hAnsiTheme="minorBidi" w:cstheme="minorBidi"/>
                <w:lang w:val="el-GR"/>
              </w:rPr>
            </w:pPr>
            <w:r w:rsidRPr="009D7C4F">
              <w:rPr>
                <w:rFonts w:asciiTheme="minorBidi" w:hAnsiTheme="minorBidi" w:cstheme="minorBidi"/>
                <w:lang w:val="el-GR"/>
              </w:rPr>
              <w:t>(β) με την αντικατάσταση του εδαφίου (5) με το ακόλουθο νέο εδάφιο (5)-</w:t>
            </w:r>
          </w:p>
          <w:p w14:paraId="032C538D" w14:textId="77777777" w:rsidR="00786962" w:rsidRPr="009D7C4F" w:rsidRDefault="00786962" w:rsidP="00F86D87">
            <w:pPr>
              <w:spacing w:line="480" w:lineRule="auto"/>
              <w:jc w:val="both"/>
              <w:rPr>
                <w:rFonts w:asciiTheme="minorBidi" w:hAnsiTheme="minorBidi" w:cstheme="minorBidi"/>
                <w:lang w:val="el-GR"/>
              </w:rPr>
            </w:pPr>
          </w:p>
          <w:p w14:paraId="568DFC99" w14:textId="77777777" w:rsidR="00786962" w:rsidRPr="009D7C4F" w:rsidRDefault="00786962" w:rsidP="004D1EC5">
            <w:pPr>
              <w:spacing w:line="480" w:lineRule="auto"/>
              <w:ind w:left="463"/>
              <w:jc w:val="both"/>
              <w:rPr>
                <w:rFonts w:asciiTheme="minorBidi" w:hAnsiTheme="minorBidi" w:cstheme="minorBidi"/>
                <w:lang w:val="el-GR"/>
              </w:rPr>
            </w:pPr>
            <w:r w:rsidRPr="009D7C4F">
              <w:rPr>
                <w:rFonts w:asciiTheme="minorBidi" w:hAnsiTheme="minorBidi" w:cstheme="minorBidi"/>
                <w:lang w:val="el-GR"/>
              </w:rPr>
              <w:t>«(5) Η διαδικασία και τα απαιτούμενα δικαιολογητικά για την έκδοση του προβλεπόμενου στο Άρθρο 12 της Σύμβασης πιστοποιητικού δύναται να καθορίζεται με γνωστοποίηση του Γενικού Διευθυντή, η οποία δημοσιεύεται στην Επίσημη Εφημερίδα της Δημοκρατίας.»</w:t>
            </w:r>
          </w:p>
          <w:p w14:paraId="20205227" w14:textId="77777777" w:rsidR="005E75DB" w:rsidRPr="009D7C4F" w:rsidRDefault="005E75DB" w:rsidP="00F86D87">
            <w:pPr>
              <w:spacing w:line="480" w:lineRule="auto"/>
              <w:jc w:val="both"/>
              <w:rPr>
                <w:rFonts w:asciiTheme="minorBidi" w:hAnsiTheme="minorBidi" w:cstheme="minorBidi"/>
                <w:lang w:val="el-GR"/>
              </w:rPr>
            </w:pPr>
          </w:p>
          <w:p w14:paraId="772638D3" w14:textId="70D0CA3E" w:rsidR="005E75DB" w:rsidRPr="009D7C4F" w:rsidRDefault="005E75DB" w:rsidP="004D1EC5">
            <w:pPr>
              <w:spacing w:line="480" w:lineRule="auto"/>
              <w:jc w:val="both"/>
              <w:rPr>
                <w:rFonts w:asciiTheme="minorBidi" w:hAnsiTheme="minorBidi" w:cstheme="minorBidi"/>
                <w:noProof/>
                <w:lang w:val="el-GR"/>
              </w:rPr>
            </w:pPr>
            <w:r w:rsidRPr="009D7C4F">
              <w:rPr>
                <w:rFonts w:asciiTheme="minorBidi" w:hAnsiTheme="minorBidi" w:cstheme="minorBidi"/>
                <w:lang w:val="el-GR"/>
              </w:rPr>
              <w:lastRenderedPageBreak/>
              <w:t xml:space="preserve">(γ) με </w:t>
            </w:r>
            <w:r w:rsidRPr="009D7C4F">
              <w:rPr>
                <w:rFonts w:asciiTheme="minorBidi" w:hAnsiTheme="minorBidi" w:cstheme="minorBidi"/>
                <w:noProof/>
                <w:lang w:val="el-GR"/>
              </w:rPr>
              <w:t>την αντικατάσταση</w:t>
            </w:r>
            <w:r w:rsidR="00A670D5" w:rsidRPr="009D7C4F">
              <w:rPr>
                <w:rFonts w:asciiTheme="minorBidi" w:hAnsiTheme="minorBidi" w:cstheme="minorBidi"/>
                <w:noProof/>
                <w:lang w:val="el-GR"/>
              </w:rPr>
              <w:t xml:space="preserve"> στο εδάφιο 6 της λέξης «διάταγμα» (δεύτερη γραμμή) με τη λέξη «γνωστοποίηση»</w:t>
            </w:r>
            <w:r w:rsidR="003512AE" w:rsidRPr="009D7C4F">
              <w:rPr>
                <w:rFonts w:asciiTheme="minorBidi" w:hAnsiTheme="minorBidi" w:cstheme="minorBidi"/>
                <w:noProof/>
                <w:lang w:val="el-GR"/>
              </w:rPr>
              <w:t>.</w:t>
            </w:r>
          </w:p>
          <w:p w14:paraId="105EE5B3" w14:textId="77777777" w:rsidR="00503290" w:rsidRPr="009D7C4F" w:rsidRDefault="00503290" w:rsidP="00F86D87">
            <w:pPr>
              <w:spacing w:line="480" w:lineRule="auto"/>
              <w:jc w:val="both"/>
              <w:rPr>
                <w:rFonts w:asciiTheme="minorBidi" w:hAnsiTheme="minorBidi" w:cstheme="minorBidi"/>
                <w:noProof/>
                <w:lang w:val="el-GR"/>
              </w:rPr>
            </w:pPr>
          </w:p>
        </w:tc>
      </w:tr>
      <w:tr w:rsidR="005E75DB" w:rsidRPr="009D7C4F" w14:paraId="7C3B5609" w14:textId="77777777" w:rsidTr="009D7C71">
        <w:trPr>
          <w:trHeight w:val="73"/>
        </w:trPr>
        <w:tc>
          <w:tcPr>
            <w:tcW w:w="1702" w:type="dxa"/>
          </w:tcPr>
          <w:p w14:paraId="1C12149B" w14:textId="77777777" w:rsidR="005E75DB" w:rsidRPr="009D7C4F" w:rsidRDefault="005E75DB"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lastRenderedPageBreak/>
              <w:t xml:space="preserve">Τροποποίηση του άρθρου </w:t>
            </w:r>
            <w:r w:rsidR="00E82CBE" w:rsidRPr="009D7C4F">
              <w:rPr>
                <w:rFonts w:asciiTheme="minorBidi" w:hAnsiTheme="minorBidi" w:cstheme="minorBidi"/>
                <w:sz w:val="20"/>
                <w:szCs w:val="20"/>
                <w:lang w:val="el-GR"/>
              </w:rPr>
              <w:t>7</w:t>
            </w:r>
            <w:r w:rsidRPr="009D7C4F">
              <w:rPr>
                <w:rFonts w:asciiTheme="minorBidi" w:hAnsiTheme="minorBidi" w:cstheme="minorBidi"/>
                <w:sz w:val="20"/>
                <w:szCs w:val="20"/>
                <w:lang w:val="el-GR"/>
              </w:rPr>
              <w:t xml:space="preserve"> του βασικού νόμου.</w:t>
            </w:r>
          </w:p>
        </w:tc>
        <w:tc>
          <w:tcPr>
            <w:tcW w:w="7763" w:type="dxa"/>
          </w:tcPr>
          <w:p w14:paraId="28AEB614" w14:textId="7A145729" w:rsidR="00D7403D" w:rsidRPr="009D7C4F" w:rsidRDefault="009D7C4F" w:rsidP="004D1EC5">
            <w:pPr>
              <w:spacing w:line="480" w:lineRule="auto"/>
              <w:jc w:val="both"/>
              <w:rPr>
                <w:rFonts w:asciiTheme="minorBidi" w:hAnsiTheme="minorBidi" w:cstheme="minorBidi"/>
                <w:lang w:val="el-GR"/>
              </w:rPr>
            </w:pPr>
            <w:r>
              <w:rPr>
                <w:rFonts w:asciiTheme="minorBidi" w:hAnsiTheme="minorBidi" w:cstheme="minorBidi"/>
                <w:noProof/>
                <w:lang w:val="el-GR"/>
              </w:rPr>
              <w:t>9</w:t>
            </w:r>
            <w:r w:rsidR="005E75DB" w:rsidRPr="009D7C4F">
              <w:rPr>
                <w:rFonts w:asciiTheme="minorBidi" w:hAnsiTheme="minorBidi" w:cstheme="minorBidi"/>
                <w:noProof/>
                <w:lang w:val="el-GR"/>
              </w:rPr>
              <w:t>. Το άρθρο 7 του βασικού νόμου τροποποιείται</w:t>
            </w:r>
            <w:r w:rsidR="004D1EC5" w:rsidRPr="009D7C4F">
              <w:rPr>
                <w:rFonts w:asciiTheme="minorBidi" w:hAnsiTheme="minorBidi" w:cstheme="minorBidi"/>
                <w:noProof/>
                <w:lang w:val="el-GR"/>
              </w:rPr>
              <w:t xml:space="preserve"> </w:t>
            </w:r>
            <w:r w:rsidR="00D7403D" w:rsidRPr="009D7C4F">
              <w:rPr>
                <w:rFonts w:asciiTheme="minorBidi" w:hAnsiTheme="minorBidi" w:cstheme="minorBidi"/>
                <w:noProof/>
                <w:lang w:val="el-GR"/>
              </w:rPr>
              <w:t>με την αντικατάσταση</w:t>
            </w:r>
            <w:r w:rsidR="003512AE" w:rsidRPr="009D7C4F">
              <w:rPr>
                <w:rFonts w:asciiTheme="minorBidi" w:hAnsiTheme="minorBidi" w:cstheme="minorBidi"/>
                <w:noProof/>
                <w:lang w:val="el-GR"/>
              </w:rPr>
              <w:t>,</w:t>
            </w:r>
            <w:r w:rsidR="00D7403D" w:rsidRPr="009D7C4F">
              <w:rPr>
                <w:rFonts w:asciiTheme="minorBidi" w:hAnsiTheme="minorBidi" w:cstheme="minorBidi"/>
                <w:noProof/>
                <w:lang w:val="el-GR"/>
              </w:rPr>
              <w:t xml:space="preserve"> </w:t>
            </w:r>
            <w:r w:rsidR="003512AE" w:rsidRPr="009D7C4F">
              <w:rPr>
                <w:rFonts w:asciiTheme="minorBidi" w:hAnsiTheme="minorBidi" w:cstheme="minorBidi"/>
                <w:noProof/>
                <w:lang w:val="el-GR"/>
              </w:rPr>
              <w:t xml:space="preserve">στο εδάφιο (3), </w:t>
            </w:r>
            <w:r w:rsidR="00D7403D" w:rsidRPr="009D7C4F">
              <w:rPr>
                <w:rFonts w:asciiTheme="minorBidi" w:hAnsiTheme="minorBidi" w:cstheme="minorBidi"/>
                <w:noProof/>
                <w:lang w:val="el-GR"/>
              </w:rPr>
              <w:t>της φράσης «δύο χρόνια ή χρηματική ποινή που  δεν υπερβαίνει τις πέντε χιλιάδες λίρες»</w:t>
            </w:r>
            <w:r w:rsidR="00EF43A0" w:rsidRPr="009D7C4F">
              <w:rPr>
                <w:rFonts w:asciiTheme="minorBidi" w:hAnsiTheme="minorBidi" w:cstheme="minorBidi"/>
                <w:noProof/>
                <w:lang w:val="el-GR"/>
              </w:rPr>
              <w:t xml:space="preserve"> (όγδοη και ένατη γραμμή)</w:t>
            </w:r>
            <w:r w:rsidR="00D7403D" w:rsidRPr="009D7C4F">
              <w:rPr>
                <w:rFonts w:asciiTheme="minorBidi" w:hAnsiTheme="minorBidi" w:cstheme="minorBidi"/>
                <w:noProof/>
                <w:lang w:val="el-GR"/>
              </w:rPr>
              <w:t xml:space="preserve"> με την φράση «τέσσερα χρόνια </w:t>
            </w:r>
            <w:r w:rsidR="00D7403D" w:rsidRPr="009D7C4F">
              <w:rPr>
                <w:rFonts w:asciiTheme="minorBidi" w:hAnsiTheme="minorBidi" w:cstheme="minorBidi"/>
                <w:lang w:val="el-GR"/>
              </w:rPr>
              <w:t>ή σε  χρηματική ποινή που δεν υπερβαίνει τις τριάντα χιλιάδες ευρώ».</w:t>
            </w:r>
          </w:p>
          <w:p w14:paraId="518BD370" w14:textId="77777777" w:rsidR="00D7403D" w:rsidRPr="009D7C4F" w:rsidRDefault="00D7403D" w:rsidP="00F86D87">
            <w:pPr>
              <w:spacing w:line="480" w:lineRule="auto"/>
              <w:jc w:val="both"/>
              <w:rPr>
                <w:rFonts w:asciiTheme="minorBidi" w:hAnsiTheme="minorBidi" w:cstheme="minorBidi"/>
                <w:noProof/>
                <w:lang w:val="el-GR"/>
              </w:rPr>
            </w:pPr>
          </w:p>
        </w:tc>
      </w:tr>
      <w:tr w:rsidR="006B258B" w:rsidRPr="009D7C4F" w14:paraId="36730B37" w14:textId="77777777" w:rsidTr="009D7C71">
        <w:trPr>
          <w:trHeight w:val="73"/>
        </w:trPr>
        <w:tc>
          <w:tcPr>
            <w:tcW w:w="1702" w:type="dxa"/>
          </w:tcPr>
          <w:p w14:paraId="0B609C1F" w14:textId="77777777" w:rsidR="006B258B" w:rsidRPr="009D7C4F" w:rsidRDefault="006B258B"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 xml:space="preserve">Τροποποίηση του άρθρου </w:t>
            </w:r>
            <w:r w:rsidR="00E82CBE" w:rsidRPr="009D7C4F">
              <w:rPr>
                <w:rFonts w:asciiTheme="minorBidi" w:hAnsiTheme="minorBidi" w:cstheme="minorBidi"/>
                <w:sz w:val="20"/>
                <w:szCs w:val="20"/>
                <w:lang w:val="el-GR"/>
              </w:rPr>
              <w:t>9</w:t>
            </w:r>
            <w:r w:rsidRPr="009D7C4F">
              <w:rPr>
                <w:rFonts w:asciiTheme="minorBidi" w:hAnsiTheme="minorBidi" w:cstheme="minorBidi"/>
                <w:sz w:val="20"/>
                <w:szCs w:val="20"/>
                <w:lang w:val="el-GR"/>
              </w:rPr>
              <w:t xml:space="preserve"> του βασικού νόμου.</w:t>
            </w:r>
          </w:p>
          <w:p w14:paraId="145206B0" w14:textId="77777777" w:rsidR="006B258B" w:rsidRPr="009D7C4F" w:rsidRDefault="006B258B" w:rsidP="00F86D87">
            <w:pPr>
              <w:spacing w:line="480" w:lineRule="auto"/>
              <w:rPr>
                <w:rFonts w:asciiTheme="minorBidi" w:hAnsiTheme="minorBidi" w:cstheme="minorBidi"/>
                <w:sz w:val="20"/>
                <w:szCs w:val="20"/>
                <w:lang w:val="el-GR"/>
              </w:rPr>
            </w:pPr>
          </w:p>
        </w:tc>
        <w:tc>
          <w:tcPr>
            <w:tcW w:w="7763" w:type="dxa"/>
          </w:tcPr>
          <w:p w14:paraId="29D754F9" w14:textId="16E3A7DE" w:rsidR="006B258B" w:rsidRPr="009D7C4F" w:rsidRDefault="009D7C4F" w:rsidP="00F86D87">
            <w:pPr>
              <w:spacing w:line="480" w:lineRule="auto"/>
              <w:jc w:val="both"/>
              <w:rPr>
                <w:rFonts w:asciiTheme="minorBidi" w:hAnsiTheme="minorBidi" w:cstheme="minorBidi"/>
                <w:noProof/>
                <w:lang w:val="el-GR"/>
              </w:rPr>
            </w:pPr>
            <w:r>
              <w:rPr>
                <w:rFonts w:asciiTheme="minorBidi" w:hAnsiTheme="minorBidi" w:cstheme="minorBidi"/>
                <w:noProof/>
                <w:lang w:val="el-GR"/>
              </w:rPr>
              <w:t>10</w:t>
            </w:r>
            <w:r w:rsidR="006B258B" w:rsidRPr="009D7C4F">
              <w:rPr>
                <w:rFonts w:asciiTheme="minorBidi" w:hAnsiTheme="minorBidi" w:cstheme="minorBidi"/>
                <w:noProof/>
                <w:lang w:val="el-GR"/>
              </w:rPr>
              <w:t xml:space="preserve">. Το άρθρο </w:t>
            </w:r>
            <w:r w:rsidR="00E82CBE" w:rsidRPr="009D7C4F">
              <w:rPr>
                <w:rFonts w:asciiTheme="minorBidi" w:hAnsiTheme="minorBidi" w:cstheme="minorBidi"/>
                <w:noProof/>
                <w:lang w:val="el-GR"/>
              </w:rPr>
              <w:t>9</w:t>
            </w:r>
            <w:r w:rsidR="006B258B" w:rsidRPr="009D7C4F">
              <w:rPr>
                <w:rFonts w:asciiTheme="minorBidi" w:hAnsiTheme="minorBidi" w:cstheme="minorBidi"/>
                <w:noProof/>
                <w:lang w:val="el-GR"/>
              </w:rPr>
              <w:t xml:space="preserve"> του βασικού νόμου τροποποιείται-</w:t>
            </w:r>
          </w:p>
          <w:p w14:paraId="3DB1B38E" w14:textId="77777777" w:rsidR="00675C1F" w:rsidRPr="009D7C4F" w:rsidRDefault="00675C1F" w:rsidP="00F86D87">
            <w:pPr>
              <w:spacing w:line="480" w:lineRule="auto"/>
              <w:jc w:val="both"/>
              <w:rPr>
                <w:rFonts w:asciiTheme="minorBidi" w:hAnsiTheme="minorBidi" w:cstheme="minorBidi"/>
                <w:noProof/>
                <w:lang w:val="el-GR"/>
              </w:rPr>
            </w:pPr>
          </w:p>
          <w:p w14:paraId="44E38F6D" w14:textId="296EE15D" w:rsidR="006B258B" w:rsidRPr="009D7C4F" w:rsidRDefault="006B258B" w:rsidP="00211020">
            <w:pPr>
              <w:spacing w:line="480" w:lineRule="auto"/>
              <w:ind w:left="321" w:hanging="425"/>
              <w:jc w:val="both"/>
              <w:rPr>
                <w:rFonts w:asciiTheme="minorBidi" w:hAnsiTheme="minorBidi" w:cstheme="minorBidi"/>
                <w:noProof/>
                <w:lang w:val="el-GR"/>
              </w:rPr>
            </w:pPr>
            <w:r w:rsidRPr="009D7C4F">
              <w:rPr>
                <w:rFonts w:asciiTheme="minorBidi" w:hAnsiTheme="minorBidi" w:cstheme="minorBidi"/>
                <w:noProof/>
                <w:lang w:val="el-GR"/>
              </w:rPr>
              <w:t xml:space="preserve">(α) με την αντικατάσταση </w:t>
            </w:r>
            <w:r w:rsidR="00683A60" w:rsidRPr="009D7C4F">
              <w:rPr>
                <w:rFonts w:asciiTheme="minorBidi" w:hAnsiTheme="minorBidi" w:cstheme="minorBidi"/>
                <w:noProof/>
                <w:lang w:val="el-GR"/>
              </w:rPr>
              <w:t xml:space="preserve">στο εδάφιο (2) </w:t>
            </w:r>
            <w:r w:rsidRPr="009D7C4F">
              <w:rPr>
                <w:rFonts w:asciiTheme="minorBidi" w:hAnsiTheme="minorBidi" w:cstheme="minorBidi"/>
                <w:noProof/>
                <w:lang w:val="el-GR"/>
              </w:rPr>
              <w:t xml:space="preserve">της φράσης «από χίλιες λίρες μέχρι πέντε χιλιάδες λίρες» </w:t>
            </w:r>
            <w:r w:rsidR="00EF43A0" w:rsidRPr="009D7C4F">
              <w:rPr>
                <w:rFonts w:asciiTheme="minorBidi" w:hAnsiTheme="minorBidi" w:cstheme="minorBidi"/>
                <w:noProof/>
                <w:lang w:val="el-GR"/>
              </w:rPr>
              <w:t>(πέμπτη και έκτη γραμμή</w:t>
            </w:r>
            <w:r w:rsidR="00E201B6" w:rsidRPr="009D7C4F">
              <w:rPr>
                <w:rFonts w:asciiTheme="minorBidi" w:hAnsiTheme="minorBidi" w:cstheme="minorBidi"/>
                <w:noProof/>
                <w:lang w:val="el-GR"/>
              </w:rPr>
              <w:t>)</w:t>
            </w:r>
            <w:r w:rsidR="00675C1F" w:rsidRPr="009D7C4F">
              <w:rPr>
                <w:rFonts w:asciiTheme="minorBidi" w:hAnsiTheme="minorBidi" w:cstheme="minorBidi"/>
                <w:noProof/>
                <w:lang w:val="el-GR"/>
              </w:rPr>
              <w:t xml:space="preserve"> </w:t>
            </w:r>
            <w:r w:rsidRPr="009D7C4F">
              <w:rPr>
                <w:rFonts w:asciiTheme="minorBidi" w:hAnsiTheme="minorBidi" w:cstheme="minorBidi"/>
                <w:noProof/>
                <w:lang w:val="el-GR"/>
              </w:rPr>
              <w:t>με την φράση «μέχρι τριάντα χιλιάδες ευρώ».</w:t>
            </w:r>
          </w:p>
          <w:p w14:paraId="789DEF8B" w14:textId="77777777" w:rsidR="00683A60" w:rsidRPr="009D7C4F" w:rsidRDefault="00683A60" w:rsidP="00F86D87">
            <w:pPr>
              <w:spacing w:line="480" w:lineRule="auto"/>
              <w:jc w:val="both"/>
              <w:rPr>
                <w:rFonts w:asciiTheme="minorBidi" w:hAnsiTheme="minorBidi" w:cstheme="minorBidi"/>
                <w:noProof/>
                <w:lang w:val="el-GR"/>
              </w:rPr>
            </w:pPr>
          </w:p>
          <w:p w14:paraId="5DFB92B8" w14:textId="20107D9B" w:rsidR="00C73201" w:rsidRPr="009D7C4F" w:rsidRDefault="00683A60" w:rsidP="00211020">
            <w:pPr>
              <w:spacing w:line="480" w:lineRule="auto"/>
              <w:ind w:left="321" w:hanging="321"/>
              <w:jc w:val="both"/>
              <w:rPr>
                <w:rFonts w:asciiTheme="minorBidi" w:hAnsiTheme="minorBidi" w:cstheme="minorBidi"/>
                <w:noProof/>
                <w:lang w:val="el-GR"/>
              </w:rPr>
            </w:pPr>
            <w:r w:rsidRPr="009D7C4F">
              <w:rPr>
                <w:rFonts w:asciiTheme="minorBidi" w:hAnsiTheme="minorBidi" w:cstheme="minorBidi"/>
                <w:noProof/>
                <w:lang w:val="el-GR"/>
              </w:rPr>
              <w:t>(</w:t>
            </w:r>
            <w:r w:rsidR="00675C1F" w:rsidRPr="009D7C4F">
              <w:rPr>
                <w:rFonts w:asciiTheme="minorBidi" w:hAnsiTheme="minorBidi" w:cstheme="minorBidi"/>
                <w:noProof/>
                <w:lang w:val="el-GR"/>
              </w:rPr>
              <w:t>β</w:t>
            </w:r>
            <w:r w:rsidRPr="009D7C4F">
              <w:rPr>
                <w:rFonts w:asciiTheme="minorBidi" w:hAnsiTheme="minorBidi" w:cstheme="minorBidi"/>
                <w:noProof/>
                <w:lang w:val="el-GR"/>
              </w:rPr>
              <w:t xml:space="preserve">) με την </w:t>
            </w:r>
            <w:r w:rsidR="00C73201" w:rsidRPr="009D7C4F">
              <w:rPr>
                <w:rFonts w:asciiTheme="minorBidi" w:hAnsiTheme="minorBidi" w:cstheme="minorBidi"/>
                <w:noProof/>
                <w:lang w:val="el-GR"/>
              </w:rPr>
              <w:t>αντικατάσταση του εδαφίου (3) με το ακόλουθο νέο εδάφιο (3)-</w:t>
            </w:r>
          </w:p>
          <w:p w14:paraId="3834C1A3" w14:textId="77777777" w:rsidR="00675C1F" w:rsidRPr="009D7C4F" w:rsidRDefault="00675C1F" w:rsidP="00F86D87">
            <w:pPr>
              <w:spacing w:line="480" w:lineRule="auto"/>
              <w:jc w:val="both"/>
              <w:rPr>
                <w:rFonts w:asciiTheme="minorBidi" w:hAnsiTheme="minorBidi" w:cstheme="minorBidi"/>
                <w:noProof/>
                <w:lang w:val="el-GR"/>
              </w:rPr>
            </w:pPr>
          </w:p>
          <w:p w14:paraId="6BC66DE6" w14:textId="19FA3274" w:rsidR="006B258B" w:rsidRPr="009D7C4F" w:rsidRDefault="00C73201" w:rsidP="00E11305">
            <w:pPr>
              <w:spacing w:line="480" w:lineRule="auto"/>
              <w:ind w:left="463"/>
              <w:jc w:val="both"/>
              <w:rPr>
                <w:rFonts w:asciiTheme="minorBidi" w:hAnsiTheme="minorBidi" w:cstheme="minorBidi"/>
                <w:noProof/>
                <w:lang w:val="el-GR"/>
              </w:rPr>
            </w:pPr>
            <w:r w:rsidRPr="009D7C4F">
              <w:rPr>
                <w:rFonts w:asciiTheme="minorBidi" w:hAnsiTheme="minorBidi" w:cstheme="minorBidi"/>
                <w:noProof/>
                <w:lang w:val="el-GR"/>
              </w:rPr>
              <w:t xml:space="preserve">«(3) Το διοικητικό πρόστιμο επιβάλλεται στον πλοιοκτήτη </w:t>
            </w:r>
            <w:r w:rsidR="00683A60" w:rsidRPr="009D7C4F">
              <w:rPr>
                <w:rFonts w:asciiTheme="minorBidi" w:hAnsiTheme="minorBidi" w:cstheme="minorBidi"/>
                <w:noProof/>
                <w:lang w:val="el-GR"/>
              </w:rPr>
              <w:t>ή στο πρόσωπο που παραλαμβάνει εντός της Δημοκρατίας επικίνδυνες και επιβλαβείς ουσίες</w:t>
            </w:r>
            <w:r w:rsidRPr="009D7C4F">
              <w:rPr>
                <w:rFonts w:asciiTheme="minorBidi" w:hAnsiTheme="minorBidi" w:cstheme="minorBidi"/>
                <w:noProof/>
                <w:lang w:val="el-GR"/>
              </w:rPr>
              <w:t xml:space="preserve"> με αιτιολογημένη απόφαση του Γενικού Διευθυντή με την οποία ενημερώνει για το δικαίωμα άσκηση</w:t>
            </w:r>
            <w:r w:rsidR="00E82CBE" w:rsidRPr="009D7C4F">
              <w:rPr>
                <w:rFonts w:asciiTheme="minorBidi" w:hAnsiTheme="minorBidi" w:cstheme="minorBidi"/>
                <w:noProof/>
                <w:lang w:val="el-GR"/>
              </w:rPr>
              <w:t>ς</w:t>
            </w:r>
            <w:r w:rsidRPr="009D7C4F">
              <w:rPr>
                <w:rFonts w:asciiTheme="minorBidi" w:hAnsiTheme="minorBidi" w:cstheme="minorBidi"/>
                <w:noProof/>
                <w:lang w:val="el-GR"/>
              </w:rPr>
              <w:t xml:space="preserve"> </w:t>
            </w:r>
            <w:r w:rsidRPr="009D7C4F">
              <w:rPr>
                <w:rFonts w:asciiTheme="minorBidi" w:hAnsiTheme="minorBidi" w:cstheme="minorBidi"/>
                <w:noProof/>
                <w:lang w:val="el-GR"/>
              </w:rPr>
              <w:lastRenderedPageBreak/>
              <w:t>ιεραρχικής προσφυγής ενώπιον του Υφυπουργού</w:t>
            </w:r>
            <w:r w:rsidR="009B6746" w:rsidRPr="009D7C4F">
              <w:rPr>
                <w:rFonts w:asciiTheme="minorBidi" w:hAnsiTheme="minorBidi" w:cstheme="minorBidi"/>
                <w:noProof/>
                <w:lang w:val="el-GR"/>
              </w:rPr>
              <w:t xml:space="preserve"> σύμφωνα με το άρθρο 10 και για το δικαίωμα άσκησης προσφυγής στο Διοικητικό Δικαστήριο, σύμφωνα με το άρθρο 146 του Συντάγματος</w:t>
            </w:r>
            <w:r w:rsidR="00683A60" w:rsidRPr="009D7C4F">
              <w:rPr>
                <w:rFonts w:asciiTheme="minorBidi" w:hAnsiTheme="minorBidi" w:cstheme="minorBidi"/>
                <w:noProof/>
                <w:lang w:val="el-GR"/>
              </w:rPr>
              <w:t>.</w:t>
            </w:r>
            <w:r w:rsidRPr="009D7C4F">
              <w:rPr>
                <w:rFonts w:asciiTheme="minorBidi" w:hAnsiTheme="minorBidi" w:cstheme="minorBidi"/>
                <w:noProof/>
                <w:lang w:val="el-GR"/>
              </w:rPr>
              <w:t>»</w:t>
            </w:r>
          </w:p>
        </w:tc>
      </w:tr>
      <w:tr w:rsidR="00E11305" w:rsidRPr="009D7C4F" w14:paraId="5E98762B" w14:textId="77777777" w:rsidTr="009D7C71">
        <w:trPr>
          <w:trHeight w:val="73"/>
        </w:trPr>
        <w:tc>
          <w:tcPr>
            <w:tcW w:w="1702" w:type="dxa"/>
          </w:tcPr>
          <w:p w14:paraId="40724389" w14:textId="77777777" w:rsidR="00E11305" w:rsidRPr="009D7C4F" w:rsidRDefault="00E11305" w:rsidP="00F86D87">
            <w:pPr>
              <w:spacing w:line="480" w:lineRule="auto"/>
              <w:rPr>
                <w:rFonts w:asciiTheme="minorBidi" w:hAnsiTheme="minorBidi" w:cstheme="minorBidi"/>
                <w:sz w:val="20"/>
                <w:szCs w:val="20"/>
                <w:lang w:val="el-GR"/>
              </w:rPr>
            </w:pPr>
          </w:p>
        </w:tc>
        <w:tc>
          <w:tcPr>
            <w:tcW w:w="7763" w:type="dxa"/>
          </w:tcPr>
          <w:p w14:paraId="7A95C44B" w14:textId="77777777" w:rsidR="00E11305" w:rsidRPr="009D7C4F" w:rsidRDefault="00E11305" w:rsidP="00F86D87">
            <w:pPr>
              <w:spacing w:line="480" w:lineRule="auto"/>
              <w:jc w:val="both"/>
              <w:rPr>
                <w:rFonts w:asciiTheme="minorBidi" w:hAnsiTheme="minorBidi" w:cstheme="minorBidi"/>
                <w:noProof/>
                <w:lang w:val="el-GR"/>
              </w:rPr>
            </w:pPr>
          </w:p>
        </w:tc>
      </w:tr>
      <w:tr w:rsidR="00B321BC" w:rsidRPr="009D7C4F" w14:paraId="2D6CF857" w14:textId="77777777" w:rsidTr="009D7C71">
        <w:trPr>
          <w:trHeight w:val="73"/>
        </w:trPr>
        <w:tc>
          <w:tcPr>
            <w:tcW w:w="1702" w:type="dxa"/>
          </w:tcPr>
          <w:p w14:paraId="7681FDCA" w14:textId="77777777" w:rsidR="00B321BC" w:rsidRPr="009D7C4F" w:rsidRDefault="00B321BC"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 xml:space="preserve">Τροποποίηση του άρθρου </w:t>
            </w:r>
            <w:r w:rsidR="00E82CBE" w:rsidRPr="009D7C4F">
              <w:rPr>
                <w:rFonts w:asciiTheme="minorBidi" w:hAnsiTheme="minorBidi" w:cstheme="minorBidi"/>
                <w:sz w:val="20"/>
                <w:szCs w:val="20"/>
                <w:lang w:val="el-GR"/>
              </w:rPr>
              <w:t>10</w:t>
            </w:r>
            <w:r w:rsidRPr="009D7C4F">
              <w:rPr>
                <w:rFonts w:asciiTheme="minorBidi" w:hAnsiTheme="minorBidi" w:cstheme="minorBidi"/>
                <w:sz w:val="20"/>
                <w:szCs w:val="20"/>
                <w:lang w:val="el-GR"/>
              </w:rPr>
              <w:t xml:space="preserve"> του βασικού νόμου.</w:t>
            </w:r>
          </w:p>
          <w:p w14:paraId="73F23327" w14:textId="77777777" w:rsidR="00B321BC" w:rsidRPr="009D7C4F" w:rsidRDefault="00B321BC" w:rsidP="00F86D87">
            <w:pPr>
              <w:spacing w:line="480" w:lineRule="auto"/>
              <w:rPr>
                <w:rFonts w:asciiTheme="minorBidi" w:hAnsiTheme="minorBidi" w:cstheme="minorBidi"/>
                <w:sz w:val="20"/>
                <w:szCs w:val="20"/>
                <w:lang w:val="el-GR"/>
              </w:rPr>
            </w:pPr>
          </w:p>
        </w:tc>
        <w:tc>
          <w:tcPr>
            <w:tcW w:w="7763" w:type="dxa"/>
          </w:tcPr>
          <w:p w14:paraId="2DA15A47" w14:textId="12A29349" w:rsidR="00B321BC" w:rsidRPr="009D7C4F" w:rsidRDefault="00E82CBE" w:rsidP="00F86D87">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1</w:t>
            </w:r>
            <w:r w:rsidR="009D7C4F">
              <w:rPr>
                <w:rFonts w:asciiTheme="minorBidi" w:hAnsiTheme="minorBidi" w:cstheme="minorBidi"/>
                <w:noProof/>
                <w:lang w:val="el-GR"/>
              </w:rPr>
              <w:t>1</w:t>
            </w:r>
            <w:r w:rsidRPr="009D7C4F">
              <w:rPr>
                <w:rFonts w:asciiTheme="minorBidi" w:hAnsiTheme="minorBidi" w:cstheme="minorBidi"/>
                <w:noProof/>
                <w:lang w:val="el-GR"/>
              </w:rPr>
              <w:t>. Το άρθρο 10</w:t>
            </w:r>
            <w:r w:rsidR="00B321BC" w:rsidRPr="009D7C4F">
              <w:rPr>
                <w:rFonts w:asciiTheme="minorBidi" w:hAnsiTheme="minorBidi" w:cstheme="minorBidi"/>
                <w:noProof/>
                <w:lang w:val="el-GR"/>
              </w:rPr>
              <w:t xml:space="preserve"> του βασικού νόμου τροποποιείται-</w:t>
            </w:r>
          </w:p>
          <w:p w14:paraId="3D6E5891" w14:textId="77777777" w:rsidR="00675C1F" w:rsidRPr="009D7C4F" w:rsidRDefault="00675C1F" w:rsidP="00F86D87">
            <w:pPr>
              <w:spacing w:line="480" w:lineRule="auto"/>
              <w:jc w:val="both"/>
              <w:rPr>
                <w:rFonts w:asciiTheme="minorBidi" w:hAnsiTheme="minorBidi" w:cstheme="minorBidi"/>
                <w:noProof/>
                <w:lang w:val="el-GR"/>
              </w:rPr>
            </w:pPr>
          </w:p>
          <w:p w14:paraId="22111A0E" w14:textId="77777777" w:rsidR="00B321BC" w:rsidRPr="009D7C4F" w:rsidRDefault="00B321BC" w:rsidP="00F86D87">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(α) με την αναρίθμηση του υφιστάμενου εδαφίου (1) σε εδάφιο (1)(α),</w:t>
            </w:r>
          </w:p>
          <w:p w14:paraId="59E6DB67" w14:textId="77777777" w:rsidR="00E11305" w:rsidRPr="009D7C4F" w:rsidRDefault="00E11305" w:rsidP="00F86D87">
            <w:pPr>
              <w:spacing w:line="480" w:lineRule="auto"/>
              <w:jc w:val="both"/>
              <w:rPr>
                <w:rFonts w:asciiTheme="minorBidi" w:hAnsiTheme="minorBidi" w:cstheme="minorBidi"/>
                <w:noProof/>
              </w:rPr>
            </w:pPr>
          </w:p>
          <w:p w14:paraId="5AD415AF" w14:textId="3AF9074E" w:rsidR="00B321BC" w:rsidRPr="009D7C4F" w:rsidRDefault="00B321BC" w:rsidP="00F86D87">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w:t>
            </w:r>
            <w:r w:rsidR="00E11305" w:rsidRPr="009D7C4F">
              <w:rPr>
                <w:rFonts w:asciiTheme="minorBidi" w:hAnsiTheme="minorBidi" w:cstheme="minorBidi"/>
                <w:noProof/>
                <w:lang w:val="el-GR"/>
              </w:rPr>
              <w:t>β</w:t>
            </w:r>
            <w:r w:rsidRPr="009D7C4F">
              <w:rPr>
                <w:rFonts w:asciiTheme="minorBidi" w:hAnsiTheme="minorBidi" w:cstheme="minorBidi"/>
                <w:noProof/>
                <w:lang w:val="el-GR"/>
              </w:rPr>
              <w:t>) με την προσθήκη της νέας παραγράφου (β) στο εδάφιο (1)</w:t>
            </w:r>
            <w:r w:rsidR="00645337" w:rsidRPr="009D7C4F">
              <w:rPr>
                <w:rFonts w:asciiTheme="minorBidi" w:hAnsiTheme="minorBidi" w:cstheme="minorBidi"/>
                <w:noProof/>
                <w:lang w:val="el-GR"/>
              </w:rPr>
              <w:t>-</w:t>
            </w:r>
          </w:p>
          <w:p w14:paraId="7D7F5BAC" w14:textId="77777777" w:rsidR="00645337" w:rsidRPr="009D7C4F" w:rsidRDefault="00645337" w:rsidP="00F86D87">
            <w:pPr>
              <w:spacing w:line="480" w:lineRule="auto"/>
              <w:jc w:val="both"/>
              <w:rPr>
                <w:rFonts w:asciiTheme="minorBidi" w:hAnsiTheme="minorBidi" w:cstheme="minorBidi"/>
                <w:noProof/>
                <w:lang w:val="el-GR"/>
              </w:rPr>
            </w:pPr>
          </w:p>
          <w:p w14:paraId="1550C0EE" w14:textId="77777777" w:rsidR="00B321BC" w:rsidRPr="009D7C4F" w:rsidRDefault="00B321BC" w:rsidP="00ED08BF">
            <w:pPr>
              <w:spacing w:line="480" w:lineRule="auto"/>
              <w:ind w:left="321"/>
              <w:jc w:val="both"/>
              <w:rPr>
                <w:rFonts w:asciiTheme="minorBidi" w:hAnsiTheme="minorBidi" w:cstheme="minorBidi"/>
                <w:noProof/>
                <w:lang w:val="el-GR"/>
              </w:rPr>
            </w:pPr>
            <w:r w:rsidRPr="009D7C4F">
              <w:rPr>
                <w:rFonts w:asciiTheme="minorBidi" w:hAnsiTheme="minorBidi" w:cstheme="minorBidi"/>
                <w:noProof/>
                <w:lang w:val="el-GR"/>
              </w:rPr>
              <w:t>«(β) Το κατά την παράγραφο (α) του εδαφίου (1) δικαίωμα ιεραρχικής προσφυγής έχει και πρόσωπο που παραλαμβάνει εντός της Δημοκρατίας επικίνδυνες και επιβλαβείς ουσίες στο οποίο επιβλήθηκε διοικητικό πρόστιμο σύμφωνα με τις διατάξεις του παρόντος Νόμου το οποίο δικαίωμα ασκείται εντός τριάντα ημερών από την κοινοποίηση της απόφασης.»</w:t>
            </w:r>
          </w:p>
          <w:p w14:paraId="56062295" w14:textId="77777777" w:rsidR="00B321BC" w:rsidRPr="009D7C4F" w:rsidRDefault="00B321BC" w:rsidP="00F86D87">
            <w:pPr>
              <w:spacing w:line="480" w:lineRule="auto"/>
              <w:jc w:val="both"/>
              <w:rPr>
                <w:rFonts w:asciiTheme="minorBidi" w:hAnsiTheme="minorBidi" w:cstheme="minorBidi"/>
                <w:noProof/>
                <w:lang w:val="el-GR"/>
              </w:rPr>
            </w:pPr>
          </w:p>
          <w:p w14:paraId="140CE629" w14:textId="77777777" w:rsidR="00F4215C" w:rsidRDefault="00C73201" w:rsidP="00211020">
            <w:pPr>
              <w:spacing w:line="480" w:lineRule="auto"/>
              <w:ind w:left="321" w:hanging="321"/>
              <w:jc w:val="both"/>
              <w:rPr>
                <w:rFonts w:asciiTheme="minorBidi" w:hAnsiTheme="minorBidi" w:cstheme="minorBidi"/>
                <w:noProof/>
                <w:lang w:val="el-GR"/>
              </w:rPr>
            </w:pPr>
            <w:r w:rsidRPr="009D7C4F">
              <w:rPr>
                <w:rFonts w:asciiTheme="minorBidi" w:hAnsiTheme="minorBidi" w:cstheme="minorBidi"/>
                <w:noProof/>
                <w:lang w:val="el-GR"/>
              </w:rPr>
              <w:t>(</w:t>
            </w:r>
            <w:r w:rsidR="002D2F7A" w:rsidRPr="009D7C4F">
              <w:rPr>
                <w:rFonts w:asciiTheme="minorBidi" w:hAnsiTheme="minorBidi" w:cstheme="minorBidi"/>
                <w:noProof/>
                <w:lang w:val="el-GR"/>
              </w:rPr>
              <w:t>γ</w:t>
            </w:r>
            <w:r w:rsidRPr="009D7C4F">
              <w:rPr>
                <w:rFonts w:asciiTheme="minorBidi" w:hAnsiTheme="minorBidi" w:cstheme="minorBidi"/>
                <w:noProof/>
                <w:lang w:val="el-GR"/>
              </w:rPr>
              <w:t xml:space="preserve">) με την αντικατάσταση </w:t>
            </w:r>
            <w:r w:rsidR="00F4215C">
              <w:rPr>
                <w:rFonts w:asciiTheme="minorBidi" w:hAnsiTheme="minorBidi" w:cstheme="minorBidi"/>
                <w:noProof/>
                <w:lang w:val="el-GR"/>
              </w:rPr>
              <w:t xml:space="preserve">του </w:t>
            </w:r>
            <w:r w:rsidRPr="009D7C4F">
              <w:rPr>
                <w:rFonts w:asciiTheme="minorBidi" w:hAnsiTheme="minorBidi" w:cstheme="minorBidi"/>
                <w:noProof/>
                <w:lang w:val="el-GR"/>
              </w:rPr>
              <w:t>εδαφίου (5) με τ</w:t>
            </w:r>
            <w:r w:rsidR="00F4215C">
              <w:rPr>
                <w:rFonts w:asciiTheme="minorBidi" w:hAnsiTheme="minorBidi" w:cstheme="minorBidi"/>
                <w:noProof/>
                <w:lang w:val="el-GR"/>
              </w:rPr>
              <w:t>ο ακόλουθο νέο εδάφιο:</w:t>
            </w:r>
          </w:p>
          <w:p w14:paraId="1F1F6C14" w14:textId="77777777" w:rsidR="00F4215C" w:rsidRDefault="00F4215C" w:rsidP="00211020">
            <w:pPr>
              <w:spacing w:line="480" w:lineRule="auto"/>
              <w:ind w:left="321" w:hanging="321"/>
              <w:jc w:val="both"/>
              <w:rPr>
                <w:rFonts w:asciiTheme="minorBidi" w:hAnsiTheme="minorBidi" w:cstheme="minorBidi"/>
                <w:noProof/>
                <w:lang w:val="el-GR"/>
              </w:rPr>
            </w:pPr>
          </w:p>
          <w:p w14:paraId="1015BFD5" w14:textId="5AB47FF2" w:rsidR="00B321BC" w:rsidRPr="009D7C4F" w:rsidRDefault="00F4215C" w:rsidP="00211020">
            <w:pPr>
              <w:spacing w:line="480" w:lineRule="auto"/>
              <w:ind w:left="321" w:hanging="321"/>
              <w:jc w:val="both"/>
              <w:rPr>
                <w:rFonts w:asciiTheme="minorBidi" w:hAnsiTheme="minorBidi" w:cstheme="minorBidi"/>
                <w:noProof/>
                <w:lang w:val="el-GR"/>
              </w:rPr>
            </w:pPr>
            <w:r>
              <w:rPr>
                <w:rFonts w:asciiTheme="minorBidi" w:hAnsiTheme="minorBidi" w:cstheme="minorBidi"/>
                <w:noProof/>
                <w:lang w:val="el-GR"/>
              </w:rPr>
              <w:t xml:space="preserve">«(5) Ο πλοιοκτήτης ή </w:t>
            </w:r>
            <w:r w:rsidRPr="009D7C4F">
              <w:rPr>
                <w:rFonts w:asciiTheme="minorBidi" w:hAnsiTheme="minorBidi" w:cstheme="minorBidi"/>
                <w:noProof/>
                <w:lang w:val="el-GR"/>
              </w:rPr>
              <w:t>πρόσωπο που παραλαμβάνει εντός της Δημοκρατίας επικίνδυνες και επιβλαβείς ουσίες</w:t>
            </w:r>
            <w:r>
              <w:rPr>
                <w:rFonts w:asciiTheme="minorBidi" w:hAnsiTheme="minorBidi" w:cstheme="minorBidi"/>
                <w:noProof/>
                <w:lang w:val="el-GR"/>
              </w:rPr>
              <w:t xml:space="preserve"> ενημερώνεται δεόντως για το κατά το εδάφιο (1) δικαίωμα ιεραχικής προσφυγής»</w:t>
            </w:r>
            <w:r w:rsidR="002D2F7A" w:rsidRPr="009D7C4F">
              <w:rPr>
                <w:rFonts w:asciiTheme="minorBidi" w:hAnsiTheme="minorBidi" w:cstheme="minorBidi"/>
                <w:noProof/>
                <w:lang w:val="el-GR"/>
              </w:rPr>
              <w:t>.</w:t>
            </w:r>
          </w:p>
        </w:tc>
      </w:tr>
      <w:tr w:rsidR="009D7C4F" w:rsidRPr="009D7C4F" w14:paraId="0035C0C8" w14:textId="77777777" w:rsidTr="009D7C71">
        <w:trPr>
          <w:trHeight w:val="73"/>
        </w:trPr>
        <w:tc>
          <w:tcPr>
            <w:tcW w:w="1702" w:type="dxa"/>
          </w:tcPr>
          <w:p w14:paraId="19B1E688" w14:textId="77777777" w:rsidR="009D7C4F" w:rsidRPr="009D7C4F" w:rsidRDefault="009D7C4F" w:rsidP="00F86D87">
            <w:pPr>
              <w:spacing w:line="480" w:lineRule="auto"/>
              <w:rPr>
                <w:rFonts w:asciiTheme="minorBidi" w:hAnsiTheme="minorBidi" w:cstheme="minorBidi"/>
                <w:sz w:val="20"/>
                <w:szCs w:val="20"/>
                <w:lang w:val="el-GR"/>
              </w:rPr>
            </w:pPr>
          </w:p>
        </w:tc>
        <w:tc>
          <w:tcPr>
            <w:tcW w:w="7763" w:type="dxa"/>
          </w:tcPr>
          <w:p w14:paraId="58E5BAA2" w14:textId="77777777" w:rsidR="009D7C4F" w:rsidRPr="009D7C4F" w:rsidRDefault="009D7C4F" w:rsidP="00F86D87">
            <w:pPr>
              <w:spacing w:line="480" w:lineRule="auto"/>
              <w:jc w:val="both"/>
              <w:rPr>
                <w:rFonts w:asciiTheme="minorBidi" w:hAnsiTheme="minorBidi" w:cstheme="minorBidi"/>
                <w:noProof/>
                <w:lang w:val="el-GR"/>
              </w:rPr>
            </w:pPr>
          </w:p>
        </w:tc>
      </w:tr>
      <w:tr w:rsidR="00C73201" w:rsidRPr="009D7C4F" w14:paraId="6BC52F80" w14:textId="77777777" w:rsidTr="009D7C71">
        <w:trPr>
          <w:trHeight w:val="73"/>
        </w:trPr>
        <w:tc>
          <w:tcPr>
            <w:tcW w:w="1702" w:type="dxa"/>
          </w:tcPr>
          <w:p w14:paraId="487FF0A8" w14:textId="77777777" w:rsidR="00C73201" w:rsidRPr="009D7C4F" w:rsidRDefault="00C73201" w:rsidP="00F86D87">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Τροποποίηση του άρθρου 14 του βασικού νόμου.</w:t>
            </w:r>
          </w:p>
          <w:p w14:paraId="6F4028B5" w14:textId="77777777" w:rsidR="00C73201" w:rsidRPr="009D7C4F" w:rsidRDefault="00C73201" w:rsidP="00F86D87">
            <w:pPr>
              <w:spacing w:line="480" w:lineRule="auto"/>
              <w:rPr>
                <w:rFonts w:asciiTheme="minorBidi" w:hAnsiTheme="minorBidi" w:cstheme="minorBidi"/>
                <w:sz w:val="20"/>
                <w:szCs w:val="20"/>
                <w:lang w:val="el-GR"/>
              </w:rPr>
            </w:pPr>
          </w:p>
        </w:tc>
        <w:tc>
          <w:tcPr>
            <w:tcW w:w="7763" w:type="dxa"/>
          </w:tcPr>
          <w:p w14:paraId="24ECD8D7" w14:textId="48BA9ABC" w:rsidR="00875B40" w:rsidRPr="009D7C4F" w:rsidRDefault="00503290" w:rsidP="00F86D87">
            <w:pPr>
              <w:spacing w:line="480" w:lineRule="auto"/>
              <w:jc w:val="both"/>
              <w:rPr>
                <w:rFonts w:asciiTheme="minorBidi" w:hAnsiTheme="minorBidi" w:cstheme="minorBidi"/>
                <w:noProof/>
                <w:lang w:val="el-GR"/>
              </w:rPr>
            </w:pPr>
            <w:r w:rsidRPr="009D7C4F">
              <w:rPr>
                <w:rFonts w:asciiTheme="minorBidi" w:hAnsiTheme="minorBidi" w:cstheme="minorBidi"/>
                <w:noProof/>
                <w:lang w:val="el-GR"/>
              </w:rPr>
              <w:t xml:space="preserve">     </w:t>
            </w:r>
            <w:r w:rsidR="00C73201" w:rsidRPr="009D7C4F">
              <w:rPr>
                <w:rFonts w:asciiTheme="minorBidi" w:hAnsiTheme="minorBidi" w:cstheme="minorBidi"/>
                <w:noProof/>
                <w:lang w:val="el-GR"/>
              </w:rPr>
              <w:t>1</w:t>
            </w:r>
            <w:r w:rsidR="009D7C4F">
              <w:rPr>
                <w:rFonts w:asciiTheme="minorBidi" w:hAnsiTheme="minorBidi" w:cstheme="minorBidi"/>
                <w:noProof/>
                <w:lang w:val="el-GR"/>
              </w:rPr>
              <w:t>2</w:t>
            </w:r>
            <w:r w:rsidR="00C73201" w:rsidRPr="009D7C4F">
              <w:rPr>
                <w:rFonts w:asciiTheme="minorBidi" w:hAnsiTheme="minorBidi" w:cstheme="minorBidi"/>
                <w:noProof/>
                <w:lang w:val="el-GR"/>
              </w:rPr>
              <w:t>. Το άρθρο 14 του βασικού νόμου τροποποιείται με την αντικατάσταση</w:t>
            </w:r>
            <w:r w:rsidR="00875B40" w:rsidRPr="009D7C4F">
              <w:rPr>
                <w:rFonts w:asciiTheme="minorBidi" w:hAnsiTheme="minorBidi" w:cstheme="minorBidi"/>
                <w:noProof/>
                <w:lang w:val="el-GR"/>
              </w:rPr>
              <w:t xml:space="preserve"> στο εδάφιο (3):</w:t>
            </w:r>
            <w:r w:rsidR="00C73201" w:rsidRPr="009D7C4F">
              <w:rPr>
                <w:rFonts w:asciiTheme="minorBidi" w:hAnsiTheme="minorBidi" w:cstheme="minorBidi"/>
                <w:noProof/>
                <w:lang w:val="el-GR"/>
              </w:rPr>
              <w:t xml:space="preserve"> </w:t>
            </w:r>
          </w:p>
          <w:p w14:paraId="7ABD2626" w14:textId="77777777" w:rsidR="00645337" w:rsidRPr="009D7C4F" w:rsidRDefault="00645337" w:rsidP="00F86D87">
            <w:pPr>
              <w:spacing w:line="480" w:lineRule="auto"/>
              <w:jc w:val="both"/>
              <w:rPr>
                <w:rFonts w:asciiTheme="minorBidi" w:hAnsiTheme="minorBidi" w:cstheme="minorBidi"/>
                <w:noProof/>
                <w:lang w:val="el-GR"/>
              </w:rPr>
            </w:pPr>
          </w:p>
          <w:p w14:paraId="3AC51E13" w14:textId="739B0847" w:rsidR="00875B40" w:rsidRPr="009D7C4F" w:rsidRDefault="00875B40" w:rsidP="00F86D87">
            <w:pPr>
              <w:spacing w:line="480" w:lineRule="auto"/>
              <w:ind w:left="376" w:hanging="49"/>
              <w:jc w:val="both"/>
              <w:rPr>
                <w:rFonts w:asciiTheme="minorBidi" w:hAnsiTheme="minorBidi" w:cstheme="minorBidi"/>
                <w:noProof/>
                <w:lang w:val="el-GR"/>
              </w:rPr>
            </w:pPr>
            <w:r w:rsidRPr="009D7C4F">
              <w:rPr>
                <w:rFonts w:asciiTheme="minorBidi" w:hAnsiTheme="minorBidi" w:cstheme="minorBidi"/>
                <w:noProof/>
                <w:lang w:val="el-GR"/>
              </w:rPr>
              <w:t>(</w:t>
            </w:r>
            <w:r w:rsidR="00211020">
              <w:rPr>
                <w:rFonts w:asciiTheme="minorBidi" w:hAnsiTheme="minorBidi" w:cstheme="minorBidi"/>
                <w:noProof/>
                <w:lang w:val="el-GR"/>
              </w:rPr>
              <w:t>α</w:t>
            </w:r>
            <w:r w:rsidRPr="009D7C4F">
              <w:rPr>
                <w:rFonts w:asciiTheme="minorBidi" w:hAnsiTheme="minorBidi" w:cstheme="minorBidi"/>
                <w:noProof/>
                <w:lang w:val="el-GR"/>
              </w:rPr>
              <w:t xml:space="preserve">) </w:t>
            </w:r>
            <w:r w:rsidR="00C73201" w:rsidRPr="009D7C4F">
              <w:rPr>
                <w:rFonts w:asciiTheme="minorBidi" w:hAnsiTheme="minorBidi" w:cstheme="minorBidi"/>
                <w:noProof/>
                <w:lang w:val="el-GR"/>
              </w:rPr>
              <w:t>της φράσης «Απόφαση 2002/971/ΕΚ»</w:t>
            </w:r>
            <w:r w:rsidR="00140306" w:rsidRPr="009D7C4F">
              <w:rPr>
                <w:rFonts w:asciiTheme="minorBidi" w:hAnsiTheme="minorBidi" w:cstheme="minorBidi"/>
                <w:noProof/>
                <w:lang w:val="el-GR"/>
              </w:rPr>
              <w:t xml:space="preserve"> </w:t>
            </w:r>
            <w:r w:rsidRPr="009D7C4F">
              <w:rPr>
                <w:rFonts w:asciiTheme="minorBidi" w:hAnsiTheme="minorBidi" w:cstheme="minorBidi"/>
                <w:noProof/>
                <w:lang w:val="el-GR"/>
              </w:rPr>
              <w:t>(</w:t>
            </w:r>
            <w:r w:rsidR="00140306" w:rsidRPr="009D7C4F">
              <w:rPr>
                <w:rFonts w:asciiTheme="minorBidi" w:hAnsiTheme="minorBidi" w:cstheme="minorBidi"/>
                <w:noProof/>
                <w:lang w:val="el-GR"/>
              </w:rPr>
              <w:t>τρίτη γραμμή</w:t>
            </w:r>
            <w:r w:rsidRPr="009D7C4F">
              <w:rPr>
                <w:rFonts w:asciiTheme="minorBidi" w:hAnsiTheme="minorBidi" w:cstheme="minorBidi"/>
                <w:noProof/>
                <w:lang w:val="el-GR"/>
              </w:rPr>
              <w:t>)</w:t>
            </w:r>
            <w:r w:rsidR="00140306" w:rsidRPr="009D7C4F">
              <w:rPr>
                <w:rFonts w:asciiTheme="minorBidi" w:hAnsiTheme="minorBidi" w:cstheme="minorBidi"/>
                <w:noProof/>
                <w:lang w:val="el-GR"/>
              </w:rPr>
              <w:t xml:space="preserve"> με την φράση </w:t>
            </w:r>
            <w:r w:rsidR="00645337" w:rsidRPr="009D7C4F">
              <w:rPr>
                <w:rFonts w:asciiTheme="minorBidi" w:hAnsiTheme="minorBidi" w:cstheme="minorBidi"/>
                <w:noProof/>
                <w:lang w:val="el-GR"/>
              </w:rPr>
              <w:t xml:space="preserve">   </w:t>
            </w:r>
            <w:r w:rsidR="00140306" w:rsidRPr="009D7C4F">
              <w:rPr>
                <w:rFonts w:asciiTheme="minorBidi" w:hAnsiTheme="minorBidi" w:cstheme="minorBidi"/>
                <w:noProof/>
                <w:lang w:val="el-GR"/>
              </w:rPr>
              <w:t>«Απόφαση (ΕΕ) 2017/770»</w:t>
            </w:r>
            <w:r w:rsidRPr="009D7C4F">
              <w:rPr>
                <w:rFonts w:asciiTheme="minorBidi" w:hAnsiTheme="minorBidi" w:cstheme="minorBidi"/>
                <w:noProof/>
                <w:lang w:val="el-GR"/>
              </w:rPr>
              <w:t xml:space="preserve">, και </w:t>
            </w:r>
          </w:p>
          <w:p w14:paraId="4A986648" w14:textId="77777777" w:rsidR="00645337" w:rsidRPr="009D7C4F" w:rsidRDefault="00645337" w:rsidP="00F86D87">
            <w:pPr>
              <w:spacing w:line="480" w:lineRule="auto"/>
              <w:jc w:val="both"/>
              <w:rPr>
                <w:rFonts w:asciiTheme="minorBidi" w:hAnsiTheme="minorBidi" w:cstheme="minorBidi"/>
                <w:noProof/>
                <w:lang w:val="el-GR"/>
              </w:rPr>
            </w:pPr>
          </w:p>
          <w:p w14:paraId="792717B3" w14:textId="13A8F1D9" w:rsidR="00C73201" w:rsidRPr="009D7C4F" w:rsidRDefault="00875B40" w:rsidP="009D7C4F">
            <w:pPr>
              <w:spacing w:line="480" w:lineRule="auto"/>
              <w:ind w:left="234"/>
              <w:jc w:val="both"/>
              <w:rPr>
                <w:rFonts w:asciiTheme="minorBidi" w:hAnsiTheme="minorBidi" w:cstheme="minorBidi"/>
                <w:noProof/>
                <w:lang w:val="el-GR"/>
              </w:rPr>
            </w:pPr>
            <w:r w:rsidRPr="009D7C4F">
              <w:rPr>
                <w:rFonts w:asciiTheme="minorBidi" w:hAnsiTheme="minorBidi" w:cstheme="minorBidi"/>
                <w:noProof/>
                <w:lang w:val="el-GR"/>
              </w:rPr>
              <w:t>(</w:t>
            </w:r>
            <w:r w:rsidR="00211020">
              <w:rPr>
                <w:rFonts w:asciiTheme="minorBidi" w:hAnsiTheme="minorBidi" w:cstheme="minorBidi"/>
                <w:noProof/>
                <w:lang w:val="el-GR"/>
              </w:rPr>
              <w:t>β</w:t>
            </w:r>
            <w:r w:rsidRPr="009D7C4F">
              <w:rPr>
                <w:rFonts w:asciiTheme="minorBidi" w:hAnsiTheme="minorBidi" w:cstheme="minorBidi"/>
                <w:noProof/>
                <w:lang w:val="el-GR"/>
              </w:rPr>
              <w:t xml:space="preserve">) της φράσης «Κοινοτικούς Κανόνες» με τη φράση </w:t>
            </w:r>
            <w:r w:rsidR="00D847FC" w:rsidRPr="009D7C4F">
              <w:rPr>
                <w:rFonts w:asciiTheme="minorBidi" w:hAnsiTheme="minorBidi" w:cstheme="minorBidi"/>
                <w:noProof/>
                <w:lang w:val="el-GR"/>
              </w:rPr>
              <w:t>«</w:t>
            </w:r>
            <w:r w:rsidRPr="009D7C4F">
              <w:rPr>
                <w:rFonts w:asciiTheme="minorBidi" w:hAnsiTheme="minorBidi" w:cstheme="minorBidi"/>
                <w:noProof/>
                <w:lang w:val="el-GR"/>
              </w:rPr>
              <w:t>Κανόνες της Ευρωπα</w:t>
            </w:r>
            <w:r w:rsidR="00D41C2A" w:rsidRPr="009D7C4F">
              <w:rPr>
                <w:rFonts w:asciiTheme="minorBidi" w:hAnsiTheme="minorBidi" w:cstheme="minorBidi"/>
                <w:noProof/>
                <w:lang w:val="el-GR"/>
              </w:rPr>
              <w:t>ϊ</w:t>
            </w:r>
            <w:r w:rsidRPr="009D7C4F">
              <w:rPr>
                <w:rFonts w:asciiTheme="minorBidi" w:hAnsiTheme="minorBidi" w:cstheme="minorBidi"/>
                <w:noProof/>
                <w:lang w:val="el-GR"/>
              </w:rPr>
              <w:t>κής Ένωσης</w:t>
            </w:r>
            <w:r w:rsidR="00D847FC" w:rsidRPr="009D7C4F">
              <w:rPr>
                <w:rFonts w:asciiTheme="minorBidi" w:hAnsiTheme="minorBidi" w:cstheme="minorBidi"/>
                <w:noProof/>
                <w:lang w:val="el-GR"/>
              </w:rPr>
              <w:t>».</w:t>
            </w:r>
          </w:p>
        </w:tc>
      </w:tr>
      <w:tr w:rsidR="009D7C4F" w:rsidRPr="009D7C4F" w14:paraId="4382EC49" w14:textId="77777777" w:rsidTr="009D7C71">
        <w:trPr>
          <w:trHeight w:val="73"/>
        </w:trPr>
        <w:tc>
          <w:tcPr>
            <w:tcW w:w="1702" w:type="dxa"/>
          </w:tcPr>
          <w:p w14:paraId="4AC1F590" w14:textId="77777777" w:rsidR="009D7C4F" w:rsidRPr="009D7C4F" w:rsidRDefault="009D7C4F" w:rsidP="00F86D87">
            <w:pPr>
              <w:spacing w:line="480" w:lineRule="auto"/>
              <w:rPr>
                <w:rFonts w:asciiTheme="minorBidi" w:hAnsiTheme="minorBidi" w:cstheme="minorBidi"/>
                <w:sz w:val="20"/>
                <w:szCs w:val="20"/>
                <w:lang w:val="el-GR"/>
              </w:rPr>
            </w:pPr>
          </w:p>
        </w:tc>
        <w:tc>
          <w:tcPr>
            <w:tcW w:w="7763" w:type="dxa"/>
          </w:tcPr>
          <w:p w14:paraId="0DF678BF" w14:textId="77777777" w:rsidR="009D7C4F" w:rsidRPr="009D7C4F" w:rsidRDefault="009D7C4F" w:rsidP="00F86D87">
            <w:pPr>
              <w:spacing w:line="480" w:lineRule="auto"/>
              <w:jc w:val="both"/>
              <w:rPr>
                <w:rFonts w:asciiTheme="minorBidi" w:hAnsiTheme="minorBidi" w:cstheme="minorBidi"/>
                <w:noProof/>
                <w:lang w:val="el-GR"/>
              </w:rPr>
            </w:pPr>
          </w:p>
        </w:tc>
      </w:tr>
      <w:tr w:rsidR="002D2F7A" w:rsidRPr="009D7C4F" w14:paraId="12CD6E25" w14:textId="77777777" w:rsidTr="009D7C71">
        <w:trPr>
          <w:trHeight w:val="73"/>
        </w:trPr>
        <w:tc>
          <w:tcPr>
            <w:tcW w:w="1702" w:type="dxa"/>
          </w:tcPr>
          <w:p w14:paraId="2EB8E3A9" w14:textId="77777777" w:rsidR="002D2F7A" w:rsidRPr="009D7C4F" w:rsidRDefault="002D2F7A" w:rsidP="002D2F7A">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Τροποποίηση του βασικού νόμου με την προσθήκη του νέου Πίνακα 2</w:t>
            </w:r>
            <w:r w:rsidRPr="009D7C4F">
              <w:rPr>
                <w:rFonts w:asciiTheme="minorBidi" w:hAnsiTheme="minorBidi" w:cstheme="minorBidi"/>
                <w:sz w:val="20"/>
                <w:szCs w:val="20"/>
                <w:lang w:val="el-GR"/>
              </w:rPr>
              <w:t>.</w:t>
            </w:r>
          </w:p>
          <w:p w14:paraId="47D6510D" w14:textId="45307DCA" w:rsidR="002D2F7A" w:rsidRPr="009D7C4F" w:rsidRDefault="002D2F7A" w:rsidP="002D2F7A">
            <w:pPr>
              <w:spacing w:line="480" w:lineRule="auto"/>
              <w:rPr>
                <w:rFonts w:asciiTheme="minorBidi" w:hAnsiTheme="minorBidi" w:cstheme="minorBidi"/>
                <w:sz w:val="20"/>
                <w:szCs w:val="20"/>
                <w:lang w:val="el-GR"/>
              </w:rPr>
            </w:pPr>
          </w:p>
          <w:p w14:paraId="33F3C2EE" w14:textId="61C879C6" w:rsidR="002D2F7A" w:rsidRPr="009D7C4F" w:rsidRDefault="002D2F7A" w:rsidP="002D2F7A">
            <w:pPr>
              <w:spacing w:line="480" w:lineRule="auto"/>
              <w:rPr>
                <w:rFonts w:asciiTheme="minorBidi" w:hAnsiTheme="minorBidi" w:cstheme="minorBidi"/>
                <w:sz w:val="20"/>
                <w:szCs w:val="20"/>
                <w:lang w:val="el-GR"/>
              </w:rPr>
            </w:pPr>
            <w:r w:rsidRPr="009D7C4F">
              <w:rPr>
                <w:rFonts w:asciiTheme="minorBidi" w:hAnsiTheme="minorBidi" w:cstheme="minorBidi"/>
                <w:sz w:val="20"/>
                <w:szCs w:val="20"/>
                <w:lang w:val="el-GR"/>
              </w:rPr>
              <w:t>ΠΙΝΑΚΑΣ 2.</w:t>
            </w:r>
          </w:p>
          <w:p w14:paraId="3E179E07" w14:textId="07998C19" w:rsidR="002D2F7A" w:rsidRPr="009D7C4F" w:rsidRDefault="002D2F7A" w:rsidP="002D2F7A">
            <w:pPr>
              <w:spacing w:line="480" w:lineRule="auto"/>
              <w:rPr>
                <w:rFonts w:asciiTheme="minorBidi" w:hAnsiTheme="minorBidi" w:cstheme="minorBidi"/>
                <w:sz w:val="20"/>
                <w:szCs w:val="20"/>
                <w:lang w:val="el-GR"/>
              </w:rPr>
            </w:pPr>
          </w:p>
        </w:tc>
        <w:tc>
          <w:tcPr>
            <w:tcW w:w="7763" w:type="dxa"/>
          </w:tcPr>
          <w:p w14:paraId="2B165526" w14:textId="51F2F7D5" w:rsidR="002D2F7A" w:rsidRPr="009D7C4F" w:rsidRDefault="002D2F7A" w:rsidP="002D2F7A">
            <w:pPr>
              <w:spacing w:line="480" w:lineRule="auto"/>
              <w:jc w:val="both"/>
              <w:rPr>
                <w:rFonts w:asciiTheme="minorBidi" w:hAnsiTheme="minorBidi" w:cstheme="minorBidi"/>
                <w:noProof/>
                <w:lang w:val="el-GR"/>
              </w:rPr>
            </w:pPr>
            <w:r w:rsidRPr="009D7C4F">
              <w:rPr>
                <w:rFonts w:asciiTheme="minorBidi" w:hAnsiTheme="minorBidi" w:cstheme="minorBidi"/>
                <w:lang w:val="el-GR"/>
              </w:rPr>
              <w:t>1</w:t>
            </w:r>
            <w:r w:rsidR="009D7C4F">
              <w:rPr>
                <w:rFonts w:asciiTheme="minorBidi" w:hAnsiTheme="minorBidi" w:cstheme="minorBidi"/>
                <w:lang w:val="el-GR"/>
              </w:rPr>
              <w:t>3</w:t>
            </w:r>
            <w:r w:rsidRPr="009D7C4F">
              <w:rPr>
                <w:rFonts w:asciiTheme="minorBidi" w:hAnsiTheme="minorBidi" w:cstheme="minorBidi"/>
                <w:lang w:val="el-GR"/>
              </w:rPr>
              <w:t>. Ο βασικός νόμος τροποποιείται με την προσθήκη, αμέσως μετά τον Πίνακα, του νέου Πίνακα 2</w:t>
            </w:r>
            <w:r w:rsidRPr="009D7C4F">
              <w:rPr>
                <w:rFonts w:asciiTheme="minorBidi" w:hAnsiTheme="minorBidi" w:cstheme="minorBidi"/>
                <w:lang w:val="el-GR"/>
              </w:rPr>
              <w:t>.</w:t>
            </w:r>
          </w:p>
        </w:tc>
      </w:tr>
    </w:tbl>
    <w:p w14:paraId="3DBD812E" w14:textId="77777777" w:rsidR="00560337" w:rsidRPr="009D7C4F" w:rsidRDefault="00560337" w:rsidP="00F86D87">
      <w:pPr>
        <w:rPr>
          <w:rFonts w:asciiTheme="minorBidi" w:hAnsiTheme="minorBidi" w:cstheme="minorBidi"/>
          <w:lang w:val="el-GR"/>
        </w:rPr>
      </w:pPr>
      <w:r w:rsidRPr="009D7C4F">
        <w:rPr>
          <w:rFonts w:asciiTheme="minorBidi" w:hAnsiTheme="minorBidi" w:cstheme="minorBidi"/>
          <w:lang w:val="el-GR"/>
        </w:rPr>
        <w:t xml:space="preserve"> </w:t>
      </w:r>
    </w:p>
    <w:p w14:paraId="262B054A" w14:textId="77777777" w:rsidR="004625B9" w:rsidRPr="009D7C4F" w:rsidRDefault="004625B9" w:rsidP="00F86D87">
      <w:pPr>
        <w:rPr>
          <w:rFonts w:asciiTheme="minorBidi" w:hAnsiTheme="minorBidi" w:cstheme="minorBidi"/>
          <w:lang w:val="el-GR"/>
        </w:rPr>
      </w:pPr>
    </w:p>
    <w:p w14:paraId="7A41225E" w14:textId="77777777" w:rsidR="004625B9" w:rsidRDefault="004625B9" w:rsidP="00F86D87">
      <w:pPr>
        <w:rPr>
          <w:rFonts w:asciiTheme="minorBidi" w:hAnsiTheme="minorBidi" w:cstheme="minorBidi"/>
          <w:lang w:val="el-GR"/>
        </w:rPr>
      </w:pPr>
    </w:p>
    <w:p w14:paraId="5742D429" w14:textId="77777777" w:rsidR="005B7AFE" w:rsidRDefault="005B7AFE" w:rsidP="00F86D87">
      <w:pPr>
        <w:rPr>
          <w:rFonts w:asciiTheme="minorBidi" w:hAnsiTheme="minorBidi" w:cstheme="minorBidi"/>
          <w:lang w:val="el-GR"/>
        </w:rPr>
      </w:pPr>
    </w:p>
    <w:p w14:paraId="5E567097" w14:textId="77777777" w:rsidR="002D2F7A" w:rsidRPr="009D7C4F" w:rsidRDefault="002D2F7A" w:rsidP="002D2F7A">
      <w:pPr>
        <w:jc w:val="center"/>
        <w:rPr>
          <w:rFonts w:asciiTheme="minorBidi" w:hAnsiTheme="minorBidi" w:cstheme="minorBidi"/>
          <w:lang w:val="el-GR"/>
        </w:rPr>
      </w:pPr>
      <w:r w:rsidRPr="009D7C4F">
        <w:rPr>
          <w:rFonts w:asciiTheme="minorBidi" w:hAnsiTheme="minorBidi" w:cstheme="minorBidi"/>
          <w:lang w:val="el-GR"/>
        </w:rPr>
        <w:t xml:space="preserve">ΠΙΝΑΚΑΣ 2 </w:t>
      </w:r>
    </w:p>
    <w:p w14:paraId="79F4A15A" w14:textId="28F87F39" w:rsidR="002D2F7A" w:rsidRPr="009D7C4F" w:rsidRDefault="002D2F7A" w:rsidP="002D2F7A">
      <w:pPr>
        <w:jc w:val="center"/>
        <w:rPr>
          <w:rFonts w:asciiTheme="minorBidi" w:hAnsiTheme="minorBidi" w:cstheme="minorBidi"/>
          <w:lang w:val="el-GR"/>
        </w:rPr>
      </w:pPr>
      <w:r w:rsidRPr="009D7C4F">
        <w:rPr>
          <w:rFonts w:asciiTheme="minorBidi" w:hAnsiTheme="minorBidi" w:cstheme="minorBidi"/>
          <w:lang w:val="el-GR"/>
        </w:rPr>
        <w:t>(</w:t>
      </w:r>
      <w:r w:rsidR="005B7AFE">
        <w:rPr>
          <w:rFonts w:asciiTheme="minorBidi" w:hAnsiTheme="minorBidi" w:cstheme="minorBidi"/>
          <w:lang w:val="el-GR"/>
        </w:rPr>
        <w:t>ά</w:t>
      </w:r>
      <w:r w:rsidRPr="009D7C4F">
        <w:rPr>
          <w:rFonts w:asciiTheme="minorBidi" w:hAnsiTheme="minorBidi" w:cstheme="minorBidi"/>
          <w:lang w:val="el-GR"/>
        </w:rPr>
        <w:t>ρθρ</w:t>
      </w:r>
      <w:r w:rsidRPr="009D7C4F">
        <w:rPr>
          <w:rFonts w:asciiTheme="minorBidi" w:hAnsiTheme="minorBidi" w:cstheme="minorBidi"/>
          <w:lang w:val="el-GR"/>
        </w:rPr>
        <w:t>α</w:t>
      </w:r>
      <w:r w:rsidRPr="009D7C4F">
        <w:rPr>
          <w:rFonts w:asciiTheme="minorBidi" w:hAnsiTheme="minorBidi" w:cstheme="minorBidi"/>
          <w:lang w:val="el-GR"/>
        </w:rPr>
        <w:t xml:space="preserve"> 3</w:t>
      </w:r>
      <w:r w:rsidRPr="009D7C4F">
        <w:rPr>
          <w:rFonts w:asciiTheme="minorBidi" w:hAnsiTheme="minorBidi" w:cstheme="minorBidi"/>
          <w:lang w:val="el-GR"/>
        </w:rPr>
        <w:t>Α, 1</w:t>
      </w:r>
      <w:r w:rsidR="00211020">
        <w:rPr>
          <w:rFonts w:asciiTheme="minorBidi" w:hAnsiTheme="minorBidi" w:cstheme="minorBidi"/>
          <w:lang w:val="el-GR"/>
        </w:rPr>
        <w:t>3</w:t>
      </w:r>
      <w:r w:rsidRPr="009D7C4F">
        <w:rPr>
          <w:rFonts w:asciiTheme="minorBidi" w:hAnsiTheme="minorBidi" w:cstheme="minorBidi"/>
          <w:lang w:val="el-GR"/>
        </w:rPr>
        <w:t>)</w:t>
      </w:r>
    </w:p>
    <w:p w14:paraId="049AC264" w14:textId="77777777" w:rsidR="002D2F7A" w:rsidRPr="009D7C4F" w:rsidRDefault="002D2F7A" w:rsidP="002D2F7A">
      <w:pPr>
        <w:jc w:val="center"/>
        <w:rPr>
          <w:rFonts w:asciiTheme="minorBidi" w:hAnsiTheme="minorBidi" w:cstheme="minorBidi"/>
          <w:lang w:val="el-GR"/>
        </w:rPr>
      </w:pPr>
      <w:r w:rsidRPr="009D7C4F">
        <w:rPr>
          <w:rFonts w:asciiTheme="minorBidi" w:hAnsiTheme="minorBidi" w:cstheme="minorBidi"/>
          <w:lang w:val="el-GR"/>
        </w:rPr>
        <w:t xml:space="preserve"> </w:t>
      </w:r>
    </w:p>
    <w:p w14:paraId="7ACBD423" w14:textId="468F5ACA" w:rsidR="00227D9E" w:rsidRPr="009D7C4F" w:rsidRDefault="002D2F7A" w:rsidP="002D2F7A">
      <w:pPr>
        <w:jc w:val="center"/>
        <w:rPr>
          <w:rFonts w:asciiTheme="minorBidi" w:hAnsiTheme="minorBidi" w:cstheme="minorBidi"/>
        </w:rPr>
      </w:pPr>
      <w:r w:rsidRPr="009D7C4F">
        <w:rPr>
          <w:rFonts w:asciiTheme="minorBidi" w:hAnsiTheme="minorBidi" w:cstheme="minorBidi"/>
          <w:lang w:val="el-GR"/>
        </w:rPr>
        <w:t>ΜΕΡΟΣ</w:t>
      </w:r>
      <w:r w:rsidRPr="009D7C4F">
        <w:rPr>
          <w:rFonts w:asciiTheme="minorBidi" w:hAnsiTheme="minorBidi" w:cstheme="minorBidi"/>
        </w:rPr>
        <w:t xml:space="preserve"> </w:t>
      </w:r>
      <w:r w:rsidRPr="009D7C4F">
        <w:rPr>
          <w:rFonts w:asciiTheme="minorBidi" w:hAnsiTheme="minorBidi" w:cstheme="minorBidi"/>
          <w:lang w:val="el-GR"/>
        </w:rPr>
        <w:t>Ι</w:t>
      </w:r>
    </w:p>
    <w:p w14:paraId="3752C5F7" w14:textId="77777777" w:rsidR="00227D9E" w:rsidRPr="009D7C4F" w:rsidRDefault="00227D9E" w:rsidP="00F86D87">
      <w:pPr>
        <w:rPr>
          <w:rFonts w:asciiTheme="minorBidi" w:hAnsiTheme="minorBidi" w:cstheme="minorBidi"/>
        </w:rPr>
      </w:pPr>
    </w:p>
    <w:p w14:paraId="2D4F7211" w14:textId="77777777" w:rsidR="00227D9E" w:rsidRPr="009D7C4F" w:rsidRDefault="00227D9E" w:rsidP="00F86D87">
      <w:pPr>
        <w:pStyle w:val="Title"/>
        <w:spacing w:before="1"/>
        <w:ind w:right="926"/>
        <w:jc w:val="center"/>
        <w:rPr>
          <w:rFonts w:asciiTheme="minorBidi" w:hAnsiTheme="minorBidi" w:cstheme="minorBidi"/>
          <w:sz w:val="20"/>
          <w:szCs w:val="20"/>
        </w:rPr>
      </w:pPr>
      <w:r w:rsidRPr="009D7C4F">
        <w:rPr>
          <w:rFonts w:asciiTheme="minorBidi" w:hAnsiTheme="minorBidi" w:cstheme="minorBidi"/>
          <w:color w:val="231F20"/>
          <w:sz w:val="20"/>
          <w:szCs w:val="20"/>
        </w:rPr>
        <w:t>Protocol of 2010 to the International Convention on Liability and Compensation for</w:t>
      </w:r>
      <w:r w:rsidRPr="009D7C4F">
        <w:rPr>
          <w:rFonts w:asciiTheme="minorBidi" w:hAnsiTheme="minorBidi" w:cstheme="minorBidi"/>
          <w:color w:val="231F20"/>
          <w:spacing w:val="-12"/>
          <w:sz w:val="20"/>
          <w:szCs w:val="20"/>
        </w:rPr>
        <w:t xml:space="preserve"> </w:t>
      </w:r>
      <w:r w:rsidRPr="009D7C4F">
        <w:rPr>
          <w:rFonts w:asciiTheme="minorBidi" w:hAnsiTheme="minorBidi" w:cstheme="minorBidi"/>
          <w:color w:val="231F20"/>
          <w:sz w:val="20"/>
          <w:szCs w:val="20"/>
        </w:rPr>
        <w:t>Damage</w:t>
      </w:r>
      <w:r w:rsidRPr="009D7C4F">
        <w:rPr>
          <w:rFonts w:asciiTheme="minorBidi" w:hAnsiTheme="minorBidi" w:cstheme="minorBidi"/>
          <w:color w:val="231F20"/>
          <w:spacing w:val="-12"/>
          <w:sz w:val="20"/>
          <w:szCs w:val="20"/>
        </w:rPr>
        <w:t xml:space="preserve"> </w:t>
      </w:r>
      <w:r w:rsidRPr="009D7C4F">
        <w:rPr>
          <w:rFonts w:asciiTheme="minorBidi" w:hAnsiTheme="minorBidi" w:cstheme="minorBidi"/>
          <w:color w:val="231F20"/>
          <w:sz w:val="20"/>
          <w:szCs w:val="20"/>
        </w:rPr>
        <w:t>in</w:t>
      </w:r>
      <w:r w:rsidRPr="009D7C4F">
        <w:rPr>
          <w:rFonts w:asciiTheme="minorBidi" w:hAnsiTheme="minorBidi" w:cstheme="minorBidi"/>
          <w:color w:val="231F20"/>
          <w:spacing w:val="-12"/>
          <w:sz w:val="20"/>
          <w:szCs w:val="20"/>
        </w:rPr>
        <w:t xml:space="preserve"> </w:t>
      </w:r>
      <w:r w:rsidRPr="009D7C4F">
        <w:rPr>
          <w:rFonts w:asciiTheme="minorBidi" w:hAnsiTheme="minorBidi" w:cstheme="minorBidi"/>
          <w:color w:val="231F20"/>
          <w:sz w:val="20"/>
          <w:szCs w:val="20"/>
        </w:rPr>
        <w:t>Connection</w:t>
      </w:r>
      <w:r w:rsidRPr="009D7C4F">
        <w:rPr>
          <w:rFonts w:asciiTheme="minorBidi" w:hAnsiTheme="minorBidi" w:cstheme="minorBidi"/>
          <w:color w:val="231F20"/>
          <w:spacing w:val="-12"/>
          <w:sz w:val="20"/>
          <w:szCs w:val="20"/>
        </w:rPr>
        <w:t xml:space="preserve"> </w:t>
      </w:r>
      <w:r w:rsidRPr="009D7C4F">
        <w:rPr>
          <w:rFonts w:asciiTheme="minorBidi" w:hAnsiTheme="minorBidi" w:cstheme="minorBidi"/>
          <w:color w:val="231F20"/>
          <w:sz w:val="20"/>
          <w:szCs w:val="20"/>
        </w:rPr>
        <w:t>with</w:t>
      </w:r>
      <w:r w:rsidRPr="009D7C4F">
        <w:rPr>
          <w:rFonts w:asciiTheme="minorBidi" w:hAnsiTheme="minorBidi" w:cstheme="minorBidi"/>
          <w:color w:val="231F20"/>
          <w:spacing w:val="-12"/>
          <w:sz w:val="20"/>
          <w:szCs w:val="20"/>
        </w:rPr>
        <w:t xml:space="preserve"> </w:t>
      </w:r>
      <w:r w:rsidRPr="009D7C4F">
        <w:rPr>
          <w:rFonts w:asciiTheme="minorBidi" w:hAnsiTheme="minorBidi" w:cstheme="minorBidi"/>
          <w:color w:val="231F20"/>
          <w:sz w:val="20"/>
          <w:szCs w:val="20"/>
        </w:rPr>
        <w:t>the</w:t>
      </w:r>
      <w:r w:rsidRPr="009D7C4F">
        <w:rPr>
          <w:rFonts w:asciiTheme="minorBidi" w:hAnsiTheme="minorBidi" w:cstheme="minorBidi"/>
          <w:color w:val="231F20"/>
          <w:spacing w:val="-12"/>
          <w:sz w:val="20"/>
          <w:szCs w:val="20"/>
        </w:rPr>
        <w:t xml:space="preserve"> </w:t>
      </w:r>
      <w:r w:rsidRPr="009D7C4F">
        <w:rPr>
          <w:rFonts w:asciiTheme="minorBidi" w:hAnsiTheme="minorBidi" w:cstheme="minorBidi"/>
          <w:color w:val="231F20"/>
          <w:sz w:val="20"/>
          <w:szCs w:val="20"/>
        </w:rPr>
        <w:t>Carriage of Hazardous and Noxious Substances by</w:t>
      </w:r>
      <w:r w:rsidRPr="009D7C4F">
        <w:rPr>
          <w:rFonts w:asciiTheme="minorBidi" w:hAnsiTheme="minorBidi" w:cstheme="minorBidi"/>
          <w:color w:val="231F20"/>
          <w:spacing w:val="-9"/>
          <w:sz w:val="20"/>
          <w:szCs w:val="20"/>
        </w:rPr>
        <w:t xml:space="preserve"> </w:t>
      </w:r>
      <w:r w:rsidRPr="009D7C4F">
        <w:rPr>
          <w:rFonts w:asciiTheme="minorBidi" w:hAnsiTheme="minorBidi" w:cstheme="minorBidi"/>
          <w:color w:val="231F20"/>
          <w:sz w:val="20"/>
          <w:szCs w:val="20"/>
        </w:rPr>
        <w:t>Sea,</w:t>
      </w:r>
      <w:r w:rsidRPr="009D7C4F">
        <w:rPr>
          <w:rFonts w:asciiTheme="minorBidi" w:hAnsiTheme="minorBidi" w:cstheme="minorBidi"/>
          <w:color w:val="231F20"/>
          <w:spacing w:val="-7"/>
          <w:sz w:val="20"/>
          <w:szCs w:val="20"/>
        </w:rPr>
        <w:t xml:space="preserve"> </w:t>
      </w:r>
      <w:r w:rsidRPr="009D7C4F">
        <w:rPr>
          <w:rFonts w:asciiTheme="minorBidi" w:hAnsiTheme="minorBidi" w:cstheme="minorBidi"/>
          <w:color w:val="231F20"/>
          <w:spacing w:val="-4"/>
          <w:sz w:val="20"/>
          <w:szCs w:val="20"/>
        </w:rPr>
        <w:t>1996</w:t>
      </w:r>
    </w:p>
    <w:p w14:paraId="5BD7B603" w14:textId="77777777" w:rsidR="00227D9E" w:rsidRPr="009D7C4F" w:rsidRDefault="00227D9E" w:rsidP="00F86D87">
      <w:pPr>
        <w:pStyle w:val="BodyText"/>
        <w:spacing w:before="4" w:line="240" w:lineRule="auto"/>
        <w:rPr>
          <w:rFonts w:asciiTheme="minorBidi" w:hAnsiTheme="minorBidi" w:cstheme="minorBidi"/>
          <w:sz w:val="20"/>
          <w:szCs w:val="20"/>
          <w:lang w:val="en-US"/>
        </w:rPr>
      </w:pPr>
    </w:p>
    <w:p w14:paraId="7D6E87FF" w14:textId="77777777" w:rsidR="00227D9E" w:rsidRPr="009D7C4F" w:rsidRDefault="00227D9E" w:rsidP="00F86D87">
      <w:pPr>
        <w:pStyle w:val="BodyText"/>
        <w:spacing w:before="236" w:line="240" w:lineRule="auto"/>
        <w:rPr>
          <w:rFonts w:asciiTheme="minorBidi" w:hAnsiTheme="minorBidi" w:cstheme="minorBidi"/>
          <w:sz w:val="20"/>
          <w:szCs w:val="20"/>
          <w:lang w:val="en-US"/>
        </w:rPr>
      </w:pPr>
    </w:p>
    <w:p w14:paraId="14644BF5" w14:textId="77777777" w:rsidR="00227D9E" w:rsidRPr="009D7C4F" w:rsidRDefault="00227D9E" w:rsidP="00EC21C7">
      <w:pPr>
        <w:ind w:left="709"/>
        <w:jc w:val="both"/>
        <w:rPr>
          <w:rFonts w:asciiTheme="minorBidi" w:hAnsiTheme="minorBidi" w:cstheme="minorBidi"/>
          <w:sz w:val="20"/>
          <w:szCs w:val="20"/>
        </w:rPr>
      </w:pPr>
      <w:r w:rsidRPr="009D7C4F">
        <w:rPr>
          <w:rFonts w:asciiTheme="minorBidi" w:hAnsiTheme="minorBidi" w:cstheme="minorBidi"/>
          <w:color w:val="231F20"/>
          <w:sz w:val="20"/>
          <w:szCs w:val="20"/>
        </w:rPr>
        <w:t>THE</w:t>
      </w:r>
      <w:r w:rsidRPr="009D7C4F">
        <w:rPr>
          <w:rFonts w:asciiTheme="minorBidi" w:hAnsiTheme="minorBidi" w:cstheme="minorBidi"/>
          <w:color w:val="231F20"/>
          <w:spacing w:val="-3"/>
          <w:sz w:val="20"/>
          <w:szCs w:val="20"/>
        </w:rPr>
        <w:t xml:space="preserve"> </w:t>
      </w:r>
      <w:r w:rsidRPr="009D7C4F">
        <w:rPr>
          <w:rFonts w:asciiTheme="minorBidi" w:hAnsiTheme="minorBidi" w:cstheme="minorBidi"/>
          <w:color w:val="231F20"/>
          <w:sz w:val="20"/>
          <w:szCs w:val="20"/>
        </w:rPr>
        <w:t>STATES</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PARTIES</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TO</w:t>
      </w:r>
      <w:r w:rsidRPr="009D7C4F">
        <w:rPr>
          <w:rFonts w:asciiTheme="minorBidi" w:hAnsiTheme="minorBidi" w:cstheme="minorBidi"/>
          <w:color w:val="231F20"/>
          <w:spacing w:val="-3"/>
          <w:sz w:val="20"/>
          <w:szCs w:val="20"/>
        </w:rPr>
        <w:t xml:space="preserve"> </w:t>
      </w:r>
      <w:r w:rsidRPr="009D7C4F">
        <w:rPr>
          <w:rFonts w:asciiTheme="minorBidi" w:hAnsiTheme="minorBidi" w:cstheme="minorBidi"/>
          <w:color w:val="231F20"/>
          <w:sz w:val="20"/>
          <w:szCs w:val="20"/>
        </w:rPr>
        <w:t>THIS</w:t>
      </w:r>
      <w:r w:rsidRPr="009D7C4F">
        <w:rPr>
          <w:rFonts w:asciiTheme="minorBidi" w:hAnsiTheme="minorBidi" w:cstheme="minorBidi"/>
          <w:color w:val="231F20"/>
          <w:spacing w:val="-2"/>
          <w:sz w:val="20"/>
          <w:szCs w:val="20"/>
        </w:rPr>
        <w:t xml:space="preserve"> PROTOCOL,</w:t>
      </w:r>
    </w:p>
    <w:p w14:paraId="66C2B577" w14:textId="77777777" w:rsidR="00227D9E" w:rsidRPr="009D7C4F" w:rsidRDefault="00227D9E" w:rsidP="00EC21C7">
      <w:pPr>
        <w:pStyle w:val="BodyText"/>
        <w:spacing w:before="203" w:line="240" w:lineRule="auto"/>
        <w:ind w:left="709" w:right="14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RECOGNIZING the significant contribution that can be made by the International Convention on Liability and Compensation for Damage in Connection with the Carriage of Hazardous and Noxious Substances by Sea, 1996 (the Convention), to the prompt, adequate and effective compensation of persons who suffer damage caused by incidents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connection</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with</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carriage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hazardous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noxious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substances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by</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sea,</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as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well</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as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preservation of the marine environment,</w:t>
      </w:r>
    </w:p>
    <w:p w14:paraId="56B890AA" w14:textId="4310507D" w:rsidR="00227D9E" w:rsidRPr="009D7C4F" w:rsidRDefault="00227D9E" w:rsidP="00EC21C7">
      <w:pPr>
        <w:pStyle w:val="BodyText"/>
        <w:spacing w:before="201" w:line="240" w:lineRule="auto"/>
        <w:ind w:left="709" w:right="140" w:hanging="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RECOGNIZING ALSO that, over many years, a large number of States have consistently expressed their determination to establish a robust and effective compensation regime for the maritime carriage of hazardous and noxious substances based on a system of shared liability and have worked towards a uniform implementation of the Convention,</w:t>
      </w:r>
    </w:p>
    <w:p w14:paraId="01929BF5" w14:textId="77777777" w:rsidR="00227D9E" w:rsidRPr="009D7C4F" w:rsidRDefault="00227D9E" w:rsidP="00EC21C7">
      <w:pPr>
        <w:pStyle w:val="BodyText"/>
        <w:spacing w:before="199" w:line="240" w:lineRule="auto"/>
        <w:ind w:left="709" w:right="142"/>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ACKNOWLEDGING, HOWEVER, that certain issues have been identified as inhibiting the entry into force of the Convention and, consequently, the implementation of the international regime contained therein,</w:t>
      </w:r>
    </w:p>
    <w:p w14:paraId="7075C371" w14:textId="77777777" w:rsidR="00227D9E" w:rsidRPr="009D7C4F" w:rsidRDefault="00227D9E" w:rsidP="00EC21C7">
      <w:pPr>
        <w:pStyle w:val="BodyText"/>
        <w:spacing w:before="197" w:line="240" w:lineRule="auto"/>
        <w:ind w:left="709"/>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DETERMINED</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to resolve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these issues</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without embarking</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on a</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comprehensive revision</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of the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pacing w:val="-2"/>
          <w:sz w:val="20"/>
          <w:szCs w:val="20"/>
          <w:lang w:val="en-US"/>
        </w:rPr>
        <w:t>Convention,</w:t>
      </w:r>
    </w:p>
    <w:p w14:paraId="70D7C427" w14:textId="77777777" w:rsidR="00227D9E" w:rsidRPr="009D7C4F" w:rsidRDefault="00227D9E" w:rsidP="00EC21C7">
      <w:pPr>
        <w:pStyle w:val="BodyText"/>
        <w:spacing w:before="203" w:line="240" w:lineRule="auto"/>
        <w:ind w:left="709" w:right="141" w:hanging="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AWARE OF the need to take into account the possible impact on developing countries, as well as the interests of those States which have already ratified the Convention or have almost completed the ratification process,</w:t>
      </w:r>
    </w:p>
    <w:p w14:paraId="208D0C86" w14:textId="77777777" w:rsidR="00227D9E" w:rsidRPr="009D7C4F" w:rsidRDefault="00227D9E" w:rsidP="00EC21C7">
      <w:pPr>
        <w:pStyle w:val="BodyText"/>
        <w:spacing w:before="197" w:line="240" w:lineRule="auto"/>
        <w:ind w:left="709" w:right="143"/>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RECALLING</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principles</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enshrined</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IMO</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resolution</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A.998(25)</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“Need</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for</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capacity-building</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for</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development and implementation of new, and amendments to existing, instruments”, adopted on 29 November 2007,</w:t>
      </w:r>
    </w:p>
    <w:p w14:paraId="5E262A00" w14:textId="77777777" w:rsidR="00227D9E" w:rsidRPr="009D7C4F" w:rsidRDefault="00227D9E" w:rsidP="00EC21C7">
      <w:pPr>
        <w:pStyle w:val="BodyText"/>
        <w:spacing w:before="197" w:line="240" w:lineRule="auto"/>
        <w:ind w:left="709"/>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CONSIDERING</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that</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these</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objectives</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may</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best</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be</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achieved</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by</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conclusion</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a</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Protocol</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2"/>
          <w:sz w:val="20"/>
          <w:szCs w:val="20"/>
          <w:lang w:val="en-US"/>
        </w:rPr>
        <w:t xml:space="preserve"> Convention,</w:t>
      </w:r>
    </w:p>
    <w:p w14:paraId="79261A1D" w14:textId="77777777" w:rsidR="00227D9E" w:rsidRPr="009D7C4F" w:rsidRDefault="00227D9E" w:rsidP="00EC21C7">
      <w:pPr>
        <w:spacing w:before="203"/>
        <w:ind w:left="709"/>
        <w:jc w:val="both"/>
        <w:rPr>
          <w:rFonts w:asciiTheme="minorBidi" w:hAnsiTheme="minorBidi" w:cstheme="minorBidi"/>
          <w:sz w:val="20"/>
          <w:szCs w:val="20"/>
        </w:rPr>
      </w:pPr>
      <w:r w:rsidRPr="009D7C4F">
        <w:rPr>
          <w:rFonts w:asciiTheme="minorBidi" w:hAnsiTheme="minorBidi" w:cstheme="minorBidi"/>
          <w:color w:val="231F20"/>
          <w:sz w:val="20"/>
          <w:szCs w:val="20"/>
        </w:rPr>
        <w:t>HAVE</w:t>
      </w:r>
      <w:r w:rsidRPr="009D7C4F">
        <w:rPr>
          <w:rFonts w:asciiTheme="minorBidi" w:hAnsiTheme="minorBidi" w:cstheme="minorBidi"/>
          <w:color w:val="231F20"/>
          <w:spacing w:val="-3"/>
          <w:sz w:val="20"/>
          <w:szCs w:val="20"/>
        </w:rPr>
        <w:t xml:space="preserve"> </w:t>
      </w:r>
      <w:r w:rsidRPr="009D7C4F">
        <w:rPr>
          <w:rFonts w:asciiTheme="minorBidi" w:hAnsiTheme="minorBidi" w:cstheme="minorBidi"/>
          <w:color w:val="231F20"/>
          <w:sz w:val="20"/>
          <w:szCs w:val="20"/>
        </w:rPr>
        <w:t>AGREED</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as</w:t>
      </w:r>
      <w:r w:rsidRPr="009D7C4F">
        <w:rPr>
          <w:rFonts w:asciiTheme="minorBidi" w:hAnsiTheme="minorBidi" w:cstheme="minorBidi"/>
          <w:color w:val="231F20"/>
          <w:spacing w:val="-10"/>
          <w:sz w:val="20"/>
          <w:szCs w:val="20"/>
        </w:rPr>
        <w:t xml:space="preserve"> </w:t>
      </w:r>
      <w:r w:rsidRPr="009D7C4F">
        <w:rPr>
          <w:rFonts w:asciiTheme="minorBidi" w:hAnsiTheme="minorBidi" w:cstheme="minorBidi"/>
          <w:color w:val="231F20"/>
          <w:spacing w:val="-2"/>
          <w:sz w:val="20"/>
          <w:szCs w:val="20"/>
        </w:rPr>
        <w:t>follows:</w:t>
      </w:r>
    </w:p>
    <w:p w14:paraId="45C4BBC0"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2763A046" w14:textId="77777777" w:rsidR="00227D9E" w:rsidRPr="009D7C4F" w:rsidRDefault="00227D9E" w:rsidP="00F86D87">
      <w:pPr>
        <w:pStyle w:val="BodyText"/>
        <w:spacing w:before="50" w:line="240" w:lineRule="auto"/>
        <w:rPr>
          <w:rFonts w:asciiTheme="minorBidi" w:hAnsiTheme="minorBidi" w:cstheme="minorBidi"/>
          <w:sz w:val="20"/>
          <w:szCs w:val="20"/>
          <w:lang w:val="en-US"/>
        </w:rPr>
      </w:pPr>
    </w:p>
    <w:p w14:paraId="0D4A9A0D" w14:textId="77777777" w:rsidR="007B0C58" w:rsidRPr="009D7C4F" w:rsidRDefault="00227D9E" w:rsidP="007B0C58">
      <w:pPr>
        <w:jc w:val="center"/>
        <w:rPr>
          <w:rFonts w:asciiTheme="minorBidi" w:hAnsiTheme="minorBidi" w:cstheme="minorBidi"/>
          <w:sz w:val="20"/>
          <w:szCs w:val="20"/>
          <w:lang w:val="el-GR"/>
        </w:rPr>
      </w:pPr>
      <w:r w:rsidRPr="009D7C4F">
        <w:rPr>
          <w:rFonts w:asciiTheme="minorBidi" w:hAnsiTheme="minorBidi" w:cstheme="minorBidi"/>
          <w:sz w:val="20"/>
          <w:szCs w:val="20"/>
        </w:rPr>
        <w:t xml:space="preserve">Article 1 </w:t>
      </w:r>
    </w:p>
    <w:p w14:paraId="34086A02" w14:textId="4480690B"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pacing w:val="-2"/>
          <w:sz w:val="20"/>
          <w:szCs w:val="20"/>
        </w:rPr>
        <w:t>Definitions</w:t>
      </w:r>
    </w:p>
    <w:p w14:paraId="41D79AA1" w14:textId="77777777" w:rsidR="00227D9E" w:rsidRPr="009D7C4F" w:rsidRDefault="00227D9E" w:rsidP="00F86D87">
      <w:pPr>
        <w:pStyle w:val="BodyText"/>
        <w:spacing w:line="240" w:lineRule="auto"/>
        <w:ind w:left="709"/>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For</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purposes of</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this</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pacing w:val="-2"/>
          <w:sz w:val="20"/>
          <w:szCs w:val="20"/>
          <w:lang w:val="en-US"/>
        </w:rPr>
        <w:t>Protocol:</w:t>
      </w:r>
    </w:p>
    <w:p w14:paraId="0753EC68" w14:textId="77777777" w:rsidR="00227D9E" w:rsidRPr="009D7C4F" w:rsidRDefault="00227D9E" w:rsidP="00EC21C7">
      <w:pPr>
        <w:pStyle w:val="ListParagraph"/>
        <w:widowControl w:val="0"/>
        <w:numPr>
          <w:ilvl w:val="0"/>
          <w:numId w:val="47"/>
        </w:numPr>
        <w:tabs>
          <w:tab w:val="left" w:pos="1189"/>
        </w:tabs>
        <w:autoSpaceDE w:val="0"/>
        <w:autoSpaceDN w:val="0"/>
        <w:spacing w:before="203" w:after="0" w:line="240" w:lineRule="auto"/>
        <w:ind w:right="141" w:firstLine="0"/>
        <w:contextualSpacing w:val="0"/>
        <w:jc w:val="both"/>
        <w:rPr>
          <w:rFonts w:asciiTheme="minorBidi" w:hAnsiTheme="minorBidi"/>
          <w:sz w:val="20"/>
          <w:szCs w:val="20"/>
          <w:lang w:val="en-US"/>
        </w:rPr>
      </w:pPr>
      <w:r w:rsidRPr="009D7C4F">
        <w:rPr>
          <w:rFonts w:asciiTheme="minorBidi" w:hAnsiTheme="minorBidi"/>
          <w:i/>
          <w:color w:val="231F20"/>
          <w:sz w:val="20"/>
          <w:szCs w:val="20"/>
          <w:lang w:val="en-US"/>
        </w:rPr>
        <w:t xml:space="preserve">Convention </w:t>
      </w:r>
      <w:r w:rsidRPr="009D7C4F">
        <w:rPr>
          <w:rFonts w:asciiTheme="minorBidi" w:hAnsiTheme="minorBidi"/>
          <w:color w:val="231F20"/>
          <w:sz w:val="20"/>
          <w:szCs w:val="20"/>
          <w:lang w:val="en-US"/>
        </w:rPr>
        <w:t>means the International Convention on Liability and Compensation for Damage in Connection with the Carriage of Hazardous and Noxious Substances by Sea, 1996.</w:t>
      </w:r>
    </w:p>
    <w:p w14:paraId="39A1040F" w14:textId="77777777" w:rsidR="00227D9E" w:rsidRPr="009D7C4F" w:rsidRDefault="00227D9E" w:rsidP="00EC21C7">
      <w:pPr>
        <w:pStyle w:val="ListParagraph"/>
        <w:widowControl w:val="0"/>
        <w:numPr>
          <w:ilvl w:val="0"/>
          <w:numId w:val="47"/>
        </w:numPr>
        <w:tabs>
          <w:tab w:val="left" w:pos="1189"/>
        </w:tabs>
        <w:autoSpaceDE w:val="0"/>
        <w:autoSpaceDN w:val="0"/>
        <w:spacing w:before="197" w:after="0" w:line="240" w:lineRule="auto"/>
        <w:ind w:left="1189" w:hanging="480"/>
        <w:contextualSpacing w:val="0"/>
        <w:jc w:val="both"/>
        <w:rPr>
          <w:rFonts w:asciiTheme="minorBidi" w:hAnsiTheme="minorBidi"/>
          <w:sz w:val="20"/>
          <w:szCs w:val="20"/>
          <w:lang w:val="en-US"/>
        </w:rPr>
      </w:pPr>
      <w:r w:rsidRPr="009D7C4F">
        <w:rPr>
          <w:rFonts w:asciiTheme="minorBidi" w:hAnsiTheme="minorBidi"/>
          <w:i/>
          <w:color w:val="231F20"/>
          <w:sz w:val="20"/>
          <w:szCs w:val="20"/>
          <w:lang w:val="en-US"/>
        </w:rPr>
        <w:t>Organization</w:t>
      </w:r>
      <w:r w:rsidRPr="009D7C4F">
        <w:rPr>
          <w:rFonts w:asciiTheme="minorBidi" w:hAnsiTheme="minorBidi"/>
          <w:i/>
          <w:color w:val="231F20"/>
          <w:spacing w:val="8"/>
          <w:sz w:val="20"/>
          <w:szCs w:val="20"/>
          <w:lang w:val="en-US"/>
        </w:rPr>
        <w:t xml:space="preserve"> </w:t>
      </w:r>
      <w:r w:rsidRPr="009D7C4F">
        <w:rPr>
          <w:rFonts w:asciiTheme="minorBidi" w:hAnsiTheme="minorBidi"/>
          <w:color w:val="231F20"/>
          <w:sz w:val="20"/>
          <w:szCs w:val="20"/>
          <w:lang w:val="en-US"/>
        </w:rPr>
        <w:t>means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International</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Maritime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pacing w:val="-2"/>
          <w:sz w:val="20"/>
          <w:szCs w:val="20"/>
          <w:lang w:val="en-US"/>
        </w:rPr>
        <w:t>Organization.</w:t>
      </w:r>
    </w:p>
    <w:p w14:paraId="47FFCCD0" w14:textId="77777777" w:rsidR="00A531FA" w:rsidRPr="005B7AFE" w:rsidRDefault="00227D9E" w:rsidP="00EC21C7">
      <w:pPr>
        <w:pStyle w:val="ListParagraph"/>
        <w:widowControl w:val="0"/>
        <w:numPr>
          <w:ilvl w:val="0"/>
          <w:numId w:val="47"/>
        </w:numPr>
        <w:tabs>
          <w:tab w:val="left" w:pos="1189"/>
        </w:tabs>
        <w:autoSpaceDE w:val="0"/>
        <w:autoSpaceDN w:val="0"/>
        <w:spacing w:before="197" w:after="0" w:line="240" w:lineRule="auto"/>
        <w:ind w:left="1189" w:hanging="480"/>
        <w:contextualSpacing w:val="0"/>
        <w:jc w:val="both"/>
        <w:rPr>
          <w:rFonts w:asciiTheme="minorBidi" w:hAnsiTheme="minorBidi"/>
          <w:i/>
          <w:color w:val="231F20"/>
          <w:sz w:val="20"/>
          <w:szCs w:val="20"/>
          <w:lang w:val="en-US"/>
        </w:rPr>
      </w:pPr>
      <w:r w:rsidRPr="00A531FA">
        <w:rPr>
          <w:rFonts w:asciiTheme="minorBidi" w:hAnsiTheme="minorBidi"/>
          <w:i/>
          <w:color w:val="231F20"/>
          <w:sz w:val="20"/>
          <w:szCs w:val="20"/>
          <w:lang w:val="en-US"/>
        </w:rPr>
        <w:t>Secretary-General</w:t>
      </w:r>
      <w:r w:rsidRPr="005B7AFE">
        <w:rPr>
          <w:rFonts w:asciiTheme="minorBidi" w:hAnsiTheme="minorBidi"/>
          <w:i/>
          <w:color w:val="231F20"/>
          <w:sz w:val="20"/>
          <w:szCs w:val="20"/>
          <w:lang w:val="en-US"/>
        </w:rPr>
        <w:t xml:space="preserve"> means the Secretary-General of the Organization.</w:t>
      </w:r>
    </w:p>
    <w:p w14:paraId="335F9B36" w14:textId="77777777" w:rsidR="005B7AFE" w:rsidRPr="005B7AFE" w:rsidRDefault="005B7AFE" w:rsidP="005B7AFE">
      <w:pPr>
        <w:pStyle w:val="ListParagraph"/>
        <w:widowControl w:val="0"/>
        <w:tabs>
          <w:tab w:val="left" w:pos="1189"/>
        </w:tabs>
        <w:autoSpaceDE w:val="0"/>
        <w:autoSpaceDN w:val="0"/>
        <w:spacing w:before="197" w:after="0" w:line="240" w:lineRule="auto"/>
        <w:ind w:left="1189"/>
        <w:contextualSpacing w:val="0"/>
        <w:rPr>
          <w:rFonts w:asciiTheme="minorBidi" w:hAnsiTheme="minorBidi"/>
          <w:i/>
          <w:color w:val="231F20"/>
          <w:sz w:val="20"/>
          <w:szCs w:val="20"/>
          <w:lang w:val="en-US"/>
        </w:rPr>
      </w:pPr>
    </w:p>
    <w:p w14:paraId="7B0EE2B7" w14:textId="1FE24F10" w:rsidR="00227D9E" w:rsidRPr="005B7AFE" w:rsidRDefault="00227D9E" w:rsidP="005B7AFE">
      <w:pPr>
        <w:jc w:val="center"/>
        <w:rPr>
          <w:rFonts w:asciiTheme="minorBidi" w:hAnsiTheme="minorBidi" w:cstheme="minorBidi"/>
          <w:sz w:val="20"/>
          <w:szCs w:val="20"/>
        </w:rPr>
      </w:pPr>
      <w:r w:rsidRPr="005B7AFE">
        <w:rPr>
          <w:rFonts w:asciiTheme="minorBidi" w:hAnsiTheme="minorBidi" w:cstheme="minorBidi"/>
          <w:sz w:val="20"/>
          <w:szCs w:val="20"/>
        </w:rPr>
        <w:t>Article</w:t>
      </w:r>
      <w:r w:rsidRPr="005B7AFE">
        <w:rPr>
          <w:rFonts w:asciiTheme="minorBidi" w:hAnsiTheme="minorBidi" w:cstheme="minorBidi"/>
          <w:spacing w:val="8"/>
          <w:sz w:val="20"/>
          <w:szCs w:val="20"/>
        </w:rPr>
        <w:t xml:space="preserve"> </w:t>
      </w:r>
      <w:r w:rsidRPr="005B7AFE">
        <w:rPr>
          <w:rFonts w:asciiTheme="minorBidi" w:hAnsiTheme="minorBidi" w:cstheme="minorBidi"/>
          <w:spacing w:val="-10"/>
          <w:sz w:val="20"/>
          <w:szCs w:val="20"/>
        </w:rPr>
        <w:t>2</w:t>
      </w:r>
    </w:p>
    <w:p w14:paraId="051C918D" w14:textId="77777777" w:rsidR="00227D9E" w:rsidRPr="005B7AFE" w:rsidRDefault="00227D9E" w:rsidP="005B7AFE">
      <w:pPr>
        <w:jc w:val="center"/>
        <w:rPr>
          <w:rFonts w:asciiTheme="minorBidi" w:hAnsiTheme="minorBidi" w:cstheme="minorBidi"/>
          <w:sz w:val="20"/>
          <w:szCs w:val="20"/>
        </w:rPr>
      </w:pPr>
      <w:r w:rsidRPr="005B7AFE">
        <w:rPr>
          <w:rFonts w:asciiTheme="minorBidi" w:hAnsiTheme="minorBidi" w:cstheme="minorBidi"/>
          <w:sz w:val="20"/>
          <w:szCs w:val="20"/>
        </w:rPr>
        <w:t>General</w:t>
      </w:r>
      <w:r w:rsidRPr="005B7AFE">
        <w:rPr>
          <w:rFonts w:asciiTheme="minorBidi" w:hAnsiTheme="minorBidi" w:cstheme="minorBidi"/>
          <w:spacing w:val="-1"/>
          <w:sz w:val="20"/>
          <w:szCs w:val="20"/>
        </w:rPr>
        <w:t xml:space="preserve"> </w:t>
      </w:r>
      <w:r w:rsidRPr="005B7AFE">
        <w:rPr>
          <w:rFonts w:asciiTheme="minorBidi" w:hAnsiTheme="minorBidi" w:cstheme="minorBidi"/>
          <w:spacing w:val="-2"/>
          <w:sz w:val="20"/>
          <w:szCs w:val="20"/>
        </w:rPr>
        <w:t>obligations</w:t>
      </w:r>
    </w:p>
    <w:p w14:paraId="3408867F" w14:textId="77777777" w:rsidR="00227D9E" w:rsidRPr="009D7C4F" w:rsidRDefault="00227D9E" w:rsidP="00F86D87">
      <w:pPr>
        <w:pStyle w:val="BodyText"/>
        <w:spacing w:before="191" w:line="240" w:lineRule="auto"/>
        <w:ind w:left="142" w:right="608"/>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Parties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this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Protocol</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shall</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give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effect</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provisions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this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Protocol</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provisions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Convention, as amended by this Protocol.</w:t>
      </w:r>
    </w:p>
    <w:p w14:paraId="461C796C"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4D6B026B" w14:textId="77777777" w:rsidR="00227D9E" w:rsidRPr="009D7C4F" w:rsidRDefault="00227D9E" w:rsidP="00F86D87">
      <w:pPr>
        <w:pStyle w:val="BodyText"/>
        <w:spacing w:before="36" w:line="240" w:lineRule="auto"/>
        <w:rPr>
          <w:rFonts w:asciiTheme="minorBidi" w:hAnsiTheme="minorBidi" w:cstheme="minorBidi"/>
          <w:sz w:val="20"/>
          <w:szCs w:val="20"/>
          <w:lang w:val="en-US"/>
        </w:rPr>
      </w:pPr>
    </w:p>
    <w:p w14:paraId="1D48A913"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lastRenderedPageBreak/>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10"/>
          <w:sz w:val="20"/>
          <w:szCs w:val="20"/>
        </w:rPr>
        <w:t>3</w:t>
      </w:r>
    </w:p>
    <w:p w14:paraId="078B0E74" w14:textId="77777777" w:rsidR="00227D9E" w:rsidRPr="009D7C4F" w:rsidRDefault="00227D9E" w:rsidP="00F86D87">
      <w:pPr>
        <w:pStyle w:val="Heading3"/>
        <w:numPr>
          <w:ilvl w:val="0"/>
          <w:numId w:val="46"/>
        </w:numPr>
        <w:tabs>
          <w:tab w:val="left" w:pos="622"/>
        </w:tabs>
        <w:spacing w:before="191"/>
        <w:ind w:hanging="480"/>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1,</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5</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of 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by 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 xml:space="preserve">following </w:t>
      </w:r>
      <w:r w:rsidRPr="009D7C4F">
        <w:rPr>
          <w:rFonts w:asciiTheme="minorBidi" w:hAnsiTheme="minorBidi" w:cstheme="minorBidi"/>
          <w:b w:val="0"/>
          <w:bCs w:val="0"/>
          <w:color w:val="231F20"/>
          <w:spacing w:val="-2"/>
          <w:sz w:val="20"/>
          <w:szCs w:val="20"/>
        </w:rPr>
        <w:t>text:</w:t>
      </w:r>
    </w:p>
    <w:p w14:paraId="7CB635BA" w14:textId="77777777" w:rsidR="00227D9E" w:rsidRPr="009D7C4F" w:rsidRDefault="00227D9E" w:rsidP="00F86D87">
      <w:pPr>
        <w:spacing w:before="154"/>
        <w:ind w:left="622"/>
        <w:jc w:val="both"/>
        <w:rPr>
          <w:rFonts w:asciiTheme="minorBidi" w:hAnsiTheme="minorBidi" w:cstheme="minorBidi"/>
          <w:sz w:val="20"/>
          <w:szCs w:val="20"/>
        </w:rPr>
      </w:pPr>
      <w:r w:rsidRPr="009D7C4F">
        <w:rPr>
          <w:rFonts w:asciiTheme="minorBidi" w:hAnsiTheme="minorBidi" w:cstheme="minorBidi"/>
          <w:color w:val="231F20"/>
          <w:sz w:val="20"/>
          <w:szCs w:val="20"/>
        </w:rPr>
        <w:t>“</w:t>
      </w:r>
      <w:proofErr w:type="gramStart"/>
      <w:r w:rsidRPr="009D7C4F">
        <w:rPr>
          <w:rFonts w:asciiTheme="minorBidi" w:hAnsiTheme="minorBidi" w:cstheme="minorBidi"/>
          <w:color w:val="231F20"/>
          <w:sz w:val="20"/>
          <w:szCs w:val="20"/>
        </w:rPr>
        <w:t>5</w:t>
      </w:r>
      <w:r w:rsidRPr="009D7C4F">
        <w:rPr>
          <w:rFonts w:asciiTheme="minorBidi" w:hAnsiTheme="minorBidi" w:cstheme="minorBidi"/>
          <w:color w:val="231F20"/>
          <w:spacing w:val="70"/>
          <w:w w:val="150"/>
          <w:sz w:val="20"/>
          <w:szCs w:val="20"/>
        </w:rPr>
        <w:t xml:space="preserve">  </w:t>
      </w:r>
      <w:r w:rsidRPr="009D7C4F">
        <w:rPr>
          <w:rFonts w:asciiTheme="minorBidi" w:hAnsiTheme="minorBidi" w:cstheme="minorBidi"/>
          <w:i/>
          <w:color w:val="231F20"/>
          <w:sz w:val="20"/>
          <w:szCs w:val="20"/>
        </w:rPr>
        <w:t>Hazardous</w:t>
      </w:r>
      <w:proofErr w:type="gramEnd"/>
      <w:r w:rsidRPr="009D7C4F">
        <w:rPr>
          <w:rFonts w:asciiTheme="minorBidi" w:hAnsiTheme="minorBidi" w:cstheme="minorBidi"/>
          <w:i/>
          <w:color w:val="231F20"/>
          <w:spacing w:val="1"/>
          <w:sz w:val="20"/>
          <w:szCs w:val="20"/>
        </w:rPr>
        <w:t xml:space="preserve"> </w:t>
      </w:r>
      <w:r w:rsidRPr="009D7C4F">
        <w:rPr>
          <w:rFonts w:asciiTheme="minorBidi" w:hAnsiTheme="minorBidi" w:cstheme="minorBidi"/>
          <w:i/>
          <w:color w:val="231F20"/>
          <w:sz w:val="20"/>
          <w:szCs w:val="20"/>
        </w:rPr>
        <w:t>and</w:t>
      </w:r>
      <w:r w:rsidRPr="009D7C4F">
        <w:rPr>
          <w:rFonts w:asciiTheme="minorBidi" w:hAnsiTheme="minorBidi" w:cstheme="minorBidi"/>
          <w:i/>
          <w:color w:val="231F20"/>
          <w:spacing w:val="2"/>
          <w:sz w:val="20"/>
          <w:szCs w:val="20"/>
        </w:rPr>
        <w:t xml:space="preserve"> </w:t>
      </w:r>
      <w:r w:rsidRPr="009D7C4F">
        <w:rPr>
          <w:rFonts w:asciiTheme="minorBidi" w:hAnsiTheme="minorBidi" w:cstheme="minorBidi"/>
          <w:i/>
          <w:color w:val="231F20"/>
          <w:sz w:val="20"/>
          <w:szCs w:val="20"/>
        </w:rPr>
        <w:t>noxious</w:t>
      </w:r>
      <w:r w:rsidRPr="009D7C4F">
        <w:rPr>
          <w:rFonts w:asciiTheme="minorBidi" w:hAnsiTheme="minorBidi" w:cstheme="minorBidi"/>
          <w:i/>
          <w:color w:val="231F20"/>
          <w:spacing w:val="2"/>
          <w:sz w:val="20"/>
          <w:szCs w:val="20"/>
        </w:rPr>
        <w:t xml:space="preserve"> </w:t>
      </w:r>
      <w:r w:rsidRPr="009D7C4F">
        <w:rPr>
          <w:rFonts w:asciiTheme="minorBidi" w:hAnsiTheme="minorBidi" w:cstheme="minorBidi"/>
          <w:i/>
          <w:color w:val="231F20"/>
          <w:sz w:val="20"/>
          <w:szCs w:val="20"/>
        </w:rPr>
        <w:t>substances</w:t>
      </w:r>
      <w:r w:rsidRPr="009D7C4F">
        <w:rPr>
          <w:rFonts w:asciiTheme="minorBidi" w:hAnsiTheme="minorBidi" w:cstheme="minorBidi"/>
          <w:i/>
          <w:color w:val="231F20"/>
          <w:spacing w:val="1"/>
          <w:sz w:val="20"/>
          <w:szCs w:val="20"/>
        </w:rPr>
        <w:t xml:space="preserve"> </w:t>
      </w:r>
      <w:r w:rsidRPr="009D7C4F">
        <w:rPr>
          <w:rFonts w:asciiTheme="minorBidi" w:hAnsiTheme="minorBidi" w:cstheme="minorBidi"/>
          <w:i/>
          <w:color w:val="231F20"/>
          <w:sz w:val="20"/>
          <w:szCs w:val="20"/>
        </w:rPr>
        <w:t>(HNS)</w:t>
      </w:r>
      <w:r w:rsidRPr="009D7C4F">
        <w:rPr>
          <w:rFonts w:asciiTheme="minorBidi" w:hAnsiTheme="minorBidi" w:cstheme="minorBidi"/>
          <w:i/>
          <w:color w:val="231F20"/>
          <w:spacing w:val="3"/>
          <w:sz w:val="20"/>
          <w:szCs w:val="20"/>
        </w:rPr>
        <w:t xml:space="preserve"> </w:t>
      </w:r>
      <w:proofErr w:type="gramStart"/>
      <w:r w:rsidRPr="009D7C4F">
        <w:rPr>
          <w:rFonts w:asciiTheme="minorBidi" w:hAnsiTheme="minorBidi" w:cstheme="minorBidi"/>
          <w:color w:val="231F20"/>
          <w:spacing w:val="-2"/>
          <w:sz w:val="20"/>
          <w:szCs w:val="20"/>
        </w:rPr>
        <w:t>means</w:t>
      </w:r>
      <w:proofErr w:type="gramEnd"/>
      <w:r w:rsidRPr="009D7C4F">
        <w:rPr>
          <w:rFonts w:asciiTheme="minorBidi" w:hAnsiTheme="minorBidi" w:cstheme="minorBidi"/>
          <w:color w:val="231F20"/>
          <w:spacing w:val="-2"/>
          <w:sz w:val="20"/>
          <w:szCs w:val="20"/>
        </w:rPr>
        <w:t>:</w:t>
      </w:r>
    </w:p>
    <w:p w14:paraId="75382C9C" w14:textId="77777777" w:rsidR="00227D9E" w:rsidRPr="009D7C4F" w:rsidRDefault="00227D9E" w:rsidP="00F86D87">
      <w:pPr>
        <w:pStyle w:val="ListParagraph"/>
        <w:widowControl w:val="0"/>
        <w:numPr>
          <w:ilvl w:val="1"/>
          <w:numId w:val="46"/>
        </w:numPr>
        <w:tabs>
          <w:tab w:val="left" w:pos="1579"/>
          <w:tab w:val="left" w:pos="1582"/>
        </w:tabs>
        <w:autoSpaceDE w:val="0"/>
        <w:autoSpaceDN w:val="0"/>
        <w:spacing w:before="114" w:after="0" w:line="240" w:lineRule="auto"/>
        <w:ind w:right="706"/>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any substances, materials and articles carried on board a ship as cargo, referred to in (</w:t>
      </w:r>
      <w:proofErr w:type="spellStart"/>
      <w:r w:rsidRPr="009D7C4F">
        <w:rPr>
          <w:rFonts w:asciiTheme="minorBidi" w:hAnsiTheme="minorBidi"/>
          <w:color w:val="231F20"/>
          <w:sz w:val="20"/>
          <w:szCs w:val="20"/>
          <w:lang w:val="en-US"/>
        </w:rPr>
        <w:t>i</w:t>
      </w:r>
      <w:proofErr w:type="spellEnd"/>
      <w:r w:rsidRPr="009D7C4F">
        <w:rPr>
          <w:rFonts w:asciiTheme="minorBidi" w:hAnsiTheme="minorBidi"/>
          <w:color w:val="231F20"/>
          <w:sz w:val="20"/>
          <w:szCs w:val="20"/>
          <w:lang w:val="en-US"/>
        </w:rPr>
        <w:t xml:space="preserve">) to (vii) </w:t>
      </w:r>
      <w:r w:rsidRPr="009D7C4F">
        <w:rPr>
          <w:rFonts w:asciiTheme="minorBidi" w:hAnsiTheme="minorBidi"/>
          <w:color w:val="231F20"/>
          <w:spacing w:val="-2"/>
          <w:sz w:val="20"/>
          <w:szCs w:val="20"/>
          <w:lang w:val="en-US"/>
        </w:rPr>
        <w:t>below:</w:t>
      </w:r>
    </w:p>
    <w:p w14:paraId="0714493F" w14:textId="77777777" w:rsidR="00227D9E" w:rsidRPr="009D7C4F" w:rsidRDefault="00227D9E" w:rsidP="00F86D87">
      <w:pPr>
        <w:pStyle w:val="ListParagraph"/>
        <w:widowControl w:val="0"/>
        <w:numPr>
          <w:ilvl w:val="2"/>
          <w:numId w:val="46"/>
        </w:numPr>
        <w:tabs>
          <w:tab w:val="left" w:pos="2059"/>
          <w:tab w:val="left" w:pos="2062"/>
        </w:tabs>
        <w:autoSpaceDE w:val="0"/>
        <w:autoSpaceDN w:val="0"/>
        <w:spacing w:before="67"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oils, carried in bulk, as defined in regulation 1 of Annex I to the International Convention for</w:t>
      </w:r>
      <w:r w:rsidRPr="009D7C4F">
        <w:rPr>
          <w:rFonts w:asciiTheme="minorBidi" w:hAnsiTheme="minorBidi"/>
          <w:color w:val="231F20"/>
          <w:spacing w:val="-14"/>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Prevention</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Pollution</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from</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Ships,</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1973,</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14"/>
          <w:sz w:val="20"/>
          <w:szCs w:val="20"/>
          <w:lang w:val="en-US"/>
        </w:rPr>
        <w:t xml:space="preserve"> </w:t>
      </w:r>
      <w:r w:rsidRPr="009D7C4F">
        <w:rPr>
          <w:rFonts w:asciiTheme="minorBidi" w:hAnsiTheme="minorBidi"/>
          <w:color w:val="231F20"/>
          <w:sz w:val="20"/>
          <w:szCs w:val="20"/>
          <w:lang w:val="en-US"/>
        </w:rPr>
        <w:t>modified</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1978</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relating thereto, as amended;</w:t>
      </w:r>
    </w:p>
    <w:p w14:paraId="304AB102" w14:textId="65780233" w:rsidR="00227D9E" w:rsidRPr="009D7C4F" w:rsidRDefault="00227D9E" w:rsidP="00F86D87">
      <w:pPr>
        <w:pStyle w:val="ListParagraph"/>
        <w:widowControl w:val="0"/>
        <w:numPr>
          <w:ilvl w:val="2"/>
          <w:numId w:val="46"/>
        </w:numPr>
        <w:tabs>
          <w:tab w:val="left" w:pos="2058"/>
          <w:tab w:val="left" w:pos="2062"/>
        </w:tabs>
        <w:autoSpaceDE w:val="0"/>
        <w:autoSpaceDN w:val="0"/>
        <w:spacing w:before="69" w:after="0" w:line="240" w:lineRule="auto"/>
        <w:ind w:right="708"/>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noxious liquid substances, carried in bulk, as defined in regulation 1.10 of Annex II to the International Convention for the Prevention of Pollution from Ships, 1973, as modified by 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1978</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relating</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thereto,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amended,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those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substances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mixtures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provi</w:t>
      </w:r>
      <w:r w:rsidRPr="009D7C4F">
        <w:rPr>
          <w:rFonts w:asciiTheme="minorBidi" w:hAnsiTheme="minorBidi"/>
          <w:color w:val="231F20"/>
          <w:spacing w:val="-2"/>
          <w:sz w:val="20"/>
          <w:szCs w:val="20"/>
          <w:lang w:val="en-US"/>
        </w:rPr>
        <w:t>sionally</w:t>
      </w:r>
      <w:r w:rsidRPr="009D7C4F">
        <w:rPr>
          <w:rFonts w:asciiTheme="minorBidi" w:hAnsiTheme="minorBidi"/>
          <w:color w:val="231F20"/>
          <w:spacing w:val="-12"/>
          <w:sz w:val="20"/>
          <w:szCs w:val="20"/>
          <w:lang w:val="en-US"/>
        </w:rPr>
        <w:t xml:space="preserve"> </w:t>
      </w:r>
      <w:r w:rsidRPr="009D7C4F">
        <w:rPr>
          <w:rFonts w:asciiTheme="minorBidi" w:hAnsiTheme="minorBidi"/>
          <w:color w:val="231F20"/>
          <w:spacing w:val="-2"/>
          <w:sz w:val="20"/>
          <w:szCs w:val="20"/>
          <w:lang w:val="en-US"/>
        </w:rPr>
        <w:t>categorized</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as</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falling</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in</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pollution</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category</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X,</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Y</w:t>
      </w:r>
      <w:r w:rsidRPr="009D7C4F">
        <w:rPr>
          <w:rFonts w:asciiTheme="minorBidi" w:hAnsiTheme="minorBidi"/>
          <w:color w:val="231F20"/>
          <w:spacing w:val="-12"/>
          <w:sz w:val="20"/>
          <w:szCs w:val="20"/>
          <w:lang w:val="en-US"/>
        </w:rPr>
        <w:t xml:space="preserve"> </w:t>
      </w:r>
      <w:r w:rsidRPr="009D7C4F">
        <w:rPr>
          <w:rFonts w:asciiTheme="minorBidi" w:hAnsiTheme="minorBidi"/>
          <w:color w:val="231F20"/>
          <w:spacing w:val="-2"/>
          <w:sz w:val="20"/>
          <w:szCs w:val="20"/>
          <w:lang w:val="en-US"/>
        </w:rPr>
        <w:t>or</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Z</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in</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accordance</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with</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regulation</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pacing w:val="-2"/>
          <w:sz w:val="20"/>
          <w:szCs w:val="20"/>
          <w:lang w:val="en-US"/>
        </w:rPr>
        <w:t xml:space="preserve">6.3 </w:t>
      </w:r>
      <w:r w:rsidRPr="009D7C4F">
        <w:rPr>
          <w:rFonts w:asciiTheme="minorBidi" w:hAnsiTheme="minorBidi"/>
          <w:color w:val="231F20"/>
          <w:sz w:val="20"/>
          <w:szCs w:val="20"/>
          <w:lang w:val="en-US"/>
        </w:rPr>
        <w:t>of the said Annex II;</w:t>
      </w:r>
    </w:p>
    <w:p w14:paraId="3C755944" w14:textId="77777777" w:rsidR="00227D9E" w:rsidRPr="009D7C4F" w:rsidRDefault="00227D9E" w:rsidP="00F86D87">
      <w:pPr>
        <w:pStyle w:val="ListParagraph"/>
        <w:widowControl w:val="0"/>
        <w:numPr>
          <w:ilvl w:val="2"/>
          <w:numId w:val="46"/>
        </w:numPr>
        <w:tabs>
          <w:tab w:val="left" w:pos="2058"/>
          <w:tab w:val="left" w:pos="2062"/>
        </w:tabs>
        <w:autoSpaceDE w:val="0"/>
        <w:autoSpaceDN w:val="0"/>
        <w:spacing w:before="71"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dangerous liquid substances carried in bulk listed in chapter 17 of the International Code</w:t>
      </w:r>
      <w:r w:rsidRPr="009D7C4F">
        <w:rPr>
          <w:rFonts w:asciiTheme="minorBidi" w:hAnsiTheme="minorBidi"/>
          <w:color w:val="231F20"/>
          <w:spacing w:val="40"/>
          <w:sz w:val="20"/>
          <w:szCs w:val="20"/>
          <w:lang w:val="en-US"/>
        </w:rPr>
        <w:t xml:space="preserve"> </w:t>
      </w:r>
      <w:r w:rsidRPr="009D7C4F">
        <w:rPr>
          <w:rFonts w:asciiTheme="minorBidi" w:hAnsiTheme="minorBidi"/>
          <w:color w:val="231F20"/>
          <w:sz w:val="20"/>
          <w:szCs w:val="20"/>
          <w:lang w:val="en-US"/>
        </w:rPr>
        <w:t>for the Construction and Equipment of Ships Carrying Dangerous Chemicals in Bulk, as amended, and the dangerous products for which the preliminary suitable conditions for the carriage have been prescribed by the Administration and port administrations involved in accordance with paragraph 1.1.6 of the Code;</w:t>
      </w:r>
    </w:p>
    <w:p w14:paraId="7CEE60BD" w14:textId="77777777" w:rsidR="00227D9E" w:rsidRPr="009D7C4F" w:rsidRDefault="00227D9E" w:rsidP="00F86D87">
      <w:pPr>
        <w:pStyle w:val="ListParagraph"/>
        <w:widowControl w:val="0"/>
        <w:numPr>
          <w:ilvl w:val="2"/>
          <w:numId w:val="46"/>
        </w:numPr>
        <w:tabs>
          <w:tab w:val="left" w:pos="2059"/>
          <w:tab w:val="left" w:pos="2062"/>
        </w:tabs>
        <w:autoSpaceDE w:val="0"/>
        <w:autoSpaceDN w:val="0"/>
        <w:spacing w:before="71" w:after="0" w:line="240" w:lineRule="auto"/>
        <w:ind w:right="708"/>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dangerous, hazardous and harmful substances, materials and articles in packaged form covered by the International Maritime Dangerous Goods Code, as amended;</w:t>
      </w:r>
    </w:p>
    <w:p w14:paraId="60022719" w14:textId="2673DDDC" w:rsidR="00227D9E" w:rsidRPr="009D7C4F" w:rsidRDefault="00227D9E" w:rsidP="00F86D87">
      <w:pPr>
        <w:pStyle w:val="ListParagraph"/>
        <w:widowControl w:val="0"/>
        <w:numPr>
          <w:ilvl w:val="2"/>
          <w:numId w:val="46"/>
        </w:numPr>
        <w:tabs>
          <w:tab w:val="left" w:pos="2059"/>
          <w:tab w:val="left" w:pos="2062"/>
        </w:tabs>
        <w:autoSpaceDE w:val="0"/>
        <w:autoSpaceDN w:val="0"/>
        <w:spacing w:before="68"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liquefied gases as listed in chapter 19 of the International Code for the Construction and Equipment of Ships Carrying Liquefied Gases in Bulk, as amended, and the products for which preliminary suitable conditions for the carriage have been prescribed by the Administration and port administrations involved in accordance with paragraph 1.1.6 of the Code;</w:t>
      </w:r>
    </w:p>
    <w:p w14:paraId="4DA2CE69" w14:textId="77777777" w:rsidR="00227D9E" w:rsidRPr="009D7C4F" w:rsidRDefault="00227D9E" w:rsidP="00F86D87">
      <w:pPr>
        <w:pStyle w:val="ListParagraph"/>
        <w:widowControl w:val="0"/>
        <w:numPr>
          <w:ilvl w:val="2"/>
          <w:numId w:val="46"/>
        </w:numPr>
        <w:tabs>
          <w:tab w:val="left" w:pos="2059"/>
          <w:tab w:val="left" w:pos="2062"/>
        </w:tabs>
        <w:autoSpaceDE w:val="0"/>
        <w:autoSpaceDN w:val="0"/>
        <w:spacing w:before="70"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liquid substances carried in bulk with a flashpoint not exceeding 60ºC (measured by a closed-cup test);</w:t>
      </w:r>
    </w:p>
    <w:p w14:paraId="79D5744C" w14:textId="77777777" w:rsidR="00227D9E" w:rsidRPr="009D7C4F" w:rsidRDefault="00227D9E" w:rsidP="00F86D87">
      <w:pPr>
        <w:pStyle w:val="ListParagraph"/>
        <w:widowControl w:val="0"/>
        <w:numPr>
          <w:ilvl w:val="2"/>
          <w:numId w:val="46"/>
        </w:numPr>
        <w:tabs>
          <w:tab w:val="left" w:pos="2058"/>
          <w:tab w:val="left" w:pos="2062"/>
        </w:tabs>
        <w:autoSpaceDE w:val="0"/>
        <w:autoSpaceDN w:val="0"/>
        <w:spacing w:before="68"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solid bulk materials possessing chemical hazards covered by the International Maritime Solid</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Bulk</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Cargoes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Code,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amended,</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extent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these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substances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are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also</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subject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to 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provisions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International</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Maritime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Dangerous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Goods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Code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effect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1996,</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when carried in packaged form; and</w:t>
      </w:r>
    </w:p>
    <w:p w14:paraId="0CDB85DE" w14:textId="77777777" w:rsidR="00227D9E" w:rsidRPr="009D7C4F" w:rsidRDefault="00227D9E" w:rsidP="00F86D87">
      <w:pPr>
        <w:pStyle w:val="ListParagraph"/>
        <w:widowControl w:val="0"/>
        <w:numPr>
          <w:ilvl w:val="1"/>
          <w:numId w:val="46"/>
        </w:numPr>
        <w:tabs>
          <w:tab w:val="left" w:pos="1579"/>
          <w:tab w:val="left" w:pos="1582"/>
        </w:tabs>
        <w:autoSpaceDE w:val="0"/>
        <w:autoSpaceDN w:val="0"/>
        <w:spacing w:before="110" w:after="0" w:line="240" w:lineRule="auto"/>
        <w:ind w:right="708"/>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residues</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from</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previous</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carriage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bulk</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substances</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referred</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(a)(</w:t>
      </w:r>
      <w:proofErr w:type="spellStart"/>
      <w:r w:rsidRPr="009D7C4F">
        <w:rPr>
          <w:rFonts w:asciiTheme="minorBidi" w:hAnsiTheme="minorBidi"/>
          <w:color w:val="231F20"/>
          <w:sz w:val="20"/>
          <w:szCs w:val="20"/>
          <w:lang w:val="en-US"/>
        </w:rPr>
        <w:t>i</w:t>
      </w:r>
      <w:proofErr w:type="spellEnd"/>
      <w:r w:rsidRPr="009D7C4F">
        <w:rPr>
          <w:rFonts w:asciiTheme="minorBidi" w:hAnsiTheme="minorBidi"/>
          <w:color w:val="231F20"/>
          <w:sz w:val="20"/>
          <w:szCs w:val="20"/>
          <w:lang w:val="en-US"/>
        </w:rPr>
        <w:t>)</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(iii)</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(v)</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 xml:space="preserve">(vii) </w:t>
      </w:r>
      <w:r w:rsidRPr="009D7C4F">
        <w:rPr>
          <w:rFonts w:asciiTheme="minorBidi" w:hAnsiTheme="minorBidi"/>
          <w:color w:val="231F20"/>
          <w:spacing w:val="-2"/>
          <w:sz w:val="20"/>
          <w:szCs w:val="20"/>
          <w:lang w:val="en-US"/>
        </w:rPr>
        <w:t>above.”</w:t>
      </w:r>
    </w:p>
    <w:p w14:paraId="5CAB4BAC" w14:textId="77777777" w:rsidR="00227D9E" w:rsidRPr="009D7C4F" w:rsidRDefault="00227D9E" w:rsidP="00F86D87">
      <w:pPr>
        <w:pStyle w:val="Heading3"/>
        <w:numPr>
          <w:ilvl w:val="0"/>
          <w:numId w:val="46"/>
        </w:numPr>
        <w:tabs>
          <w:tab w:val="left" w:pos="622"/>
        </w:tabs>
        <w:spacing w:before="187"/>
        <w:ind w:hanging="480"/>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following</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text</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is added</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as article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1,</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paragraphs 5</w:t>
      </w:r>
      <w:r w:rsidRPr="009D7C4F">
        <w:rPr>
          <w:rFonts w:asciiTheme="minorBidi" w:hAnsiTheme="minorBidi" w:cstheme="minorBidi"/>
          <w:b w:val="0"/>
          <w:bCs w:val="0"/>
          <w:i/>
          <w:color w:val="231F20"/>
          <w:sz w:val="20"/>
          <w:szCs w:val="20"/>
        </w:rPr>
        <w:t>bis</w:t>
      </w:r>
      <w:r w:rsidRPr="009D7C4F">
        <w:rPr>
          <w:rFonts w:asciiTheme="minorBidi" w:hAnsiTheme="minorBidi" w:cstheme="minorBidi"/>
          <w:b w:val="0"/>
          <w:bCs w:val="0"/>
          <w:i/>
          <w:color w:val="231F20"/>
          <w:spacing w:val="2"/>
          <w:sz w:val="20"/>
          <w:szCs w:val="20"/>
        </w:rPr>
        <w:t xml:space="preserve"> </w:t>
      </w:r>
      <w:r w:rsidRPr="009D7C4F">
        <w:rPr>
          <w:rFonts w:asciiTheme="minorBidi" w:hAnsiTheme="minorBidi" w:cstheme="minorBidi"/>
          <w:b w:val="0"/>
          <w:bCs w:val="0"/>
          <w:color w:val="231F20"/>
          <w:sz w:val="20"/>
          <w:szCs w:val="20"/>
        </w:rPr>
        <w:t>and 5</w:t>
      </w:r>
      <w:r w:rsidRPr="009D7C4F">
        <w:rPr>
          <w:rFonts w:asciiTheme="minorBidi" w:hAnsiTheme="minorBidi" w:cstheme="minorBidi"/>
          <w:b w:val="0"/>
          <w:bCs w:val="0"/>
          <w:i/>
          <w:color w:val="231F20"/>
          <w:sz w:val="20"/>
          <w:szCs w:val="20"/>
        </w:rPr>
        <w:t xml:space="preserve">ter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pacing w:val="-2"/>
          <w:sz w:val="20"/>
          <w:szCs w:val="20"/>
        </w:rPr>
        <w:t>Convention:</w:t>
      </w:r>
    </w:p>
    <w:p w14:paraId="3282DDE7" w14:textId="77777777" w:rsidR="00227D9E" w:rsidRPr="009D7C4F" w:rsidRDefault="00227D9E" w:rsidP="00F86D87">
      <w:pPr>
        <w:pStyle w:val="BodyText"/>
        <w:spacing w:before="154" w:line="240" w:lineRule="auto"/>
        <w:ind w:left="1102" w:right="608" w:hanging="480"/>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“5</w:t>
      </w:r>
      <w:r w:rsidRPr="009D7C4F">
        <w:rPr>
          <w:rFonts w:asciiTheme="minorBidi" w:hAnsiTheme="minorBidi" w:cstheme="minorBidi"/>
          <w:i/>
          <w:color w:val="231F20"/>
          <w:sz w:val="20"/>
          <w:szCs w:val="20"/>
          <w:lang w:val="en-US"/>
        </w:rPr>
        <w:t>bis</w:t>
      </w:r>
      <w:r w:rsidRPr="009D7C4F">
        <w:rPr>
          <w:rFonts w:asciiTheme="minorBidi" w:hAnsiTheme="minorBidi" w:cstheme="minorBidi"/>
          <w:i/>
          <w:color w:val="231F20"/>
          <w:spacing w:val="-12"/>
          <w:sz w:val="20"/>
          <w:szCs w:val="20"/>
          <w:lang w:val="en-US"/>
        </w:rPr>
        <w:t xml:space="preserve"> </w:t>
      </w:r>
      <w:r w:rsidRPr="009D7C4F">
        <w:rPr>
          <w:rFonts w:asciiTheme="minorBidi" w:hAnsiTheme="minorBidi" w:cstheme="minorBidi"/>
          <w:i/>
          <w:color w:val="231F20"/>
          <w:sz w:val="20"/>
          <w:szCs w:val="20"/>
          <w:lang w:val="en-US"/>
        </w:rPr>
        <w:t>Bulk</w:t>
      </w:r>
      <w:r w:rsidRPr="009D7C4F">
        <w:rPr>
          <w:rFonts w:asciiTheme="minorBidi" w:hAnsiTheme="minorBidi" w:cstheme="minorBidi"/>
          <w:i/>
          <w:color w:val="231F20"/>
          <w:spacing w:val="-4"/>
          <w:sz w:val="20"/>
          <w:szCs w:val="20"/>
          <w:lang w:val="en-US"/>
        </w:rPr>
        <w:t xml:space="preserve"> </w:t>
      </w:r>
      <w:r w:rsidRPr="009D7C4F">
        <w:rPr>
          <w:rFonts w:asciiTheme="minorBidi" w:hAnsiTheme="minorBidi" w:cstheme="minorBidi"/>
          <w:i/>
          <w:color w:val="231F20"/>
          <w:sz w:val="20"/>
          <w:szCs w:val="20"/>
          <w:lang w:val="en-US"/>
        </w:rPr>
        <w:t>HNS</w:t>
      </w:r>
      <w:r w:rsidRPr="009D7C4F">
        <w:rPr>
          <w:rFonts w:asciiTheme="minorBidi" w:hAnsiTheme="minorBidi" w:cstheme="minorBidi"/>
          <w:i/>
          <w:color w:val="231F20"/>
          <w:spacing w:val="-4"/>
          <w:sz w:val="20"/>
          <w:szCs w:val="20"/>
          <w:lang w:val="en-US"/>
        </w:rPr>
        <w:t xml:space="preserve"> </w:t>
      </w:r>
      <w:r w:rsidRPr="009D7C4F">
        <w:rPr>
          <w:rFonts w:asciiTheme="minorBidi" w:hAnsiTheme="minorBidi" w:cstheme="minorBidi"/>
          <w:color w:val="231F20"/>
          <w:sz w:val="20"/>
          <w:szCs w:val="20"/>
          <w:lang w:val="en-US"/>
        </w:rPr>
        <w:t>means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any</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hazardous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noxious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substances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referred</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article</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1,</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paragraph</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5(a)(</w:t>
      </w:r>
      <w:proofErr w:type="spellStart"/>
      <w:r w:rsidRPr="009D7C4F">
        <w:rPr>
          <w:rFonts w:asciiTheme="minorBidi" w:hAnsiTheme="minorBidi" w:cstheme="minorBidi"/>
          <w:color w:val="231F20"/>
          <w:sz w:val="20"/>
          <w:szCs w:val="20"/>
          <w:lang w:val="en-US"/>
        </w:rPr>
        <w:t>i</w:t>
      </w:r>
      <w:proofErr w:type="spellEnd"/>
      <w:r w:rsidRPr="009D7C4F">
        <w:rPr>
          <w:rFonts w:asciiTheme="minorBidi" w:hAnsiTheme="minorBidi" w:cstheme="minorBidi"/>
          <w:color w:val="231F20"/>
          <w:sz w:val="20"/>
          <w:szCs w:val="20"/>
          <w:lang w:val="en-US"/>
        </w:rPr>
        <w:t>)</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(iii) and (v) to (vii) and paragraph 5(b).</w:t>
      </w:r>
    </w:p>
    <w:p w14:paraId="6187A748" w14:textId="77777777" w:rsidR="00227D9E" w:rsidRPr="009D7C4F" w:rsidRDefault="00227D9E" w:rsidP="00F86D87">
      <w:pPr>
        <w:pStyle w:val="BodyText"/>
        <w:spacing w:before="148" w:line="240" w:lineRule="auto"/>
        <w:ind w:left="1102" w:right="926" w:hanging="480"/>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5</w:t>
      </w:r>
      <w:r w:rsidRPr="009D7C4F">
        <w:rPr>
          <w:rFonts w:asciiTheme="minorBidi" w:hAnsiTheme="minorBidi" w:cstheme="minorBidi"/>
          <w:i/>
          <w:color w:val="231F20"/>
          <w:sz w:val="20"/>
          <w:szCs w:val="20"/>
          <w:lang w:val="en-US"/>
        </w:rPr>
        <w:t>ter</w:t>
      </w:r>
      <w:r w:rsidRPr="009D7C4F">
        <w:rPr>
          <w:rFonts w:asciiTheme="minorBidi" w:hAnsiTheme="minorBidi" w:cstheme="minorBidi"/>
          <w:i/>
          <w:color w:val="231F20"/>
          <w:spacing w:val="80"/>
          <w:sz w:val="20"/>
          <w:szCs w:val="20"/>
          <w:lang w:val="en-US"/>
        </w:rPr>
        <w:t xml:space="preserve"> </w:t>
      </w:r>
      <w:r w:rsidRPr="009D7C4F">
        <w:rPr>
          <w:rFonts w:asciiTheme="minorBidi" w:hAnsiTheme="minorBidi" w:cstheme="minorBidi"/>
          <w:i/>
          <w:color w:val="231F20"/>
          <w:sz w:val="20"/>
          <w:szCs w:val="20"/>
          <w:lang w:val="en-US"/>
        </w:rPr>
        <w:t xml:space="preserve">Packaged HNS </w:t>
      </w:r>
      <w:r w:rsidRPr="009D7C4F">
        <w:rPr>
          <w:rFonts w:asciiTheme="minorBidi" w:hAnsiTheme="minorBidi" w:cstheme="minorBidi"/>
          <w:color w:val="231F20"/>
          <w:sz w:val="20"/>
          <w:szCs w:val="20"/>
          <w:lang w:val="en-US"/>
        </w:rPr>
        <w:t>means any hazardous and noxious substances referred to in article 1, paragraph 5(a)</w:t>
      </w:r>
      <w:r w:rsidRPr="009D7C4F">
        <w:rPr>
          <w:rFonts w:asciiTheme="minorBidi" w:hAnsiTheme="minorBidi" w:cstheme="minorBidi"/>
          <w:color w:val="231F20"/>
          <w:spacing w:val="80"/>
          <w:sz w:val="20"/>
          <w:szCs w:val="20"/>
          <w:lang w:val="en-US"/>
        </w:rPr>
        <w:t xml:space="preserve"> </w:t>
      </w:r>
      <w:r w:rsidRPr="009D7C4F">
        <w:rPr>
          <w:rFonts w:asciiTheme="minorBidi" w:hAnsiTheme="minorBidi" w:cstheme="minorBidi"/>
          <w:color w:val="231F20"/>
          <w:spacing w:val="-2"/>
          <w:sz w:val="20"/>
          <w:szCs w:val="20"/>
          <w:lang w:val="en-US"/>
        </w:rPr>
        <w:t>(iv).”</w:t>
      </w:r>
    </w:p>
    <w:p w14:paraId="2C29501F" w14:textId="77777777" w:rsidR="00227D9E" w:rsidRPr="009D7C4F" w:rsidRDefault="00227D9E" w:rsidP="00F86D87">
      <w:pPr>
        <w:pStyle w:val="Heading3"/>
        <w:numPr>
          <w:ilvl w:val="0"/>
          <w:numId w:val="46"/>
        </w:numPr>
        <w:tabs>
          <w:tab w:val="left" w:pos="622"/>
        </w:tabs>
        <w:spacing w:before="187"/>
        <w:ind w:hanging="480"/>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1,</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10</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by</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following</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pacing w:val="-2"/>
          <w:sz w:val="20"/>
          <w:szCs w:val="20"/>
        </w:rPr>
        <w:t>text:</w:t>
      </w:r>
    </w:p>
    <w:p w14:paraId="3A58B19F" w14:textId="6CDD5C30" w:rsidR="00227D9E" w:rsidRPr="009D7C4F" w:rsidRDefault="00227D9E" w:rsidP="005B7AFE">
      <w:pPr>
        <w:pStyle w:val="BodyText"/>
        <w:spacing w:before="154" w:line="240" w:lineRule="auto"/>
        <w:ind w:left="1102" w:right="608" w:hanging="48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lastRenderedPageBreak/>
        <w:t>“10</w:t>
      </w:r>
      <w:r w:rsidRPr="009D7C4F">
        <w:rPr>
          <w:rFonts w:asciiTheme="minorBidi" w:hAnsiTheme="minorBidi" w:cstheme="minorBidi"/>
          <w:color w:val="231F20"/>
          <w:spacing w:val="80"/>
          <w:w w:val="150"/>
          <w:sz w:val="20"/>
          <w:szCs w:val="20"/>
          <w:lang w:val="en-US"/>
        </w:rPr>
        <w:t xml:space="preserve"> </w:t>
      </w:r>
      <w:r w:rsidRPr="009D7C4F">
        <w:rPr>
          <w:rFonts w:asciiTheme="minorBidi" w:hAnsiTheme="minorBidi" w:cstheme="minorBidi"/>
          <w:i/>
          <w:color w:val="231F20"/>
          <w:sz w:val="20"/>
          <w:szCs w:val="20"/>
          <w:lang w:val="en-US"/>
        </w:rPr>
        <w:t xml:space="preserve">Contributing cargo </w:t>
      </w:r>
      <w:r w:rsidRPr="009D7C4F">
        <w:rPr>
          <w:rFonts w:asciiTheme="minorBidi" w:hAnsiTheme="minorBidi" w:cstheme="minorBidi"/>
          <w:color w:val="231F20"/>
          <w:sz w:val="20"/>
          <w:szCs w:val="20"/>
          <w:lang w:val="en-US"/>
        </w:rPr>
        <w:t>means any bulk HNS which is carried by sea as cargo to a port or terminal in the territory</w:t>
      </w:r>
      <w:r w:rsidRPr="009D7C4F">
        <w:rPr>
          <w:rFonts w:asciiTheme="minorBidi" w:hAnsiTheme="minorBidi" w:cstheme="minorBidi"/>
          <w:color w:val="231F20"/>
          <w:spacing w:val="20"/>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a</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State</w:t>
      </w:r>
      <w:r w:rsidRPr="009D7C4F">
        <w:rPr>
          <w:rFonts w:asciiTheme="minorBidi" w:hAnsiTheme="minorBidi" w:cstheme="minorBidi"/>
          <w:color w:val="231F20"/>
          <w:spacing w:val="23"/>
          <w:sz w:val="20"/>
          <w:szCs w:val="20"/>
          <w:lang w:val="en-US"/>
        </w:rPr>
        <w:t xml:space="preserve"> </w:t>
      </w:r>
      <w:r w:rsidRPr="009D7C4F">
        <w:rPr>
          <w:rFonts w:asciiTheme="minorBidi" w:hAnsiTheme="minorBidi" w:cstheme="minorBidi"/>
          <w:color w:val="231F20"/>
          <w:sz w:val="20"/>
          <w:szCs w:val="20"/>
          <w:lang w:val="en-US"/>
        </w:rPr>
        <w:t>Party</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discharged</w:t>
      </w:r>
      <w:r w:rsidRPr="009D7C4F">
        <w:rPr>
          <w:rFonts w:asciiTheme="minorBidi" w:hAnsiTheme="minorBidi" w:cstheme="minorBidi"/>
          <w:color w:val="231F20"/>
          <w:spacing w:val="23"/>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that</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State.</w:t>
      </w:r>
      <w:r w:rsidRPr="009D7C4F">
        <w:rPr>
          <w:rFonts w:asciiTheme="minorBidi" w:hAnsiTheme="minorBidi" w:cstheme="minorBidi"/>
          <w:color w:val="231F20"/>
          <w:spacing w:val="23"/>
          <w:sz w:val="20"/>
          <w:szCs w:val="20"/>
          <w:lang w:val="en-US"/>
        </w:rPr>
        <w:t xml:space="preserve"> </w:t>
      </w:r>
      <w:r w:rsidRPr="009D7C4F">
        <w:rPr>
          <w:rFonts w:asciiTheme="minorBidi" w:hAnsiTheme="minorBidi" w:cstheme="minorBidi"/>
          <w:color w:val="231F20"/>
          <w:sz w:val="20"/>
          <w:szCs w:val="20"/>
          <w:lang w:val="en-US"/>
        </w:rPr>
        <w:t>Cargo</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transit</w:t>
      </w:r>
      <w:r w:rsidRPr="009D7C4F">
        <w:rPr>
          <w:rFonts w:asciiTheme="minorBidi" w:hAnsiTheme="minorBidi" w:cstheme="minorBidi"/>
          <w:color w:val="231F20"/>
          <w:spacing w:val="23"/>
          <w:sz w:val="20"/>
          <w:szCs w:val="20"/>
          <w:lang w:val="en-US"/>
        </w:rPr>
        <w:t xml:space="preserve"> </w:t>
      </w:r>
      <w:r w:rsidRPr="009D7C4F">
        <w:rPr>
          <w:rFonts w:asciiTheme="minorBidi" w:hAnsiTheme="minorBidi" w:cstheme="minorBidi"/>
          <w:color w:val="231F20"/>
          <w:sz w:val="20"/>
          <w:szCs w:val="20"/>
          <w:lang w:val="en-US"/>
        </w:rPr>
        <w:t>which</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is</w:t>
      </w:r>
      <w:r w:rsidRPr="009D7C4F">
        <w:rPr>
          <w:rFonts w:asciiTheme="minorBidi" w:hAnsiTheme="minorBidi" w:cstheme="minorBidi"/>
          <w:color w:val="231F20"/>
          <w:spacing w:val="22"/>
          <w:sz w:val="20"/>
          <w:szCs w:val="20"/>
          <w:lang w:val="en-US"/>
        </w:rPr>
        <w:t xml:space="preserve"> </w:t>
      </w:r>
      <w:r w:rsidRPr="009D7C4F">
        <w:rPr>
          <w:rFonts w:asciiTheme="minorBidi" w:hAnsiTheme="minorBidi" w:cstheme="minorBidi"/>
          <w:color w:val="231F20"/>
          <w:sz w:val="20"/>
          <w:szCs w:val="20"/>
          <w:lang w:val="en-US"/>
        </w:rPr>
        <w:t>transferred</w:t>
      </w:r>
      <w:r w:rsidRPr="009D7C4F">
        <w:rPr>
          <w:rFonts w:asciiTheme="minorBidi" w:hAnsiTheme="minorBidi" w:cstheme="minorBidi"/>
          <w:color w:val="231F20"/>
          <w:spacing w:val="23"/>
          <w:sz w:val="20"/>
          <w:szCs w:val="20"/>
          <w:lang w:val="en-US"/>
        </w:rPr>
        <w:t xml:space="preserve"> </w:t>
      </w:r>
      <w:r w:rsidRPr="009D7C4F">
        <w:rPr>
          <w:rFonts w:asciiTheme="minorBidi" w:hAnsiTheme="minorBidi" w:cstheme="minorBidi"/>
          <w:color w:val="231F20"/>
          <w:spacing w:val="-2"/>
          <w:sz w:val="20"/>
          <w:szCs w:val="20"/>
          <w:lang w:val="en-US"/>
        </w:rPr>
        <w:t>directly,</w:t>
      </w:r>
      <w:r w:rsidR="005B7AFE" w:rsidRPr="005B7AFE">
        <w:rPr>
          <w:rFonts w:asciiTheme="minorBidi" w:hAnsiTheme="minorBidi" w:cstheme="minorBidi"/>
          <w:sz w:val="20"/>
          <w:szCs w:val="20"/>
          <w:lang w:val="en-US"/>
        </w:rPr>
        <w:t xml:space="preserve"> </w:t>
      </w:r>
      <w:r w:rsidRPr="009D7C4F">
        <w:rPr>
          <w:rFonts w:asciiTheme="minorBidi" w:hAnsiTheme="minorBidi" w:cstheme="minorBidi"/>
          <w:color w:val="231F20"/>
          <w:sz w:val="20"/>
          <w:szCs w:val="20"/>
          <w:lang w:val="en-US"/>
        </w:rPr>
        <w:t>or through a port or terminal, from one ship to another, either wholly or in part, in the course of carriage</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from</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port</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or</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terminal</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original</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loading</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port</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or</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terminal</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final</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destination</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shall</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be considered as contributing cargo only in respect of receipt at the final destination.”</w:t>
      </w:r>
    </w:p>
    <w:p w14:paraId="77A3046A"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43ED46AD" w14:textId="77777777" w:rsidR="00227D9E" w:rsidRPr="009D7C4F" w:rsidRDefault="00227D9E" w:rsidP="00F86D87">
      <w:pPr>
        <w:pStyle w:val="BodyText"/>
        <w:spacing w:before="46" w:line="240" w:lineRule="auto"/>
        <w:rPr>
          <w:rFonts w:asciiTheme="minorBidi" w:hAnsiTheme="minorBidi" w:cstheme="minorBidi"/>
          <w:sz w:val="20"/>
          <w:szCs w:val="20"/>
          <w:lang w:val="en-US"/>
        </w:rPr>
      </w:pPr>
    </w:p>
    <w:p w14:paraId="00BD318B"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10"/>
          <w:sz w:val="20"/>
          <w:szCs w:val="20"/>
        </w:rPr>
        <w:t>4</w:t>
      </w:r>
    </w:p>
    <w:p w14:paraId="75225B0A" w14:textId="77777777" w:rsidR="00227D9E" w:rsidRPr="009D7C4F" w:rsidRDefault="00227D9E" w:rsidP="00F86D87">
      <w:pPr>
        <w:pStyle w:val="Heading3"/>
        <w:spacing w:before="201"/>
        <w:ind w:left="709"/>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3(d)</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by</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following</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pacing w:val="-2"/>
          <w:sz w:val="20"/>
          <w:szCs w:val="20"/>
        </w:rPr>
        <w:t>text:</w:t>
      </w:r>
    </w:p>
    <w:p w14:paraId="420B7BA8" w14:textId="77777777" w:rsidR="00227D9E" w:rsidRPr="009D7C4F" w:rsidRDefault="00227D9E" w:rsidP="00F86D87">
      <w:pPr>
        <w:pStyle w:val="BodyText"/>
        <w:spacing w:before="164" w:line="240" w:lineRule="auto"/>
        <w:ind w:left="1669" w:right="142" w:hanging="48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“(d)</w:t>
      </w:r>
      <w:r w:rsidRPr="009D7C4F">
        <w:rPr>
          <w:rFonts w:asciiTheme="minorBidi" w:hAnsiTheme="minorBidi" w:cstheme="minorBidi"/>
          <w:color w:val="231F20"/>
          <w:spacing w:val="80"/>
          <w:sz w:val="20"/>
          <w:szCs w:val="20"/>
          <w:lang w:val="en-US"/>
        </w:rPr>
        <w:t xml:space="preserve"> </w:t>
      </w:r>
      <w:r w:rsidRPr="009D7C4F">
        <w:rPr>
          <w:rFonts w:asciiTheme="minorBidi" w:hAnsiTheme="minorBidi" w:cstheme="minorBidi"/>
          <w:color w:val="231F20"/>
          <w:sz w:val="20"/>
          <w:szCs w:val="20"/>
          <w:lang w:val="en-US"/>
        </w:rPr>
        <w:t>to preventive measures, wherever taken, to prevent or minimize such damage as referred to in (a), (b) and (c) above.”</w:t>
      </w:r>
    </w:p>
    <w:p w14:paraId="4D93A623"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345958D8" w14:textId="77777777" w:rsidR="00227D9E" w:rsidRPr="009D7C4F" w:rsidRDefault="00227D9E" w:rsidP="00F86D87">
      <w:pPr>
        <w:pStyle w:val="BodyText"/>
        <w:spacing w:before="44" w:line="240" w:lineRule="auto"/>
        <w:rPr>
          <w:rFonts w:asciiTheme="minorBidi" w:hAnsiTheme="minorBidi" w:cstheme="minorBidi"/>
          <w:sz w:val="20"/>
          <w:szCs w:val="20"/>
          <w:lang w:val="en-US"/>
        </w:rPr>
      </w:pPr>
    </w:p>
    <w:p w14:paraId="62B21EEC"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10"/>
          <w:sz w:val="20"/>
          <w:szCs w:val="20"/>
        </w:rPr>
        <w:t>5</w:t>
      </w:r>
    </w:p>
    <w:p w14:paraId="6659365F" w14:textId="77777777" w:rsidR="00227D9E" w:rsidRPr="009D7C4F" w:rsidRDefault="00227D9E" w:rsidP="00F86D87">
      <w:pPr>
        <w:pStyle w:val="Heading3"/>
        <w:spacing w:before="201"/>
        <w:ind w:left="709"/>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4, paragraph</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3(b) of</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 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by 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 xml:space="preserve">following </w:t>
      </w:r>
      <w:r w:rsidRPr="009D7C4F">
        <w:rPr>
          <w:rFonts w:asciiTheme="minorBidi" w:hAnsiTheme="minorBidi" w:cstheme="minorBidi"/>
          <w:b w:val="0"/>
          <w:bCs w:val="0"/>
          <w:color w:val="231F20"/>
          <w:spacing w:val="-2"/>
          <w:sz w:val="20"/>
          <w:szCs w:val="20"/>
        </w:rPr>
        <w:t>text:</w:t>
      </w:r>
    </w:p>
    <w:p w14:paraId="0787D745" w14:textId="1314625B" w:rsidR="00227D9E" w:rsidRPr="009D7C4F" w:rsidRDefault="00227D9E" w:rsidP="00F86D87">
      <w:pPr>
        <w:pStyle w:val="BodyText"/>
        <w:spacing w:before="163" w:line="240" w:lineRule="auto"/>
        <w:ind w:left="2149" w:right="140" w:hanging="96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w:t>
      </w:r>
      <w:proofErr w:type="gramStart"/>
      <w:r w:rsidRPr="009D7C4F">
        <w:rPr>
          <w:rFonts w:asciiTheme="minorBidi" w:hAnsiTheme="minorBidi" w:cstheme="minorBidi"/>
          <w:color w:val="231F20"/>
          <w:sz w:val="20"/>
          <w:szCs w:val="20"/>
          <w:lang w:val="en-US"/>
        </w:rPr>
        <w:t>3</w:t>
      </w:r>
      <w:r w:rsidRPr="009D7C4F">
        <w:rPr>
          <w:rFonts w:asciiTheme="minorBidi" w:hAnsiTheme="minorBidi" w:cstheme="minorBidi"/>
          <w:color w:val="231F20"/>
          <w:spacing w:val="80"/>
          <w:sz w:val="20"/>
          <w:szCs w:val="20"/>
          <w:lang w:val="en-US"/>
        </w:rPr>
        <w:t xml:space="preserve">  </w:t>
      </w:r>
      <w:r w:rsidRPr="009D7C4F">
        <w:rPr>
          <w:rFonts w:asciiTheme="minorBidi" w:hAnsiTheme="minorBidi" w:cstheme="minorBidi"/>
          <w:color w:val="231F20"/>
          <w:sz w:val="20"/>
          <w:szCs w:val="20"/>
          <w:lang w:val="en-US"/>
        </w:rPr>
        <w:t>(b)</w:t>
      </w:r>
      <w:r w:rsidRPr="009D7C4F">
        <w:rPr>
          <w:rFonts w:asciiTheme="minorBidi" w:hAnsiTheme="minorBidi" w:cstheme="minorBidi"/>
          <w:color w:val="231F20"/>
          <w:spacing w:val="40"/>
          <w:sz w:val="20"/>
          <w:szCs w:val="20"/>
          <w:lang w:val="en-US"/>
        </w:rPr>
        <w:t xml:space="preserve">  </w:t>
      </w:r>
      <w:r w:rsidRPr="009D7C4F">
        <w:rPr>
          <w:rFonts w:asciiTheme="minorBidi" w:hAnsiTheme="minorBidi" w:cstheme="minorBidi"/>
          <w:color w:val="231F20"/>
          <w:sz w:val="20"/>
          <w:szCs w:val="20"/>
          <w:lang w:val="en-US"/>
        </w:rPr>
        <w:t>to</w:t>
      </w:r>
      <w:proofErr w:type="gramEnd"/>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damage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caused</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by</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a</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radioactive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material</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class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7</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either</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International</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Maritime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 xml:space="preserve">Dangerous Goods Code, as amended, or in the International Maritime Solid Bulk Cargoes Code, as </w:t>
      </w:r>
      <w:r w:rsidRPr="009D7C4F">
        <w:rPr>
          <w:rFonts w:asciiTheme="minorBidi" w:hAnsiTheme="minorBidi" w:cstheme="minorBidi"/>
          <w:color w:val="231F20"/>
          <w:spacing w:val="-2"/>
          <w:sz w:val="20"/>
          <w:szCs w:val="20"/>
          <w:lang w:val="en-US"/>
        </w:rPr>
        <w:t>amended.”</w:t>
      </w:r>
    </w:p>
    <w:p w14:paraId="015A361B"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7CDA5A95" w14:textId="77777777" w:rsidR="00227D9E" w:rsidRPr="009D7C4F" w:rsidRDefault="00227D9E" w:rsidP="00F86D87">
      <w:pPr>
        <w:pStyle w:val="BodyText"/>
        <w:spacing w:before="46" w:line="240" w:lineRule="auto"/>
        <w:rPr>
          <w:rFonts w:asciiTheme="minorBidi" w:hAnsiTheme="minorBidi" w:cstheme="minorBidi"/>
          <w:sz w:val="20"/>
          <w:szCs w:val="20"/>
          <w:lang w:val="en-US"/>
        </w:rPr>
      </w:pPr>
    </w:p>
    <w:p w14:paraId="26F5249B" w14:textId="77777777" w:rsidR="00F4215C" w:rsidRPr="00EC21C7" w:rsidRDefault="00F4215C" w:rsidP="007B0C58">
      <w:pPr>
        <w:jc w:val="center"/>
        <w:rPr>
          <w:rFonts w:asciiTheme="minorBidi" w:hAnsiTheme="minorBidi" w:cstheme="minorBidi"/>
          <w:sz w:val="20"/>
          <w:szCs w:val="20"/>
        </w:rPr>
      </w:pPr>
    </w:p>
    <w:p w14:paraId="3BFFFBD8" w14:textId="77777777" w:rsidR="00F4215C" w:rsidRPr="00EC21C7" w:rsidRDefault="00F4215C" w:rsidP="007B0C58">
      <w:pPr>
        <w:jc w:val="center"/>
        <w:rPr>
          <w:rFonts w:asciiTheme="minorBidi" w:hAnsiTheme="minorBidi" w:cstheme="minorBidi"/>
          <w:sz w:val="20"/>
          <w:szCs w:val="20"/>
        </w:rPr>
      </w:pPr>
    </w:p>
    <w:p w14:paraId="5FD20FD9" w14:textId="258A0C20"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10"/>
          <w:sz w:val="20"/>
          <w:szCs w:val="20"/>
        </w:rPr>
        <w:t>6</w:t>
      </w:r>
    </w:p>
    <w:p w14:paraId="18B6D7AB" w14:textId="77777777" w:rsidR="00227D9E" w:rsidRPr="009D7C4F" w:rsidRDefault="00227D9E" w:rsidP="00F86D87">
      <w:pPr>
        <w:spacing w:before="202"/>
        <w:ind w:left="709"/>
        <w:rPr>
          <w:rFonts w:asciiTheme="minorBidi" w:hAnsiTheme="minorBidi" w:cstheme="minorBidi"/>
          <w:sz w:val="20"/>
          <w:szCs w:val="20"/>
        </w:rPr>
      </w:pPr>
      <w:r w:rsidRPr="009D7C4F">
        <w:rPr>
          <w:rFonts w:asciiTheme="minorBidi" w:hAnsiTheme="minorBidi" w:cstheme="minorBidi"/>
          <w:color w:val="231F20"/>
          <w:sz w:val="20"/>
          <w:szCs w:val="20"/>
        </w:rPr>
        <w:t>Article</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5, paragraph</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5 of the</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Convention</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is</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deleted,</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and</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paragraph</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6</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becomes</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paragraph</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pacing w:val="-5"/>
          <w:sz w:val="20"/>
          <w:szCs w:val="20"/>
        </w:rPr>
        <w:t>5.</w:t>
      </w:r>
    </w:p>
    <w:p w14:paraId="397C7AD0"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7780402C" w14:textId="77777777" w:rsidR="00227D9E" w:rsidRPr="009D7C4F" w:rsidRDefault="00227D9E" w:rsidP="00F86D87">
      <w:pPr>
        <w:pStyle w:val="BodyText"/>
        <w:spacing w:before="51" w:line="240" w:lineRule="auto"/>
        <w:rPr>
          <w:rFonts w:asciiTheme="minorBidi" w:hAnsiTheme="minorBidi" w:cstheme="minorBidi"/>
          <w:sz w:val="20"/>
          <w:szCs w:val="20"/>
          <w:lang w:val="en-US"/>
        </w:rPr>
      </w:pPr>
    </w:p>
    <w:p w14:paraId="0E2AC42F"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10"/>
          <w:sz w:val="20"/>
          <w:szCs w:val="20"/>
        </w:rPr>
        <w:t>7</w:t>
      </w:r>
    </w:p>
    <w:p w14:paraId="19B4FDA4" w14:textId="77777777" w:rsidR="00227D9E" w:rsidRPr="009D7C4F" w:rsidRDefault="00227D9E" w:rsidP="00F86D87">
      <w:pPr>
        <w:pStyle w:val="Heading3"/>
        <w:spacing w:before="201"/>
        <w:ind w:left="709"/>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9,</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1</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by</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 xml:space="preserve">following </w:t>
      </w:r>
      <w:r w:rsidRPr="009D7C4F">
        <w:rPr>
          <w:rFonts w:asciiTheme="minorBidi" w:hAnsiTheme="minorBidi" w:cstheme="minorBidi"/>
          <w:b w:val="0"/>
          <w:bCs w:val="0"/>
          <w:color w:val="231F20"/>
          <w:spacing w:val="-2"/>
          <w:sz w:val="20"/>
          <w:szCs w:val="20"/>
        </w:rPr>
        <w:t>text:</w:t>
      </w:r>
    </w:p>
    <w:p w14:paraId="4F7349C1" w14:textId="77777777" w:rsidR="00227D9E" w:rsidRPr="009D7C4F" w:rsidRDefault="00227D9E" w:rsidP="00F86D87">
      <w:pPr>
        <w:pStyle w:val="BodyText"/>
        <w:tabs>
          <w:tab w:val="left" w:pos="1189"/>
        </w:tabs>
        <w:spacing w:before="203" w:line="240" w:lineRule="auto"/>
        <w:ind w:left="709" w:right="142"/>
        <w:rPr>
          <w:rFonts w:asciiTheme="minorBidi" w:hAnsiTheme="minorBidi" w:cstheme="minorBidi"/>
          <w:sz w:val="20"/>
          <w:szCs w:val="20"/>
          <w:lang w:val="en-US"/>
        </w:rPr>
      </w:pPr>
      <w:r w:rsidRPr="009D7C4F">
        <w:rPr>
          <w:rFonts w:asciiTheme="minorBidi" w:hAnsiTheme="minorBidi" w:cstheme="minorBidi"/>
          <w:color w:val="231F20"/>
          <w:spacing w:val="-6"/>
          <w:sz w:val="20"/>
          <w:szCs w:val="20"/>
          <w:lang w:val="en-US"/>
        </w:rPr>
        <w:t>“1</w:t>
      </w:r>
      <w:r w:rsidRPr="009D7C4F">
        <w:rPr>
          <w:rFonts w:asciiTheme="minorBidi" w:hAnsiTheme="minorBidi" w:cstheme="minorBidi"/>
          <w:color w:val="231F20"/>
          <w:sz w:val="20"/>
          <w:szCs w:val="20"/>
          <w:lang w:val="en-US"/>
        </w:rPr>
        <w:tab/>
        <w:t>The owner of a ship shall be entitled to limit liability under this Convention in respect of any one incident to an aggregate amount calculated as follows:</w:t>
      </w:r>
    </w:p>
    <w:p w14:paraId="14E14E67" w14:textId="77777777" w:rsidR="00227D9E" w:rsidRPr="009D7C4F" w:rsidRDefault="00227D9E" w:rsidP="00F86D87">
      <w:pPr>
        <w:pStyle w:val="ListParagraph"/>
        <w:widowControl w:val="0"/>
        <w:numPr>
          <w:ilvl w:val="1"/>
          <w:numId w:val="46"/>
        </w:numPr>
        <w:tabs>
          <w:tab w:val="left" w:pos="1669"/>
        </w:tabs>
        <w:autoSpaceDE w:val="0"/>
        <w:autoSpaceDN w:val="0"/>
        <w:spacing w:before="157" w:after="0" w:line="240" w:lineRule="auto"/>
        <w:ind w:left="1669"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Where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damage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has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been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caused</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bulk</w:t>
      </w:r>
      <w:r w:rsidRPr="009D7C4F">
        <w:rPr>
          <w:rFonts w:asciiTheme="minorBidi" w:hAnsiTheme="minorBidi"/>
          <w:color w:val="231F20"/>
          <w:spacing w:val="3"/>
          <w:sz w:val="20"/>
          <w:szCs w:val="20"/>
          <w:lang w:val="en-US"/>
        </w:rPr>
        <w:t xml:space="preserve"> </w:t>
      </w:r>
      <w:r w:rsidRPr="009D7C4F">
        <w:rPr>
          <w:rFonts w:asciiTheme="minorBidi" w:hAnsiTheme="minorBidi"/>
          <w:color w:val="231F20"/>
          <w:spacing w:val="-4"/>
          <w:sz w:val="20"/>
          <w:szCs w:val="20"/>
          <w:lang w:val="en-US"/>
        </w:rPr>
        <w:t>HNS:</w:t>
      </w:r>
    </w:p>
    <w:p w14:paraId="22897E5E" w14:textId="77777777" w:rsidR="00227D9E" w:rsidRPr="009D7C4F" w:rsidRDefault="00227D9E" w:rsidP="00F86D87">
      <w:pPr>
        <w:pStyle w:val="ListParagraph"/>
        <w:widowControl w:val="0"/>
        <w:numPr>
          <w:ilvl w:val="2"/>
          <w:numId w:val="46"/>
        </w:numPr>
        <w:tabs>
          <w:tab w:val="left" w:pos="2149"/>
        </w:tabs>
        <w:autoSpaceDE w:val="0"/>
        <w:autoSpaceDN w:val="0"/>
        <w:spacing w:before="124" w:after="0" w:line="240" w:lineRule="auto"/>
        <w:ind w:left="2149"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10</w:t>
      </w:r>
      <w:r w:rsidRPr="009D7C4F">
        <w:rPr>
          <w:rFonts w:asciiTheme="minorBidi" w:hAnsiTheme="minorBidi"/>
          <w:color w:val="231F20"/>
          <w:spacing w:val="41"/>
          <w:sz w:val="20"/>
          <w:szCs w:val="20"/>
          <w:lang w:val="en-US"/>
        </w:rPr>
        <w:t xml:space="preserve"> </w:t>
      </w:r>
      <w:r w:rsidRPr="009D7C4F">
        <w:rPr>
          <w:rFonts w:asciiTheme="minorBidi" w:hAnsiTheme="minorBidi"/>
          <w:color w:val="231F20"/>
          <w:sz w:val="20"/>
          <w:szCs w:val="20"/>
          <w:lang w:val="en-US"/>
        </w:rPr>
        <w:t>million</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z w:val="20"/>
          <w:szCs w:val="20"/>
          <w:lang w:val="en-US"/>
        </w:rPr>
        <w:t>units</w:t>
      </w:r>
      <w:r w:rsidRPr="009D7C4F">
        <w:rPr>
          <w:rFonts w:asciiTheme="minorBidi" w:hAnsiTheme="minorBidi"/>
          <w:color w:val="231F20"/>
          <w:spacing w:val="41"/>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z w:val="20"/>
          <w:szCs w:val="20"/>
          <w:lang w:val="en-US"/>
        </w:rPr>
        <w:t>account</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41"/>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z w:val="20"/>
          <w:szCs w:val="20"/>
          <w:lang w:val="en-US"/>
        </w:rPr>
        <w:t>ship</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z w:val="20"/>
          <w:szCs w:val="20"/>
          <w:lang w:val="en-US"/>
        </w:rPr>
        <w:t>not</w:t>
      </w:r>
      <w:r w:rsidRPr="009D7C4F">
        <w:rPr>
          <w:rFonts w:asciiTheme="minorBidi" w:hAnsiTheme="minorBidi"/>
          <w:color w:val="231F20"/>
          <w:spacing w:val="30"/>
          <w:sz w:val="20"/>
          <w:szCs w:val="20"/>
          <w:lang w:val="en-US"/>
        </w:rPr>
        <w:t xml:space="preserve"> </w:t>
      </w:r>
      <w:r w:rsidRPr="009D7C4F">
        <w:rPr>
          <w:rFonts w:asciiTheme="minorBidi" w:hAnsiTheme="minorBidi"/>
          <w:color w:val="231F20"/>
          <w:sz w:val="20"/>
          <w:szCs w:val="20"/>
          <w:lang w:val="en-US"/>
        </w:rPr>
        <w:t>exceeding</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z w:val="20"/>
          <w:szCs w:val="20"/>
          <w:lang w:val="en-US"/>
        </w:rPr>
        <w:t>2,000</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z w:val="20"/>
          <w:szCs w:val="20"/>
          <w:lang w:val="en-US"/>
        </w:rPr>
        <w:t>units</w:t>
      </w:r>
      <w:r w:rsidRPr="009D7C4F">
        <w:rPr>
          <w:rFonts w:asciiTheme="minorBidi" w:hAnsiTheme="minorBidi"/>
          <w:color w:val="231F20"/>
          <w:spacing w:val="41"/>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z w:val="20"/>
          <w:szCs w:val="20"/>
          <w:lang w:val="en-US"/>
        </w:rPr>
        <w:t>tonnage;</w:t>
      </w:r>
      <w:r w:rsidRPr="009D7C4F">
        <w:rPr>
          <w:rFonts w:asciiTheme="minorBidi" w:hAnsiTheme="minorBidi"/>
          <w:color w:val="231F20"/>
          <w:spacing w:val="42"/>
          <w:sz w:val="20"/>
          <w:szCs w:val="20"/>
          <w:lang w:val="en-US"/>
        </w:rPr>
        <w:t xml:space="preserve"> </w:t>
      </w:r>
      <w:r w:rsidRPr="009D7C4F">
        <w:rPr>
          <w:rFonts w:asciiTheme="minorBidi" w:hAnsiTheme="minorBidi"/>
          <w:color w:val="231F20"/>
          <w:spacing w:val="-5"/>
          <w:sz w:val="20"/>
          <w:szCs w:val="20"/>
          <w:lang w:val="en-US"/>
        </w:rPr>
        <w:t>and</w:t>
      </w:r>
    </w:p>
    <w:p w14:paraId="0FC1916D" w14:textId="77777777" w:rsidR="00227D9E" w:rsidRPr="009D7C4F" w:rsidRDefault="00227D9E" w:rsidP="00F86D87">
      <w:pPr>
        <w:pStyle w:val="ListParagraph"/>
        <w:widowControl w:val="0"/>
        <w:numPr>
          <w:ilvl w:val="2"/>
          <w:numId w:val="46"/>
        </w:numPr>
        <w:tabs>
          <w:tab w:val="left" w:pos="2149"/>
        </w:tabs>
        <w:autoSpaceDE w:val="0"/>
        <w:autoSpaceDN w:val="0"/>
        <w:spacing w:before="123" w:after="0" w:line="240" w:lineRule="auto"/>
        <w:ind w:left="2149" w:right="141"/>
        <w:contextualSpacing w:val="0"/>
        <w:rPr>
          <w:rFonts w:asciiTheme="minorBidi" w:hAnsiTheme="minorBidi"/>
          <w:sz w:val="20"/>
          <w:szCs w:val="20"/>
          <w:lang w:val="en-US"/>
        </w:rPr>
      </w:pPr>
      <w:r w:rsidRPr="009D7C4F">
        <w:rPr>
          <w:rFonts w:asciiTheme="minorBidi" w:hAnsiTheme="minorBidi"/>
          <w:color w:val="231F20"/>
          <w:sz w:val="20"/>
          <w:szCs w:val="20"/>
          <w:lang w:val="en-US"/>
        </w:rPr>
        <w:t xml:space="preserve">for a ship with a tonnage in excess thereof, the following amount in addition to that mentioned in </w:t>
      </w:r>
      <w:r w:rsidRPr="009D7C4F">
        <w:rPr>
          <w:rFonts w:asciiTheme="minorBidi" w:hAnsiTheme="minorBidi"/>
          <w:color w:val="231F20"/>
          <w:spacing w:val="-4"/>
          <w:sz w:val="20"/>
          <w:szCs w:val="20"/>
          <w:lang w:val="en-US"/>
        </w:rPr>
        <w:t>(</w:t>
      </w:r>
      <w:proofErr w:type="spellStart"/>
      <w:r w:rsidRPr="009D7C4F">
        <w:rPr>
          <w:rFonts w:asciiTheme="minorBidi" w:hAnsiTheme="minorBidi"/>
          <w:color w:val="231F20"/>
          <w:spacing w:val="-4"/>
          <w:sz w:val="20"/>
          <w:szCs w:val="20"/>
          <w:lang w:val="en-US"/>
        </w:rPr>
        <w:t>i</w:t>
      </w:r>
      <w:proofErr w:type="spellEnd"/>
      <w:r w:rsidRPr="009D7C4F">
        <w:rPr>
          <w:rFonts w:asciiTheme="minorBidi" w:hAnsiTheme="minorBidi"/>
          <w:color w:val="231F20"/>
          <w:spacing w:val="-4"/>
          <w:sz w:val="20"/>
          <w:szCs w:val="20"/>
          <w:lang w:val="en-US"/>
        </w:rPr>
        <w:t>):</w:t>
      </w:r>
    </w:p>
    <w:p w14:paraId="0FF4BBB2" w14:textId="77777777" w:rsidR="00227D9E" w:rsidRPr="009D7C4F" w:rsidRDefault="00227D9E" w:rsidP="00F86D87">
      <w:pPr>
        <w:pStyle w:val="BodyText"/>
        <w:spacing w:before="117" w:line="240" w:lineRule="auto"/>
        <w:ind w:left="2149" w:right="926"/>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for</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each</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unit</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tonnage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from</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2,001</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50,000</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units</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tonnage,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1,500</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units</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account; for each unit of tonnage in excess of 50,000 units of tonnage, 360 units of account;</w:t>
      </w:r>
    </w:p>
    <w:p w14:paraId="3AD15EE0" w14:textId="77777777" w:rsidR="00227D9E" w:rsidRPr="009D7C4F" w:rsidRDefault="00227D9E" w:rsidP="00F86D87">
      <w:pPr>
        <w:pStyle w:val="BodyText"/>
        <w:spacing w:before="41" w:line="240" w:lineRule="auto"/>
        <w:ind w:left="1669"/>
        <w:rPr>
          <w:rFonts w:asciiTheme="minorBidi" w:hAnsiTheme="minorBidi" w:cstheme="minorBidi"/>
          <w:sz w:val="20"/>
          <w:szCs w:val="20"/>
          <w:lang w:val="en-US"/>
        </w:rPr>
      </w:pPr>
      <w:r w:rsidRPr="009D7C4F">
        <w:rPr>
          <w:rFonts w:asciiTheme="minorBidi" w:hAnsiTheme="minorBidi" w:cstheme="minorBidi"/>
          <w:color w:val="231F20"/>
          <w:spacing w:val="-2"/>
          <w:sz w:val="20"/>
          <w:szCs w:val="20"/>
          <w:lang w:val="en-US"/>
        </w:rPr>
        <w:t>provided,</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however,</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that</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pacing w:val="-2"/>
          <w:sz w:val="20"/>
          <w:szCs w:val="20"/>
          <w:lang w:val="en-US"/>
        </w:rPr>
        <w:t>this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aggregate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pacing w:val="-2"/>
          <w:sz w:val="20"/>
          <w:szCs w:val="20"/>
          <w:lang w:val="en-US"/>
        </w:rPr>
        <w:t>amount</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shall</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pacing w:val="-2"/>
          <w:sz w:val="20"/>
          <w:szCs w:val="20"/>
          <w:lang w:val="en-US"/>
        </w:rPr>
        <w:t>not</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in</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pacing w:val="-2"/>
          <w:sz w:val="20"/>
          <w:szCs w:val="20"/>
          <w:lang w:val="en-US"/>
        </w:rPr>
        <w:t>any</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event</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pacing w:val="-2"/>
          <w:sz w:val="20"/>
          <w:szCs w:val="20"/>
          <w:lang w:val="en-US"/>
        </w:rPr>
        <w:t>exceed</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100</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pacing w:val="-2"/>
          <w:sz w:val="20"/>
          <w:szCs w:val="20"/>
          <w:lang w:val="en-US"/>
        </w:rPr>
        <w:t>million</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units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pacing w:val="-2"/>
          <w:sz w:val="20"/>
          <w:szCs w:val="20"/>
          <w:lang w:val="en-US"/>
        </w:rPr>
        <w:t>of</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account.</w:t>
      </w:r>
    </w:p>
    <w:p w14:paraId="0D318E98" w14:textId="77777777" w:rsidR="00227D9E" w:rsidRPr="009D7C4F" w:rsidRDefault="00227D9E" w:rsidP="00F86D87">
      <w:pPr>
        <w:pStyle w:val="ListParagraph"/>
        <w:widowControl w:val="0"/>
        <w:numPr>
          <w:ilvl w:val="1"/>
          <w:numId w:val="46"/>
        </w:numPr>
        <w:tabs>
          <w:tab w:val="left" w:pos="1666"/>
          <w:tab w:val="left" w:pos="1669"/>
        </w:tabs>
        <w:autoSpaceDE w:val="0"/>
        <w:autoSpaceDN w:val="0"/>
        <w:spacing w:before="163" w:after="0" w:line="240" w:lineRule="auto"/>
        <w:ind w:left="1669" w:right="142"/>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 xml:space="preserve">Where the damage has been caused by packaged HNS, or where the damage has been caused by both bulk HNS and packaged HNS, or where it is not </w:t>
      </w:r>
      <w:r w:rsidRPr="009D7C4F">
        <w:rPr>
          <w:rFonts w:asciiTheme="minorBidi" w:hAnsiTheme="minorBidi"/>
          <w:color w:val="231F20"/>
          <w:sz w:val="20"/>
          <w:szCs w:val="20"/>
          <w:lang w:val="en-US"/>
        </w:rPr>
        <w:lastRenderedPageBreak/>
        <w:t>possible to determine whether the damage originating from that ship has been caused by bulk HNS or by packaged HNS:</w:t>
      </w:r>
    </w:p>
    <w:p w14:paraId="4138212E" w14:textId="77777777" w:rsidR="00227D9E" w:rsidRPr="009D7C4F" w:rsidRDefault="00227D9E" w:rsidP="00F86D87">
      <w:pPr>
        <w:pStyle w:val="ListParagraph"/>
        <w:widowControl w:val="0"/>
        <w:numPr>
          <w:ilvl w:val="2"/>
          <w:numId w:val="46"/>
        </w:numPr>
        <w:tabs>
          <w:tab w:val="left" w:pos="2147"/>
        </w:tabs>
        <w:autoSpaceDE w:val="0"/>
        <w:autoSpaceDN w:val="0"/>
        <w:spacing w:before="118" w:after="0" w:line="240" w:lineRule="auto"/>
        <w:ind w:left="2147" w:hanging="478"/>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11.5</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million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units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account</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ship</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not</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exceeding</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2,000</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units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tonnage;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pacing w:val="-5"/>
          <w:sz w:val="20"/>
          <w:szCs w:val="20"/>
          <w:lang w:val="en-US"/>
        </w:rPr>
        <w:t>and</w:t>
      </w:r>
    </w:p>
    <w:p w14:paraId="215DB1E3" w14:textId="77777777" w:rsidR="00227D9E" w:rsidRPr="009D7C4F" w:rsidRDefault="00227D9E" w:rsidP="00F86D87">
      <w:pPr>
        <w:pStyle w:val="ListParagraph"/>
        <w:widowControl w:val="0"/>
        <w:numPr>
          <w:ilvl w:val="2"/>
          <w:numId w:val="46"/>
        </w:numPr>
        <w:tabs>
          <w:tab w:val="left" w:pos="2145"/>
          <w:tab w:val="left" w:pos="2149"/>
        </w:tabs>
        <w:autoSpaceDE w:val="0"/>
        <w:autoSpaceDN w:val="0"/>
        <w:spacing w:before="124" w:after="0" w:line="240" w:lineRule="auto"/>
        <w:ind w:left="2149" w:right="141"/>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 xml:space="preserve">for a ship with a tonnage in excess thereof, the following amount in addition to that mentioned in </w:t>
      </w:r>
      <w:r w:rsidRPr="009D7C4F">
        <w:rPr>
          <w:rFonts w:asciiTheme="minorBidi" w:hAnsiTheme="minorBidi"/>
          <w:color w:val="231F20"/>
          <w:spacing w:val="-4"/>
          <w:sz w:val="20"/>
          <w:szCs w:val="20"/>
          <w:lang w:val="en-US"/>
        </w:rPr>
        <w:t>(</w:t>
      </w:r>
      <w:proofErr w:type="spellStart"/>
      <w:r w:rsidRPr="009D7C4F">
        <w:rPr>
          <w:rFonts w:asciiTheme="minorBidi" w:hAnsiTheme="minorBidi"/>
          <w:color w:val="231F20"/>
          <w:spacing w:val="-4"/>
          <w:sz w:val="20"/>
          <w:szCs w:val="20"/>
          <w:lang w:val="en-US"/>
        </w:rPr>
        <w:t>i</w:t>
      </w:r>
      <w:proofErr w:type="spellEnd"/>
      <w:r w:rsidRPr="009D7C4F">
        <w:rPr>
          <w:rFonts w:asciiTheme="minorBidi" w:hAnsiTheme="minorBidi"/>
          <w:color w:val="231F20"/>
          <w:spacing w:val="-4"/>
          <w:sz w:val="20"/>
          <w:szCs w:val="20"/>
          <w:lang w:val="en-US"/>
        </w:rPr>
        <w:t>):</w:t>
      </w:r>
    </w:p>
    <w:p w14:paraId="227E1294" w14:textId="77777777" w:rsidR="00227D9E" w:rsidRPr="009D7C4F" w:rsidRDefault="00227D9E" w:rsidP="00F86D87">
      <w:pPr>
        <w:pStyle w:val="BodyText"/>
        <w:spacing w:before="117" w:line="240" w:lineRule="auto"/>
        <w:ind w:left="2149" w:right="1055"/>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for</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each</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unit</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tonnage</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from</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2,001</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50,000</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units</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tonnage,</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1,725</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units</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account; for each unit of tonnage in excess of 50,000 units of tonnage,</w:t>
      </w:r>
      <w:r w:rsidRPr="009D7C4F">
        <w:rPr>
          <w:rFonts w:asciiTheme="minorBidi" w:hAnsiTheme="minorBidi" w:cstheme="minorBidi"/>
          <w:color w:val="231F20"/>
          <w:spacing w:val="40"/>
          <w:sz w:val="20"/>
          <w:szCs w:val="20"/>
          <w:lang w:val="en-US"/>
        </w:rPr>
        <w:t xml:space="preserve"> </w:t>
      </w:r>
      <w:r w:rsidRPr="009D7C4F">
        <w:rPr>
          <w:rFonts w:asciiTheme="minorBidi" w:hAnsiTheme="minorBidi" w:cstheme="minorBidi"/>
          <w:color w:val="231F20"/>
          <w:sz w:val="20"/>
          <w:szCs w:val="20"/>
          <w:lang w:val="en-US"/>
        </w:rPr>
        <w:t>414 units of account;</w:t>
      </w:r>
    </w:p>
    <w:p w14:paraId="599B8BAF" w14:textId="77777777" w:rsidR="00227D9E" w:rsidRPr="009D7C4F" w:rsidRDefault="00227D9E" w:rsidP="00F86D87">
      <w:pPr>
        <w:pStyle w:val="BodyText"/>
        <w:spacing w:before="40" w:line="240" w:lineRule="auto"/>
        <w:ind w:left="1669" w:right="140"/>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 xml:space="preserve">provided, however, that this aggregate amount shall not in any event exceed 115 million units of </w:t>
      </w:r>
      <w:r w:rsidRPr="009D7C4F">
        <w:rPr>
          <w:rFonts w:asciiTheme="minorBidi" w:hAnsiTheme="minorBidi" w:cstheme="minorBidi"/>
          <w:color w:val="231F20"/>
          <w:spacing w:val="-2"/>
          <w:sz w:val="20"/>
          <w:szCs w:val="20"/>
          <w:lang w:val="en-US"/>
        </w:rPr>
        <w:t>account.”</w:t>
      </w:r>
    </w:p>
    <w:p w14:paraId="0C966084" w14:textId="77777777" w:rsidR="005B7AFE" w:rsidRDefault="005B7AFE" w:rsidP="007B0C58">
      <w:pPr>
        <w:jc w:val="center"/>
        <w:rPr>
          <w:rFonts w:asciiTheme="minorBidi" w:hAnsiTheme="minorBidi" w:cstheme="minorBidi"/>
          <w:sz w:val="20"/>
          <w:szCs w:val="20"/>
          <w:lang w:val="el-GR"/>
        </w:rPr>
      </w:pPr>
    </w:p>
    <w:p w14:paraId="2D63A136" w14:textId="1D70D489"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10"/>
          <w:sz w:val="20"/>
          <w:szCs w:val="20"/>
        </w:rPr>
        <w:t>8</w:t>
      </w:r>
    </w:p>
    <w:p w14:paraId="622C6B9B" w14:textId="77777777" w:rsidR="00227D9E" w:rsidRPr="009D7C4F" w:rsidRDefault="00227D9E" w:rsidP="00F86D87">
      <w:pPr>
        <w:pStyle w:val="BodyText"/>
        <w:spacing w:before="6" w:line="240" w:lineRule="auto"/>
        <w:rPr>
          <w:rFonts w:asciiTheme="minorBidi" w:hAnsiTheme="minorBidi" w:cstheme="minorBidi"/>
          <w:sz w:val="20"/>
          <w:szCs w:val="20"/>
          <w:lang w:val="en-US"/>
        </w:rPr>
      </w:pPr>
    </w:p>
    <w:p w14:paraId="5D291517" w14:textId="77777777" w:rsidR="00227D9E" w:rsidRPr="009D7C4F" w:rsidRDefault="00227D9E" w:rsidP="00F86D87">
      <w:pPr>
        <w:ind w:left="142"/>
        <w:rPr>
          <w:rFonts w:asciiTheme="minorBidi" w:hAnsiTheme="minorBidi" w:cstheme="minorBidi"/>
          <w:sz w:val="20"/>
          <w:szCs w:val="20"/>
        </w:rPr>
      </w:pPr>
      <w:r w:rsidRPr="009D7C4F">
        <w:rPr>
          <w:rFonts w:asciiTheme="minorBidi" w:hAnsiTheme="minorBidi" w:cstheme="minorBidi"/>
          <w:color w:val="231F20"/>
          <w:sz w:val="20"/>
          <w:szCs w:val="20"/>
        </w:rPr>
        <w:t>In</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article</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16,</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paragraph</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5</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of</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the</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Convention,</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the</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reference</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to</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“paragraph</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1(c)”</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is</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replaced</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by</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a</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reference</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z w:val="20"/>
          <w:szCs w:val="20"/>
        </w:rPr>
        <w:t>to “paragraph 1(b)”.</w:t>
      </w:r>
    </w:p>
    <w:p w14:paraId="0C1AEFE5"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0071E42F" w14:textId="77777777" w:rsidR="00227D9E" w:rsidRPr="009D7C4F" w:rsidRDefault="00227D9E" w:rsidP="00F86D87">
      <w:pPr>
        <w:pStyle w:val="BodyText"/>
        <w:spacing w:before="103" w:line="240" w:lineRule="auto"/>
        <w:rPr>
          <w:rFonts w:asciiTheme="minorBidi" w:hAnsiTheme="minorBidi" w:cstheme="minorBidi"/>
          <w:sz w:val="20"/>
          <w:szCs w:val="20"/>
          <w:lang w:val="en-US"/>
        </w:rPr>
      </w:pPr>
    </w:p>
    <w:p w14:paraId="2C4B9732" w14:textId="77777777" w:rsidR="00227D9E" w:rsidRPr="009D7C4F" w:rsidRDefault="00227D9E" w:rsidP="007B0C58">
      <w:pPr>
        <w:pStyle w:val="Heading2"/>
        <w:jc w:val="center"/>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8"/>
          <w:sz w:val="20"/>
          <w:szCs w:val="20"/>
        </w:rPr>
        <w:t xml:space="preserve"> </w:t>
      </w:r>
      <w:r w:rsidRPr="009D7C4F">
        <w:rPr>
          <w:rFonts w:asciiTheme="minorBidi" w:hAnsiTheme="minorBidi" w:cstheme="minorBidi"/>
          <w:b w:val="0"/>
          <w:bCs w:val="0"/>
          <w:color w:val="231F20"/>
          <w:spacing w:val="-10"/>
          <w:sz w:val="20"/>
          <w:szCs w:val="20"/>
        </w:rPr>
        <w:t>9</w:t>
      </w:r>
    </w:p>
    <w:p w14:paraId="6AF434E0" w14:textId="77777777" w:rsidR="00227D9E" w:rsidRPr="009D7C4F" w:rsidRDefault="00227D9E" w:rsidP="00F86D87">
      <w:pPr>
        <w:pStyle w:val="BodyText"/>
        <w:spacing w:before="6" w:line="240" w:lineRule="auto"/>
        <w:rPr>
          <w:rFonts w:asciiTheme="minorBidi" w:hAnsiTheme="minorBidi" w:cstheme="minorBidi"/>
          <w:sz w:val="20"/>
          <w:szCs w:val="20"/>
        </w:rPr>
      </w:pPr>
    </w:p>
    <w:p w14:paraId="359D674E" w14:textId="77777777" w:rsidR="00227D9E" w:rsidRPr="009D7C4F" w:rsidRDefault="00227D9E" w:rsidP="00F86D87">
      <w:pPr>
        <w:pStyle w:val="Heading3"/>
        <w:numPr>
          <w:ilvl w:val="0"/>
          <w:numId w:val="45"/>
        </w:numPr>
        <w:tabs>
          <w:tab w:val="left" w:pos="622"/>
        </w:tabs>
        <w:ind w:hanging="480"/>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z w:val="20"/>
          <w:szCs w:val="20"/>
        </w:rPr>
        <w:t>17,</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2</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Convention</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by</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following</w:t>
      </w:r>
      <w:r w:rsidRPr="009D7C4F">
        <w:rPr>
          <w:rFonts w:asciiTheme="minorBidi" w:hAnsiTheme="minorBidi" w:cstheme="minorBidi"/>
          <w:b w:val="0"/>
          <w:bCs w:val="0"/>
          <w:color w:val="231F20"/>
          <w:spacing w:val="-2"/>
          <w:sz w:val="20"/>
          <w:szCs w:val="20"/>
        </w:rPr>
        <w:t xml:space="preserve"> text:</w:t>
      </w:r>
    </w:p>
    <w:p w14:paraId="7290E92F" w14:textId="77777777" w:rsidR="00227D9E" w:rsidRPr="009D7C4F" w:rsidRDefault="00227D9E" w:rsidP="00F86D87">
      <w:pPr>
        <w:pStyle w:val="BodyText"/>
        <w:spacing w:before="221" w:line="240" w:lineRule="auto"/>
        <w:ind w:left="1102" w:right="707" w:hanging="48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w:t>
      </w:r>
      <w:proofErr w:type="gramStart"/>
      <w:r w:rsidRPr="009D7C4F">
        <w:rPr>
          <w:rFonts w:asciiTheme="minorBidi" w:hAnsiTheme="minorBidi" w:cstheme="minorBidi"/>
          <w:color w:val="231F20"/>
          <w:sz w:val="20"/>
          <w:szCs w:val="20"/>
          <w:lang w:val="en-US"/>
        </w:rPr>
        <w:t>2</w:t>
      </w:r>
      <w:r w:rsidRPr="009D7C4F">
        <w:rPr>
          <w:rFonts w:asciiTheme="minorBidi" w:hAnsiTheme="minorBidi" w:cstheme="minorBidi"/>
          <w:color w:val="231F20"/>
          <w:spacing w:val="77"/>
          <w:sz w:val="20"/>
          <w:szCs w:val="20"/>
          <w:lang w:val="en-US"/>
        </w:rPr>
        <w:t xml:space="preserve">  </w:t>
      </w:r>
      <w:r w:rsidRPr="009D7C4F">
        <w:rPr>
          <w:rFonts w:asciiTheme="minorBidi" w:hAnsiTheme="minorBidi" w:cstheme="minorBidi"/>
          <w:color w:val="231F20"/>
          <w:sz w:val="20"/>
          <w:szCs w:val="20"/>
          <w:lang w:val="en-US"/>
        </w:rPr>
        <w:t>Annual</w:t>
      </w:r>
      <w:proofErr w:type="gramEnd"/>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contributions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payable</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pursuant</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articles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18,</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19</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article</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21,</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paragraph</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5</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shall</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be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determined by the Assembly and shall be calculated in accordance with those articles on the basis of the units of contributing</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cargo</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received</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during</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preceding</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calendar</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year</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or</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such</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other</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year</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as</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Assembly</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 xml:space="preserve">may </w:t>
      </w:r>
      <w:r w:rsidRPr="009D7C4F">
        <w:rPr>
          <w:rFonts w:asciiTheme="minorBidi" w:hAnsiTheme="minorBidi" w:cstheme="minorBidi"/>
          <w:color w:val="231F20"/>
          <w:spacing w:val="-2"/>
          <w:sz w:val="20"/>
          <w:szCs w:val="20"/>
          <w:lang w:val="en-US"/>
        </w:rPr>
        <w:t>decide.”</w:t>
      </w:r>
    </w:p>
    <w:p w14:paraId="3C4EA5B6" w14:textId="77777777" w:rsidR="00227D9E" w:rsidRPr="009D7C4F" w:rsidRDefault="00227D9E" w:rsidP="00F86D87">
      <w:pPr>
        <w:pStyle w:val="BodyText"/>
        <w:spacing w:before="16" w:line="240" w:lineRule="auto"/>
        <w:rPr>
          <w:rFonts w:asciiTheme="minorBidi" w:hAnsiTheme="minorBidi" w:cstheme="minorBidi"/>
          <w:sz w:val="20"/>
          <w:szCs w:val="20"/>
          <w:lang w:val="en-US"/>
        </w:rPr>
      </w:pPr>
    </w:p>
    <w:p w14:paraId="303817DA" w14:textId="023624EB" w:rsidR="00227D9E" w:rsidRPr="009D7C4F" w:rsidRDefault="00227D9E" w:rsidP="00F86D87">
      <w:pPr>
        <w:pStyle w:val="ListParagraph"/>
        <w:widowControl w:val="0"/>
        <w:numPr>
          <w:ilvl w:val="0"/>
          <w:numId w:val="45"/>
        </w:numPr>
        <w:tabs>
          <w:tab w:val="left" w:pos="622"/>
        </w:tabs>
        <w:autoSpaceDE w:val="0"/>
        <w:autoSpaceDN w:val="0"/>
        <w:spacing w:before="1" w:after="0" w:line="240" w:lineRule="auto"/>
        <w:ind w:left="142" w:right="707" w:firstLine="0"/>
        <w:contextualSpacing w:val="0"/>
        <w:rPr>
          <w:rFonts w:asciiTheme="minorBidi" w:hAnsiTheme="minorBidi"/>
          <w:sz w:val="20"/>
          <w:szCs w:val="20"/>
          <w:lang w:val="en-US"/>
        </w:rPr>
      </w:pPr>
      <w:r w:rsidRPr="009D7C4F">
        <w:rPr>
          <w:rFonts w:asciiTheme="minorBidi" w:hAnsiTheme="minorBidi"/>
          <w:color w:val="231F20"/>
          <w:sz w:val="20"/>
          <w:szCs w:val="20"/>
          <w:lang w:val="en-US"/>
        </w:rPr>
        <w:t>In article 17, paragraph 3 of the Convention, a reference to “and paragraph 1</w:t>
      </w:r>
      <w:r w:rsidRPr="009D7C4F">
        <w:rPr>
          <w:rFonts w:asciiTheme="minorBidi" w:hAnsiTheme="minorBidi"/>
          <w:i/>
          <w:color w:val="231F20"/>
          <w:sz w:val="20"/>
          <w:szCs w:val="20"/>
          <w:lang w:val="en-US"/>
        </w:rPr>
        <w:t>bis</w:t>
      </w:r>
      <w:r w:rsidRPr="009D7C4F">
        <w:rPr>
          <w:rFonts w:asciiTheme="minorBidi" w:hAnsiTheme="minorBidi"/>
          <w:color w:val="231F20"/>
          <w:sz w:val="20"/>
          <w:szCs w:val="20"/>
          <w:lang w:val="en-US"/>
        </w:rPr>
        <w:t>,” is inserted immediately after the words “article 19, paragraph 1”.</w:t>
      </w:r>
    </w:p>
    <w:p w14:paraId="72F7CCC6"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2777CC2E" w14:textId="77777777" w:rsidR="00227D9E" w:rsidRPr="009D7C4F" w:rsidRDefault="00227D9E" w:rsidP="00F86D87">
      <w:pPr>
        <w:pStyle w:val="BodyText"/>
        <w:spacing w:before="103" w:line="240" w:lineRule="auto"/>
        <w:rPr>
          <w:rFonts w:asciiTheme="minorBidi" w:hAnsiTheme="minorBidi" w:cstheme="minorBidi"/>
          <w:sz w:val="20"/>
          <w:szCs w:val="20"/>
          <w:lang w:val="en-US"/>
        </w:rPr>
      </w:pPr>
    </w:p>
    <w:p w14:paraId="39E0CB1E"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color w:val="231F20"/>
          <w:sz w:val="20"/>
          <w:szCs w:val="20"/>
        </w:rPr>
        <w:t>A</w:t>
      </w:r>
      <w:r w:rsidRPr="009D7C4F">
        <w:rPr>
          <w:rFonts w:asciiTheme="minorBidi" w:hAnsiTheme="minorBidi" w:cstheme="minorBidi"/>
          <w:sz w:val="20"/>
          <w:szCs w:val="20"/>
        </w:rPr>
        <w:t>rticle 10</w:t>
      </w:r>
    </w:p>
    <w:p w14:paraId="7FDCFF88" w14:textId="77777777" w:rsidR="00227D9E" w:rsidRPr="009D7C4F" w:rsidRDefault="00227D9E" w:rsidP="00F86D87">
      <w:pPr>
        <w:pStyle w:val="BodyText"/>
        <w:spacing w:before="6" w:line="240" w:lineRule="auto"/>
        <w:rPr>
          <w:rFonts w:asciiTheme="minorBidi" w:hAnsiTheme="minorBidi" w:cstheme="minorBidi"/>
          <w:sz w:val="20"/>
          <w:szCs w:val="20"/>
          <w:lang w:val="en-US"/>
        </w:rPr>
      </w:pPr>
    </w:p>
    <w:p w14:paraId="5C44091A" w14:textId="2AB7ED60" w:rsidR="00227D9E" w:rsidRPr="009D7C4F" w:rsidRDefault="00227D9E" w:rsidP="00F86D87">
      <w:pPr>
        <w:ind w:left="142" w:right="608"/>
        <w:rPr>
          <w:rFonts w:asciiTheme="minorBidi" w:hAnsiTheme="minorBidi" w:cstheme="minorBidi"/>
          <w:sz w:val="20"/>
          <w:szCs w:val="20"/>
        </w:rPr>
      </w:pPr>
      <w:r w:rsidRPr="009D7C4F">
        <w:rPr>
          <w:rFonts w:asciiTheme="minorBidi" w:hAnsiTheme="minorBidi" w:cstheme="minorBidi"/>
          <w:color w:val="231F20"/>
          <w:sz w:val="20"/>
          <w:szCs w:val="20"/>
        </w:rPr>
        <w:t>In</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article</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18,</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paragraphs</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1</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and</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2</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of</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the</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Convention,</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a</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reference</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to</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“and</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paragraph</w:t>
      </w:r>
      <w:r w:rsidRPr="009D7C4F">
        <w:rPr>
          <w:rFonts w:asciiTheme="minorBidi" w:hAnsiTheme="minorBidi" w:cstheme="minorBidi"/>
          <w:color w:val="231F20"/>
          <w:spacing w:val="-7"/>
          <w:sz w:val="20"/>
          <w:szCs w:val="20"/>
        </w:rPr>
        <w:t xml:space="preserve"> </w:t>
      </w:r>
      <w:r w:rsidRPr="009D7C4F">
        <w:rPr>
          <w:rFonts w:asciiTheme="minorBidi" w:hAnsiTheme="minorBidi" w:cstheme="minorBidi"/>
          <w:color w:val="231F20"/>
          <w:sz w:val="20"/>
          <w:szCs w:val="20"/>
        </w:rPr>
        <w:t>1</w:t>
      </w:r>
      <w:r w:rsidRPr="009D7C4F">
        <w:rPr>
          <w:rFonts w:asciiTheme="minorBidi" w:hAnsiTheme="minorBidi" w:cstheme="minorBidi"/>
          <w:i/>
          <w:color w:val="231F20"/>
          <w:sz w:val="20"/>
          <w:szCs w:val="20"/>
        </w:rPr>
        <w:t>bis</w:t>
      </w:r>
      <w:r w:rsidRPr="009D7C4F">
        <w:rPr>
          <w:rFonts w:asciiTheme="minorBidi" w:hAnsiTheme="minorBidi" w:cstheme="minorBidi"/>
          <w:color w:val="231F20"/>
          <w:sz w:val="20"/>
          <w:szCs w:val="20"/>
        </w:rPr>
        <w:t>,”</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is</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inserted</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z w:val="20"/>
          <w:szCs w:val="20"/>
        </w:rPr>
        <w:t>immediately after the words “article 19, paragraph 1” in both paragraphs.</w:t>
      </w:r>
    </w:p>
    <w:p w14:paraId="391E1EA9"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538B08AB" w14:textId="77777777" w:rsidR="00227D9E" w:rsidRPr="009D7C4F" w:rsidRDefault="00227D9E" w:rsidP="00F86D87">
      <w:pPr>
        <w:pStyle w:val="BodyText"/>
        <w:spacing w:before="103" w:line="240" w:lineRule="auto"/>
        <w:rPr>
          <w:rFonts w:asciiTheme="minorBidi" w:hAnsiTheme="minorBidi" w:cstheme="minorBidi"/>
          <w:sz w:val="20"/>
          <w:szCs w:val="20"/>
          <w:lang w:val="en-US"/>
        </w:rPr>
      </w:pPr>
    </w:p>
    <w:p w14:paraId="17D868B5" w14:textId="77777777" w:rsidR="00227D9E" w:rsidRPr="009D7C4F" w:rsidRDefault="00227D9E" w:rsidP="005B7AFE">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11</w:t>
      </w:r>
    </w:p>
    <w:p w14:paraId="6435A066" w14:textId="77777777" w:rsidR="00227D9E" w:rsidRPr="009D7C4F" w:rsidRDefault="00227D9E" w:rsidP="00F86D87">
      <w:pPr>
        <w:pStyle w:val="BodyText"/>
        <w:spacing w:before="6" w:line="240" w:lineRule="auto"/>
        <w:rPr>
          <w:rFonts w:asciiTheme="minorBidi" w:hAnsiTheme="minorBidi" w:cstheme="minorBidi"/>
          <w:sz w:val="20"/>
          <w:szCs w:val="20"/>
        </w:rPr>
      </w:pPr>
    </w:p>
    <w:p w14:paraId="78574F2E" w14:textId="77777777" w:rsidR="00227D9E" w:rsidRPr="009D7C4F" w:rsidRDefault="00227D9E" w:rsidP="00F86D87">
      <w:pPr>
        <w:pStyle w:val="Heading3"/>
        <w:numPr>
          <w:ilvl w:val="0"/>
          <w:numId w:val="44"/>
        </w:numPr>
        <w:tabs>
          <w:tab w:val="left" w:pos="622"/>
        </w:tabs>
        <w:ind w:hanging="480"/>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In</w:t>
      </w:r>
      <w:r w:rsidRPr="009D7C4F">
        <w:rPr>
          <w:rFonts w:asciiTheme="minorBidi" w:hAnsiTheme="minorBidi" w:cstheme="minorBidi"/>
          <w:b w:val="0"/>
          <w:bCs w:val="0"/>
          <w:color w:val="231F20"/>
          <w:spacing w:val="-8"/>
          <w:sz w:val="20"/>
          <w:szCs w:val="20"/>
        </w:rPr>
        <w:t xml:space="preserve"> </w:t>
      </w: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19,</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z w:val="20"/>
          <w:szCs w:val="20"/>
        </w:rPr>
        <w:t>1(b)</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Convention</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z w:val="20"/>
          <w:szCs w:val="20"/>
        </w:rPr>
        <w:t>deleted</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z w:val="20"/>
          <w:szCs w:val="20"/>
        </w:rPr>
        <w:t>and</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z w:val="20"/>
          <w:szCs w:val="20"/>
        </w:rPr>
        <w:t>1(c)</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becomes</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5"/>
          <w:sz w:val="20"/>
          <w:szCs w:val="20"/>
        </w:rPr>
        <w:t xml:space="preserve"> </w:t>
      </w:r>
      <w:r w:rsidRPr="009D7C4F">
        <w:rPr>
          <w:rFonts w:asciiTheme="minorBidi" w:hAnsiTheme="minorBidi" w:cstheme="minorBidi"/>
          <w:b w:val="0"/>
          <w:bCs w:val="0"/>
          <w:color w:val="231F20"/>
          <w:spacing w:val="-2"/>
          <w:sz w:val="20"/>
          <w:szCs w:val="20"/>
        </w:rPr>
        <w:t>1(b).</w:t>
      </w:r>
    </w:p>
    <w:p w14:paraId="488587A7" w14:textId="77777777" w:rsidR="00227D9E" w:rsidRPr="009D7C4F" w:rsidRDefault="00227D9E" w:rsidP="00F86D87">
      <w:pPr>
        <w:pStyle w:val="BodyText"/>
        <w:spacing w:before="20" w:line="240" w:lineRule="auto"/>
        <w:rPr>
          <w:rFonts w:asciiTheme="minorBidi" w:hAnsiTheme="minorBidi" w:cstheme="minorBidi"/>
          <w:sz w:val="20"/>
          <w:szCs w:val="20"/>
          <w:lang w:val="en-US"/>
        </w:rPr>
      </w:pPr>
    </w:p>
    <w:p w14:paraId="45B1F9E5" w14:textId="77777777" w:rsidR="00227D9E" w:rsidRPr="009D7C4F" w:rsidRDefault="00227D9E" w:rsidP="00F86D87">
      <w:pPr>
        <w:pStyle w:val="ListParagraph"/>
        <w:widowControl w:val="0"/>
        <w:numPr>
          <w:ilvl w:val="0"/>
          <w:numId w:val="44"/>
        </w:numPr>
        <w:tabs>
          <w:tab w:val="left" w:pos="622"/>
        </w:tabs>
        <w:autoSpaceDE w:val="0"/>
        <w:autoSpaceDN w:val="0"/>
        <w:spacing w:after="0" w:line="240" w:lineRule="auto"/>
        <w:ind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In</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article 19 of the Convention, after paragraph</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1, a new</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paragraph</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is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inserted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pacing w:val="-2"/>
          <w:sz w:val="20"/>
          <w:szCs w:val="20"/>
          <w:lang w:val="en-US"/>
        </w:rPr>
        <w:t>follows:</w:t>
      </w:r>
    </w:p>
    <w:p w14:paraId="57CC9311" w14:textId="77777777" w:rsidR="00227D9E" w:rsidRPr="009D7C4F" w:rsidRDefault="00227D9E" w:rsidP="00F86D87">
      <w:pPr>
        <w:pStyle w:val="BodyText"/>
        <w:spacing w:before="221" w:line="240" w:lineRule="auto"/>
        <w:ind w:left="1582" w:right="706" w:hanging="960"/>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“1</w:t>
      </w:r>
      <w:r w:rsidRPr="009D7C4F">
        <w:rPr>
          <w:rFonts w:asciiTheme="minorBidi" w:hAnsiTheme="minorBidi" w:cstheme="minorBidi"/>
          <w:i/>
          <w:color w:val="231F20"/>
          <w:sz w:val="20"/>
          <w:szCs w:val="20"/>
          <w:lang w:val="en-US"/>
        </w:rPr>
        <w:t>bis</w:t>
      </w:r>
      <w:r w:rsidRPr="009D7C4F">
        <w:rPr>
          <w:rFonts w:asciiTheme="minorBidi" w:hAnsiTheme="minorBidi" w:cstheme="minorBidi"/>
          <w:i/>
          <w:color w:val="231F20"/>
          <w:spacing w:val="-2"/>
          <w:sz w:val="20"/>
          <w:szCs w:val="20"/>
          <w:lang w:val="en-US"/>
        </w:rPr>
        <w:t xml:space="preserve"> </w:t>
      </w:r>
      <w:r w:rsidRPr="009D7C4F">
        <w:rPr>
          <w:rFonts w:asciiTheme="minorBidi" w:hAnsiTheme="minorBidi" w:cstheme="minorBidi"/>
          <w:color w:val="231F20"/>
          <w:sz w:val="20"/>
          <w:szCs w:val="20"/>
          <w:lang w:val="en-US"/>
        </w:rPr>
        <w:t>(</w:t>
      </w:r>
      <w:proofErr w:type="gramStart"/>
      <w:r w:rsidRPr="009D7C4F">
        <w:rPr>
          <w:rFonts w:asciiTheme="minorBidi" w:hAnsiTheme="minorBidi" w:cstheme="minorBidi"/>
          <w:color w:val="231F20"/>
          <w:sz w:val="20"/>
          <w:szCs w:val="20"/>
          <w:lang w:val="en-US"/>
        </w:rPr>
        <w:t>a)</w:t>
      </w:r>
      <w:r w:rsidRPr="009D7C4F">
        <w:rPr>
          <w:rFonts w:asciiTheme="minorBidi" w:hAnsiTheme="minorBidi" w:cstheme="minorBidi"/>
          <w:color w:val="231F20"/>
          <w:spacing w:val="80"/>
          <w:sz w:val="20"/>
          <w:szCs w:val="20"/>
          <w:lang w:val="en-US"/>
        </w:rPr>
        <w:t xml:space="preserve">  </w:t>
      </w:r>
      <w:r w:rsidRPr="009D7C4F">
        <w:rPr>
          <w:rFonts w:asciiTheme="minorBidi" w:hAnsiTheme="minorBidi" w:cstheme="minorBidi"/>
          <w:color w:val="231F20"/>
          <w:sz w:val="20"/>
          <w:szCs w:val="20"/>
          <w:lang w:val="en-US"/>
        </w:rPr>
        <w:t>In</w:t>
      </w:r>
      <w:proofErr w:type="gramEnd"/>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case</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LNG</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account,</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subject</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article</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16,</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paragraph</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5,</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annual</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contributions</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1"/>
          <w:sz w:val="20"/>
          <w:szCs w:val="20"/>
          <w:lang w:val="en-US"/>
        </w:rPr>
        <w:t xml:space="preserve"> </w:t>
      </w:r>
      <w:r w:rsidRPr="009D7C4F">
        <w:rPr>
          <w:rFonts w:asciiTheme="minorBidi" w:hAnsiTheme="minorBidi" w:cstheme="minorBidi"/>
          <w:color w:val="231F20"/>
          <w:sz w:val="20"/>
          <w:szCs w:val="20"/>
          <w:lang w:val="en-US"/>
        </w:rPr>
        <w:t>LNG account</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shall</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be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made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respect</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each</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State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Party</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by</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any</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person</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who</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preceding</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calendar year,</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or</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such</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other</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year</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as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Assembly</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may</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decide,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was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receiver</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that</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State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any</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quantity of LNG.</w:t>
      </w:r>
    </w:p>
    <w:p w14:paraId="5E32DAF3" w14:textId="77777777" w:rsidR="00227D9E" w:rsidRPr="009D7C4F" w:rsidRDefault="00227D9E" w:rsidP="00F86D87">
      <w:pPr>
        <w:pStyle w:val="ListParagraph"/>
        <w:widowControl w:val="0"/>
        <w:numPr>
          <w:ilvl w:val="1"/>
          <w:numId w:val="44"/>
        </w:numPr>
        <w:tabs>
          <w:tab w:val="left" w:pos="1099"/>
          <w:tab w:val="left" w:pos="1102"/>
        </w:tabs>
        <w:autoSpaceDE w:val="0"/>
        <w:autoSpaceDN w:val="0"/>
        <w:spacing w:before="218" w:after="0" w:line="240" w:lineRule="auto"/>
        <w:ind w:right="708"/>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lastRenderedPageBreak/>
        <w:t>However, any contributions shall be made by the person who, immediately prior to its discharge, held title to an LNG cargo discharged in a port or terminal of that State (the titleholder) where:</w:t>
      </w:r>
    </w:p>
    <w:p w14:paraId="60068C12" w14:textId="77777777" w:rsidR="00227D9E" w:rsidRPr="009D7C4F" w:rsidRDefault="00227D9E" w:rsidP="00F86D87">
      <w:pPr>
        <w:pStyle w:val="ListParagraph"/>
        <w:widowControl w:val="0"/>
        <w:numPr>
          <w:ilvl w:val="2"/>
          <w:numId w:val="44"/>
        </w:numPr>
        <w:tabs>
          <w:tab w:val="left" w:pos="1582"/>
        </w:tabs>
        <w:autoSpaceDE w:val="0"/>
        <w:autoSpaceDN w:val="0"/>
        <w:spacing w:before="175" w:after="0" w:line="240" w:lineRule="auto"/>
        <w:ind w:right="708"/>
        <w:contextualSpacing w:val="0"/>
        <w:rPr>
          <w:rFonts w:asciiTheme="minorBidi" w:hAnsiTheme="minorBidi"/>
          <w:sz w:val="20"/>
          <w:szCs w:val="20"/>
          <w:lang w:val="en-US"/>
        </w:rPr>
      </w:pP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titleholder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has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entered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into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agreement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receiver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titleholder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make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such contributions; and</w:t>
      </w:r>
    </w:p>
    <w:p w14:paraId="763868AD" w14:textId="77777777" w:rsidR="00227D9E" w:rsidRPr="009D7C4F" w:rsidRDefault="00227D9E" w:rsidP="00F86D87">
      <w:pPr>
        <w:pStyle w:val="ListParagraph"/>
        <w:widowControl w:val="0"/>
        <w:numPr>
          <w:ilvl w:val="2"/>
          <w:numId w:val="44"/>
        </w:numPr>
        <w:tabs>
          <w:tab w:val="left" w:pos="1582"/>
        </w:tabs>
        <w:autoSpaceDE w:val="0"/>
        <w:autoSpaceDN w:val="0"/>
        <w:spacing w:before="175" w:after="0" w:line="240" w:lineRule="auto"/>
        <w:ind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the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receiver</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has</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informed</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Party</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such</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agreement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pacing w:val="-2"/>
          <w:sz w:val="20"/>
          <w:szCs w:val="20"/>
          <w:lang w:val="en-US"/>
        </w:rPr>
        <w:t>exists.</w:t>
      </w:r>
    </w:p>
    <w:p w14:paraId="6D14A264" w14:textId="77777777" w:rsidR="00227D9E" w:rsidRPr="009D7C4F" w:rsidRDefault="00227D9E" w:rsidP="00F86D87">
      <w:pPr>
        <w:pStyle w:val="ListParagraph"/>
        <w:widowControl w:val="0"/>
        <w:numPr>
          <w:ilvl w:val="1"/>
          <w:numId w:val="44"/>
        </w:numPr>
        <w:tabs>
          <w:tab w:val="left" w:pos="1099"/>
          <w:tab w:val="left" w:pos="1102"/>
        </w:tabs>
        <w:autoSpaceDE w:val="0"/>
        <w:autoSpaceDN w:val="0"/>
        <w:spacing w:before="222" w:after="0" w:line="240" w:lineRule="auto"/>
        <w:ind w:right="708"/>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If the titleholder referred to in subparagraph (b) above does not make the contributions or any part thereof, the receiver shall make the remaining contributions. The Assembly shall determine in the internal regulations the circumstances under which the titleholder shall be considered as not having made the contributions and the arrangements in accordance with which the receiver shall make any remaining contributions.</w:t>
      </w:r>
    </w:p>
    <w:p w14:paraId="4BA6C5BF" w14:textId="77777777" w:rsidR="00227D9E" w:rsidRPr="009D7C4F" w:rsidRDefault="00227D9E" w:rsidP="00F86D87">
      <w:pPr>
        <w:pStyle w:val="ListParagraph"/>
        <w:widowControl w:val="0"/>
        <w:numPr>
          <w:ilvl w:val="1"/>
          <w:numId w:val="44"/>
        </w:numPr>
        <w:tabs>
          <w:tab w:val="left" w:pos="1099"/>
          <w:tab w:val="left" w:pos="1102"/>
        </w:tabs>
        <w:autoSpaceDE w:val="0"/>
        <w:autoSpaceDN w:val="0"/>
        <w:spacing w:before="219"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Nothing in this paragraph shall prejudice any rights of recourse or reimbursement of the receiver that may arise between the receiver and the titleholder under the applicable law.”</w:t>
      </w:r>
    </w:p>
    <w:p w14:paraId="57FD0E1F" w14:textId="77777777" w:rsidR="00227D9E" w:rsidRPr="009D7C4F" w:rsidRDefault="00227D9E" w:rsidP="00F86D87">
      <w:pPr>
        <w:pStyle w:val="BodyText"/>
        <w:spacing w:before="13" w:line="240" w:lineRule="auto"/>
        <w:rPr>
          <w:rFonts w:asciiTheme="minorBidi" w:hAnsiTheme="minorBidi" w:cstheme="minorBidi"/>
          <w:sz w:val="20"/>
          <w:szCs w:val="20"/>
          <w:lang w:val="en-US"/>
        </w:rPr>
      </w:pPr>
    </w:p>
    <w:p w14:paraId="22139E05" w14:textId="06A96FA7" w:rsidR="00227D9E" w:rsidRPr="009D7C4F" w:rsidRDefault="00227D9E" w:rsidP="00F86D87">
      <w:pPr>
        <w:pStyle w:val="ListParagraph"/>
        <w:widowControl w:val="0"/>
        <w:numPr>
          <w:ilvl w:val="0"/>
          <w:numId w:val="44"/>
        </w:numPr>
        <w:tabs>
          <w:tab w:val="left" w:pos="143"/>
          <w:tab w:val="left" w:pos="622"/>
        </w:tabs>
        <w:autoSpaceDE w:val="0"/>
        <w:autoSpaceDN w:val="0"/>
        <w:spacing w:after="0" w:line="240" w:lineRule="auto"/>
        <w:ind w:left="143" w:right="706" w:hanging="1"/>
        <w:contextualSpacing w:val="0"/>
        <w:rPr>
          <w:rFonts w:asciiTheme="minorBidi" w:hAnsiTheme="minorBidi"/>
          <w:sz w:val="20"/>
          <w:szCs w:val="20"/>
          <w:lang w:val="en-US"/>
        </w:rPr>
      </w:pPr>
      <w:r w:rsidRPr="009D7C4F">
        <w:rPr>
          <w:rFonts w:asciiTheme="minorBidi" w:hAnsiTheme="minorBidi"/>
          <w:color w:val="231F20"/>
          <w:sz w:val="20"/>
          <w:szCs w:val="20"/>
          <w:lang w:val="en-US"/>
        </w:rPr>
        <w:t>In article 19, paragraph 2 of the Convention, a reference to “and paragraph 1</w:t>
      </w:r>
      <w:r w:rsidRPr="009D7C4F">
        <w:rPr>
          <w:rFonts w:asciiTheme="minorBidi" w:hAnsiTheme="minorBidi"/>
          <w:i/>
          <w:color w:val="231F20"/>
          <w:sz w:val="20"/>
          <w:szCs w:val="20"/>
          <w:lang w:val="en-US"/>
        </w:rPr>
        <w:t>bis</w:t>
      </w:r>
      <w:r w:rsidRPr="009D7C4F">
        <w:rPr>
          <w:rFonts w:asciiTheme="minorBidi" w:hAnsiTheme="minorBidi"/>
          <w:color w:val="231F20"/>
          <w:sz w:val="20"/>
          <w:szCs w:val="20"/>
          <w:lang w:val="en-US"/>
        </w:rPr>
        <w:t>” is inserted immediately after the words “paragraph 1”.</w:t>
      </w:r>
    </w:p>
    <w:p w14:paraId="48C5DFD4" w14:textId="77777777" w:rsidR="005B7AFE" w:rsidRPr="00EC21C7" w:rsidRDefault="005B7AFE" w:rsidP="007B0C58">
      <w:pPr>
        <w:jc w:val="center"/>
        <w:rPr>
          <w:rFonts w:asciiTheme="minorBidi" w:hAnsiTheme="minorBidi" w:cstheme="minorBidi"/>
          <w:sz w:val="20"/>
          <w:szCs w:val="20"/>
        </w:rPr>
      </w:pPr>
    </w:p>
    <w:p w14:paraId="0F6A0948" w14:textId="43CDC9DC"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12</w:t>
      </w:r>
    </w:p>
    <w:p w14:paraId="71F2BD3C" w14:textId="77777777" w:rsidR="00227D9E" w:rsidRPr="009D7C4F" w:rsidRDefault="00227D9E" w:rsidP="00F86D87">
      <w:pPr>
        <w:pStyle w:val="Heading3"/>
        <w:spacing w:before="220"/>
        <w:ind w:left="709"/>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20, paragraph</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1 of the 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 xml:space="preserve">by the following </w:t>
      </w:r>
      <w:r w:rsidRPr="009D7C4F">
        <w:rPr>
          <w:rFonts w:asciiTheme="minorBidi" w:hAnsiTheme="minorBidi" w:cstheme="minorBidi"/>
          <w:b w:val="0"/>
          <w:bCs w:val="0"/>
          <w:color w:val="231F20"/>
          <w:spacing w:val="-2"/>
          <w:sz w:val="20"/>
          <w:szCs w:val="20"/>
        </w:rPr>
        <w:t>text:</w:t>
      </w:r>
    </w:p>
    <w:p w14:paraId="08529BD7" w14:textId="77777777" w:rsidR="00227D9E" w:rsidRPr="009D7C4F" w:rsidRDefault="00227D9E" w:rsidP="00F86D87">
      <w:pPr>
        <w:pStyle w:val="BodyText"/>
        <w:spacing w:before="183" w:line="240" w:lineRule="auto"/>
        <w:ind w:left="1669" w:right="139" w:hanging="48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“1</w:t>
      </w:r>
      <w:r w:rsidRPr="009D7C4F">
        <w:rPr>
          <w:rFonts w:asciiTheme="minorBidi" w:hAnsiTheme="minorBidi" w:cstheme="minorBidi"/>
          <w:color w:val="231F20"/>
          <w:spacing w:val="40"/>
          <w:sz w:val="20"/>
          <w:szCs w:val="20"/>
          <w:lang w:val="en-US"/>
        </w:rPr>
        <w:t xml:space="preserve">  </w:t>
      </w:r>
      <w:r w:rsidRPr="009D7C4F">
        <w:rPr>
          <w:rFonts w:asciiTheme="minorBidi" w:hAnsiTheme="minorBidi" w:cstheme="minorBidi"/>
          <w:color w:val="231F20"/>
          <w:sz w:val="20"/>
          <w:szCs w:val="20"/>
          <w:lang w:val="en-US"/>
        </w:rPr>
        <w:t xml:space="preserve">In respect of each State Party, initial contributions shall be made of an amount which shall, for each </w:t>
      </w:r>
      <w:r w:rsidRPr="009D7C4F">
        <w:rPr>
          <w:rFonts w:asciiTheme="minorBidi" w:hAnsiTheme="minorBidi" w:cstheme="minorBidi"/>
          <w:color w:val="231F20"/>
          <w:spacing w:val="-2"/>
          <w:sz w:val="20"/>
          <w:szCs w:val="20"/>
          <w:lang w:val="en-US"/>
        </w:rPr>
        <w:t>person</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liable</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to</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pay</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contributions</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in</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accordance</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with</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article</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16,</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paragraph</w:t>
      </w:r>
      <w:r w:rsidRPr="009D7C4F">
        <w:rPr>
          <w:rFonts w:asciiTheme="minorBidi" w:hAnsiTheme="minorBidi" w:cstheme="minorBidi"/>
          <w:color w:val="231F20"/>
          <w:spacing w:val="-7"/>
          <w:sz w:val="20"/>
          <w:szCs w:val="20"/>
          <w:lang w:val="en-US"/>
        </w:rPr>
        <w:t xml:space="preserve"> </w:t>
      </w:r>
      <w:r w:rsidRPr="009D7C4F">
        <w:rPr>
          <w:rFonts w:asciiTheme="minorBidi" w:hAnsiTheme="minorBidi" w:cstheme="minorBidi"/>
          <w:color w:val="231F20"/>
          <w:spacing w:val="-2"/>
          <w:sz w:val="20"/>
          <w:szCs w:val="20"/>
          <w:lang w:val="en-US"/>
        </w:rPr>
        <w:t>5,</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pacing w:val="-2"/>
          <w:sz w:val="20"/>
          <w:szCs w:val="20"/>
          <w:lang w:val="en-US"/>
        </w:rPr>
        <w:t>articles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18,</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19</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and</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article</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pacing w:val="-2"/>
          <w:sz w:val="20"/>
          <w:szCs w:val="20"/>
          <w:lang w:val="en-US"/>
        </w:rPr>
        <w:t xml:space="preserve">21, </w:t>
      </w:r>
      <w:r w:rsidRPr="009D7C4F">
        <w:rPr>
          <w:rFonts w:asciiTheme="minorBidi" w:hAnsiTheme="minorBidi" w:cstheme="minorBidi"/>
          <w:color w:val="231F20"/>
          <w:sz w:val="20"/>
          <w:szCs w:val="20"/>
          <w:lang w:val="en-US"/>
        </w:rPr>
        <w:t>paragraph 5, be calculated on the basis of a fixed sum, equal for the general account and each separate account, for each unit of contributing cargo received in that State during the calendar year preceding that in which this Convention enters into force for that State.”</w:t>
      </w:r>
    </w:p>
    <w:p w14:paraId="64313017"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4E0EC9E8" w14:textId="77777777" w:rsidR="00227D9E" w:rsidRPr="009D7C4F" w:rsidRDefault="00227D9E" w:rsidP="00F86D87">
      <w:pPr>
        <w:pStyle w:val="BodyText"/>
        <w:spacing w:before="68" w:line="240" w:lineRule="auto"/>
        <w:rPr>
          <w:rFonts w:asciiTheme="minorBidi" w:hAnsiTheme="minorBidi" w:cstheme="minorBidi"/>
          <w:sz w:val="20"/>
          <w:szCs w:val="20"/>
          <w:lang w:val="en-US"/>
        </w:rPr>
      </w:pPr>
    </w:p>
    <w:p w14:paraId="2864A42C"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13</w:t>
      </w:r>
    </w:p>
    <w:p w14:paraId="37FAEC20" w14:textId="77777777" w:rsidR="00227D9E" w:rsidRPr="009D7C4F" w:rsidRDefault="00227D9E" w:rsidP="00F86D87">
      <w:pPr>
        <w:pStyle w:val="Heading3"/>
        <w:numPr>
          <w:ilvl w:val="0"/>
          <w:numId w:val="43"/>
        </w:numPr>
        <w:tabs>
          <w:tab w:val="left" w:pos="1189"/>
        </w:tabs>
        <w:spacing w:before="221"/>
        <w:ind w:hanging="480"/>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21,</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4</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by</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following</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pacing w:val="-2"/>
          <w:sz w:val="20"/>
          <w:szCs w:val="20"/>
        </w:rPr>
        <w:t>text:</w:t>
      </w:r>
    </w:p>
    <w:p w14:paraId="30414DAF" w14:textId="3491D3C9" w:rsidR="00227D9E" w:rsidRPr="009D7C4F" w:rsidRDefault="00227D9E" w:rsidP="00F86D87">
      <w:pPr>
        <w:pStyle w:val="BodyText"/>
        <w:spacing w:before="183" w:line="240" w:lineRule="auto"/>
        <w:ind w:left="1669" w:right="140" w:hanging="48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“4</w:t>
      </w:r>
      <w:r w:rsidRPr="009D7C4F">
        <w:rPr>
          <w:rFonts w:asciiTheme="minorBidi" w:hAnsiTheme="minorBidi" w:cstheme="minorBidi"/>
          <w:color w:val="231F20"/>
          <w:spacing w:val="80"/>
          <w:w w:val="150"/>
          <w:sz w:val="20"/>
          <w:szCs w:val="20"/>
          <w:lang w:val="en-US"/>
        </w:rPr>
        <w:t xml:space="preserve"> </w:t>
      </w:r>
      <w:r w:rsidRPr="009D7C4F">
        <w:rPr>
          <w:rFonts w:asciiTheme="minorBidi" w:hAnsiTheme="minorBidi" w:cstheme="minorBidi"/>
          <w:color w:val="231F20"/>
          <w:sz w:val="20"/>
          <w:szCs w:val="20"/>
          <w:lang w:val="en-US"/>
        </w:rPr>
        <w:t>If in a State Party there is no person liable to pay contributions in accordance with articles 18, 19 or paragraph 5 of this article, that State Party shall, for the purposes of this Convention, inform the Director of the HNS Fund thereof.”</w:t>
      </w:r>
    </w:p>
    <w:p w14:paraId="544E060B" w14:textId="77777777" w:rsidR="00227D9E" w:rsidRPr="009D7C4F" w:rsidRDefault="00227D9E" w:rsidP="00F86D87">
      <w:pPr>
        <w:pStyle w:val="Heading3"/>
        <w:numPr>
          <w:ilvl w:val="0"/>
          <w:numId w:val="43"/>
        </w:numPr>
        <w:tabs>
          <w:tab w:val="left" w:pos="1189"/>
        </w:tabs>
        <w:spacing w:before="218"/>
        <w:ind w:hanging="480"/>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21,</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paragraph</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5(b)</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by</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following</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pacing w:val="-2"/>
          <w:sz w:val="20"/>
          <w:szCs w:val="20"/>
        </w:rPr>
        <w:t>text:</w:t>
      </w:r>
    </w:p>
    <w:p w14:paraId="504ABB2C" w14:textId="77777777" w:rsidR="00227D9E" w:rsidRPr="009D7C4F" w:rsidRDefault="00227D9E" w:rsidP="00F86D87">
      <w:pPr>
        <w:pStyle w:val="BodyText"/>
        <w:spacing w:before="142" w:line="240" w:lineRule="auto"/>
        <w:ind w:left="2629" w:right="140" w:hanging="96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w:t>
      </w:r>
      <w:proofErr w:type="gramStart"/>
      <w:r w:rsidRPr="009D7C4F">
        <w:rPr>
          <w:rFonts w:asciiTheme="minorBidi" w:hAnsiTheme="minorBidi" w:cstheme="minorBidi"/>
          <w:color w:val="231F20"/>
          <w:sz w:val="20"/>
          <w:szCs w:val="20"/>
          <w:lang w:val="en-US"/>
        </w:rPr>
        <w:t>5</w:t>
      </w:r>
      <w:r w:rsidRPr="009D7C4F">
        <w:rPr>
          <w:rFonts w:asciiTheme="minorBidi" w:hAnsiTheme="minorBidi" w:cstheme="minorBidi"/>
          <w:color w:val="231F20"/>
          <w:spacing w:val="40"/>
          <w:sz w:val="20"/>
          <w:szCs w:val="20"/>
          <w:lang w:val="en-US"/>
        </w:rPr>
        <w:t xml:space="preserve">  </w:t>
      </w:r>
      <w:r w:rsidRPr="009D7C4F">
        <w:rPr>
          <w:rFonts w:asciiTheme="minorBidi" w:hAnsiTheme="minorBidi" w:cstheme="minorBidi"/>
          <w:color w:val="231F20"/>
          <w:sz w:val="20"/>
          <w:szCs w:val="20"/>
          <w:lang w:val="en-US"/>
        </w:rPr>
        <w:t>(</w:t>
      </w:r>
      <w:proofErr w:type="gramEnd"/>
      <w:r w:rsidRPr="009D7C4F">
        <w:rPr>
          <w:rFonts w:asciiTheme="minorBidi" w:hAnsiTheme="minorBidi" w:cstheme="minorBidi"/>
          <w:color w:val="231F20"/>
          <w:sz w:val="20"/>
          <w:szCs w:val="20"/>
          <w:lang w:val="en-US"/>
        </w:rPr>
        <w:t>b)</w:t>
      </w:r>
      <w:r w:rsidRPr="009D7C4F">
        <w:rPr>
          <w:rFonts w:asciiTheme="minorBidi" w:hAnsiTheme="minorBidi" w:cstheme="minorBidi"/>
          <w:color w:val="231F20"/>
          <w:spacing w:val="80"/>
          <w:w w:val="150"/>
          <w:sz w:val="20"/>
          <w:szCs w:val="20"/>
          <w:lang w:val="en-US"/>
        </w:rPr>
        <w:t xml:space="preserve"> </w:t>
      </w:r>
      <w:proofErr w:type="gramStart"/>
      <w:r w:rsidRPr="009D7C4F">
        <w:rPr>
          <w:rFonts w:asciiTheme="minorBidi" w:hAnsiTheme="minorBidi" w:cstheme="minorBidi"/>
          <w:color w:val="231F20"/>
          <w:sz w:val="20"/>
          <w:szCs w:val="20"/>
          <w:lang w:val="en-US"/>
        </w:rPr>
        <w:t>instruct</w:t>
      </w:r>
      <w:proofErr w:type="gramEnd"/>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HNS</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Fund</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levy</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aggregate</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amount</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for</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each</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account</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by</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invoicing</w:t>
      </w:r>
      <w:r w:rsidRPr="009D7C4F">
        <w:rPr>
          <w:rFonts w:asciiTheme="minorBidi" w:hAnsiTheme="minorBidi" w:cstheme="minorBidi"/>
          <w:color w:val="231F20"/>
          <w:spacing w:val="-13"/>
          <w:sz w:val="20"/>
          <w:szCs w:val="20"/>
          <w:lang w:val="en-US"/>
        </w:rPr>
        <w:t xml:space="preserve"> </w:t>
      </w:r>
      <w:r w:rsidRPr="009D7C4F">
        <w:rPr>
          <w:rFonts w:asciiTheme="minorBidi" w:hAnsiTheme="minorBidi" w:cstheme="minorBidi"/>
          <w:color w:val="231F20"/>
          <w:sz w:val="20"/>
          <w:szCs w:val="20"/>
          <w:lang w:val="en-US"/>
        </w:rPr>
        <w:t>individual receivers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or,</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case</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LNG,</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titleholder</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if</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article</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19,</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paragraph</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1</w:t>
      </w:r>
      <w:r w:rsidRPr="009D7C4F">
        <w:rPr>
          <w:rFonts w:asciiTheme="minorBidi" w:hAnsiTheme="minorBidi" w:cstheme="minorBidi"/>
          <w:i/>
          <w:color w:val="231F20"/>
          <w:sz w:val="20"/>
          <w:szCs w:val="20"/>
          <w:lang w:val="en-US"/>
        </w:rPr>
        <w:t>bis</w:t>
      </w:r>
      <w:r w:rsidRPr="009D7C4F">
        <w:rPr>
          <w:rFonts w:asciiTheme="minorBidi" w:hAnsiTheme="minorBidi" w:cstheme="minorBidi"/>
          <w:color w:val="231F20"/>
          <w:sz w:val="20"/>
          <w:szCs w:val="20"/>
          <w:lang w:val="en-US"/>
        </w:rPr>
        <w:t>(b)</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is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applicable, for the amount payable by each of them. If the titleholder does not make the contributions or any part thereof, the HNS Fund shall levy the remaining contributions by invoicing the receiver</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LNG</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cargo.</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These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persons</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shall</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be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identified</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accordance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with</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5"/>
          <w:sz w:val="20"/>
          <w:szCs w:val="20"/>
          <w:lang w:val="en-US"/>
        </w:rPr>
        <w:t xml:space="preserve"> </w:t>
      </w:r>
      <w:r w:rsidRPr="009D7C4F">
        <w:rPr>
          <w:rFonts w:asciiTheme="minorBidi" w:hAnsiTheme="minorBidi" w:cstheme="minorBidi"/>
          <w:color w:val="231F20"/>
          <w:sz w:val="20"/>
          <w:szCs w:val="20"/>
          <w:lang w:val="en-US"/>
        </w:rPr>
        <w:t>national law of the State concerned.”</w:t>
      </w:r>
    </w:p>
    <w:p w14:paraId="5DFB6564"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106DA870" w14:textId="77777777" w:rsidR="00227D9E" w:rsidRDefault="00227D9E" w:rsidP="00F86D87">
      <w:pPr>
        <w:pStyle w:val="BodyText"/>
        <w:spacing w:before="70" w:line="240" w:lineRule="auto"/>
        <w:rPr>
          <w:rFonts w:asciiTheme="minorBidi" w:hAnsiTheme="minorBidi" w:cstheme="minorBidi"/>
          <w:sz w:val="20"/>
          <w:szCs w:val="20"/>
        </w:rPr>
      </w:pPr>
    </w:p>
    <w:p w14:paraId="62B8C73F" w14:textId="77777777" w:rsidR="005B7AFE" w:rsidRPr="005B7AFE" w:rsidRDefault="005B7AFE" w:rsidP="00F86D87">
      <w:pPr>
        <w:pStyle w:val="BodyText"/>
        <w:spacing w:before="70" w:line="240" w:lineRule="auto"/>
        <w:rPr>
          <w:rFonts w:asciiTheme="minorBidi" w:hAnsiTheme="minorBidi" w:cstheme="minorBidi"/>
          <w:sz w:val="20"/>
          <w:szCs w:val="20"/>
        </w:rPr>
      </w:pPr>
    </w:p>
    <w:p w14:paraId="59E394DF"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14</w:t>
      </w:r>
    </w:p>
    <w:p w14:paraId="0AD31418" w14:textId="77777777" w:rsidR="00227D9E" w:rsidRPr="009D7C4F" w:rsidRDefault="00227D9E" w:rsidP="00F86D87">
      <w:pPr>
        <w:pStyle w:val="Heading3"/>
        <w:spacing w:before="221"/>
        <w:ind w:left="709"/>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following</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text</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is added as</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21</w:t>
      </w:r>
      <w:r w:rsidRPr="009D7C4F">
        <w:rPr>
          <w:rFonts w:asciiTheme="minorBidi" w:hAnsiTheme="minorBidi" w:cstheme="minorBidi"/>
          <w:b w:val="0"/>
          <w:bCs w:val="0"/>
          <w:i/>
          <w:color w:val="231F20"/>
          <w:sz w:val="20"/>
          <w:szCs w:val="20"/>
        </w:rPr>
        <w:t>bis</w:t>
      </w:r>
      <w:r w:rsidRPr="009D7C4F">
        <w:rPr>
          <w:rFonts w:asciiTheme="minorBidi" w:hAnsiTheme="minorBidi" w:cstheme="minorBidi"/>
          <w:b w:val="0"/>
          <w:bCs w:val="0"/>
          <w:i/>
          <w:color w:val="231F20"/>
          <w:spacing w:val="1"/>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pacing w:val="-2"/>
          <w:sz w:val="20"/>
          <w:szCs w:val="20"/>
        </w:rPr>
        <w:t>Convention:</w:t>
      </w:r>
    </w:p>
    <w:p w14:paraId="2A565A0F" w14:textId="77777777" w:rsidR="005B7AFE" w:rsidRDefault="005B7AFE" w:rsidP="007B0C58">
      <w:pPr>
        <w:jc w:val="center"/>
        <w:rPr>
          <w:rFonts w:asciiTheme="minorBidi" w:hAnsiTheme="minorBidi" w:cstheme="minorBidi"/>
          <w:sz w:val="20"/>
          <w:szCs w:val="20"/>
          <w:lang w:val="el-GR"/>
        </w:rPr>
      </w:pPr>
    </w:p>
    <w:p w14:paraId="5EB69177" w14:textId="65C0A3BC" w:rsidR="00227D9E" w:rsidRPr="009D7C4F" w:rsidRDefault="00227D9E" w:rsidP="007B0C58">
      <w:pPr>
        <w:jc w:val="center"/>
        <w:rPr>
          <w:rFonts w:asciiTheme="minorBidi" w:hAnsiTheme="minorBidi" w:cstheme="minorBidi"/>
          <w:i/>
          <w:sz w:val="20"/>
          <w:szCs w:val="20"/>
        </w:rPr>
      </w:pPr>
      <w:r w:rsidRPr="009D7C4F">
        <w:rPr>
          <w:rFonts w:asciiTheme="minorBidi" w:hAnsiTheme="minorBidi" w:cstheme="minorBidi"/>
          <w:sz w:val="20"/>
          <w:szCs w:val="20"/>
        </w:rPr>
        <w:t>“Article</w:t>
      </w:r>
      <w:r w:rsidRPr="009D7C4F">
        <w:rPr>
          <w:rFonts w:asciiTheme="minorBidi" w:hAnsiTheme="minorBidi" w:cstheme="minorBidi"/>
          <w:spacing w:val="-10"/>
          <w:sz w:val="20"/>
          <w:szCs w:val="20"/>
        </w:rPr>
        <w:t xml:space="preserve"> </w:t>
      </w:r>
      <w:r w:rsidRPr="009D7C4F">
        <w:rPr>
          <w:rFonts w:asciiTheme="minorBidi" w:hAnsiTheme="minorBidi" w:cstheme="minorBidi"/>
          <w:spacing w:val="-2"/>
          <w:sz w:val="20"/>
          <w:szCs w:val="20"/>
        </w:rPr>
        <w:t>21</w:t>
      </w:r>
      <w:r w:rsidRPr="009D7C4F">
        <w:rPr>
          <w:rFonts w:asciiTheme="minorBidi" w:hAnsiTheme="minorBidi" w:cstheme="minorBidi"/>
          <w:i/>
          <w:spacing w:val="-2"/>
          <w:sz w:val="20"/>
          <w:szCs w:val="20"/>
        </w:rPr>
        <w:t>bis</w:t>
      </w:r>
    </w:p>
    <w:p w14:paraId="1CF77DA4"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pacing w:val="-2"/>
          <w:sz w:val="20"/>
          <w:szCs w:val="20"/>
        </w:rPr>
        <w:t>Non-reporting</w:t>
      </w:r>
    </w:p>
    <w:p w14:paraId="5D9BB645" w14:textId="77777777" w:rsidR="00227D9E" w:rsidRPr="009D7C4F" w:rsidRDefault="00227D9E" w:rsidP="00F86D87">
      <w:pPr>
        <w:pStyle w:val="ListParagraph"/>
        <w:widowControl w:val="0"/>
        <w:numPr>
          <w:ilvl w:val="0"/>
          <w:numId w:val="42"/>
        </w:numPr>
        <w:tabs>
          <w:tab w:val="left" w:pos="1188"/>
        </w:tabs>
        <w:autoSpaceDE w:val="0"/>
        <w:autoSpaceDN w:val="0"/>
        <w:spacing w:before="220" w:after="0" w:line="240" w:lineRule="auto"/>
        <w:ind w:right="140"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Where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Party</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does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not</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fulfil</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its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obligations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under</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article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21,</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paragraph 2,</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results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financial loss for the HNS Fund, that State Party shall be liable to compensate the HNS Fund for such loss. The Assembly shall, upon recommendation of the Director, decide whether such compensation shall be payable by a State.</w:t>
      </w:r>
    </w:p>
    <w:p w14:paraId="39AC7006" w14:textId="77777777" w:rsidR="00227D9E" w:rsidRPr="009D7C4F" w:rsidRDefault="00227D9E" w:rsidP="00F86D87">
      <w:pPr>
        <w:pStyle w:val="ListParagraph"/>
        <w:widowControl w:val="0"/>
        <w:numPr>
          <w:ilvl w:val="0"/>
          <w:numId w:val="42"/>
        </w:numPr>
        <w:tabs>
          <w:tab w:val="left" w:pos="1188"/>
        </w:tabs>
        <w:autoSpaceDE w:val="0"/>
        <w:autoSpaceDN w:val="0"/>
        <w:spacing w:before="218" w:after="0" w:line="240" w:lineRule="auto"/>
        <w:ind w:right="140"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No compensation for any incident shall be paid by the HNS Fund for damage in the territory, including the territorial sea, of a State Party in accordance with article 3(a), the exclusive economic zone or other area of a State Party in accordance with article 3(b), or damage in accordance with article 3(c) in respect of a given incident or</w:t>
      </w:r>
      <w:r w:rsidRPr="009D7C4F">
        <w:rPr>
          <w:rFonts w:asciiTheme="minorBidi" w:hAnsiTheme="minorBidi"/>
          <w:color w:val="231F20"/>
          <w:spacing w:val="40"/>
          <w:sz w:val="20"/>
          <w:szCs w:val="20"/>
          <w:lang w:val="en-US"/>
        </w:rPr>
        <w:t xml:space="preserve"> </w:t>
      </w:r>
      <w:r w:rsidRPr="009D7C4F">
        <w:rPr>
          <w:rFonts w:asciiTheme="minorBidi" w:hAnsiTheme="minorBidi"/>
          <w:color w:val="231F20"/>
          <w:sz w:val="20"/>
          <w:szCs w:val="20"/>
          <w:lang w:val="en-US"/>
        </w:rPr>
        <w:t>for preventive measures, wherever taken, in accordance with article 3(d), until the obligations under article 21, paragraphs</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2</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4</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have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been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complied</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respect</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Party</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all</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years</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prior</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occurrence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an incident for which compensation is sought. The Assembly shall determine in the internal regulations of the HNS Fund the circumstances under which a State Party shall be considered as not having fulfilled these obligations.</w:t>
      </w:r>
    </w:p>
    <w:p w14:paraId="275272CB" w14:textId="77777777" w:rsidR="00227D9E" w:rsidRPr="009D7C4F" w:rsidRDefault="00227D9E" w:rsidP="00F86D87">
      <w:pPr>
        <w:pStyle w:val="ListParagraph"/>
        <w:widowControl w:val="0"/>
        <w:numPr>
          <w:ilvl w:val="0"/>
          <w:numId w:val="42"/>
        </w:numPr>
        <w:tabs>
          <w:tab w:val="left" w:pos="1188"/>
        </w:tabs>
        <w:autoSpaceDE w:val="0"/>
        <w:autoSpaceDN w:val="0"/>
        <w:spacing w:before="223" w:after="0" w:line="240" w:lineRule="auto"/>
        <w:ind w:right="140"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Where compensation has been denied temporarily in accordance with paragraph 2, compensation shall be denied permanently if the obligations under article 21, paragraphs 2 and 4 have not been fulfilled within one year after the Director has notified the State Party of its failure to fulfil these obligations.</w:t>
      </w:r>
    </w:p>
    <w:p w14:paraId="210A9CB5" w14:textId="77777777" w:rsidR="00227D9E" w:rsidRPr="009D7C4F" w:rsidRDefault="00227D9E" w:rsidP="00F86D87">
      <w:pPr>
        <w:pStyle w:val="ListParagraph"/>
        <w:widowControl w:val="0"/>
        <w:numPr>
          <w:ilvl w:val="0"/>
          <w:numId w:val="42"/>
        </w:numPr>
        <w:tabs>
          <w:tab w:val="left" w:pos="1188"/>
        </w:tabs>
        <w:autoSpaceDE w:val="0"/>
        <w:autoSpaceDN w:val="0"/>
        <w:spacing w:before="218" w:after="0" w:line="240" w:lineRule="auto"/>
        <w:ind w:right="141"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Any payments of contributions due to the HNS Fund shall be set off against compensation due to the debtor or the debtor’s agents.</w:t>
      </w:r>
    </w:p>
    <w:p w14:paraId="2F2A7FC1" w14:textId="77777777" w:rsidR="00227D9E" w:rsidRPr="009D7C4F" w:rsidRDefault="00227D9E" w:rsidP="00F86D87">
      <w:pPr>
        <w:pStyle w:val="ListParagraph"/>
        <w:widowControl w:val="0"/>
        <w:numPr>
          <w:ilvl w:val="0"/>
          <w:numId w:val="42"/>
        </w:numPr>
        <w:tabs>
          <w:tab w:val="left" w:pos="1189"/>
        </w:tabs>
        <w:autoSpaceDE w:val="0"/>
        <w:autoSpaceDN w:val="0"/>
        <w:spacing w:before="216" w:after="0" w:line="240" w:lineRule="auto"/>
        <w:ind w:left="1189"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Paragraphs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2</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4</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not</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apply</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claims in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respect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death</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or</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personal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pacing w:val="-2"/>
          <w:sz w:val="20"/>
          <w:szCs w:val="20"/>
          <w:lang w:val="en-US"/>
        </w:rPr>
        <w:t>injury.”</w:t>
      </w:r>
    </w:p>
    <w:p w14:paraId="4726E48C" w14:textId="77777777" w:rsidR="005B7AFE" w:rsidRDefault="005B7AFE" w:rsidP="007B0C58">
      <w:pPr>
        <w:jc w:val="center"/>
        <w:rPr>
          <w:rFonts w:asciiTheme="minorBidi" w:hAnsiTheme="minorBidi" w:cstheme="minorBidi"/>
          <w:sz w:val="20"/>
          <w:szCs w:val="20"/>
          <w:lang w:val="el-GR"/>
        </w:rPr>
      </w:pPr>
    </w:p>
    <w:p w14:paraId="5612E66F" w14:textId="079DADF2"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15</w:t>
      </w:r>
    </w:p>
    <w:p w14:paraId="2E1F012C" w14:textId="77777777" w:rsidR="00227D9E" w:rsidRPr="009D7C4F" w:rsidRDefault="00227D9E" w:rsidP="00F86D87">
      <w:pPr>
        <w:pStyle w:val="Heading3"/>
        <w:spacing w:before="235"/>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23, paragraph</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1</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of the Convention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replaced</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by</w:t>
      </w:r>
      <w:r w:rsidRPr="009D7C4F">
        <w:rPr>
          <w:rFonts w:asciiTheme="minorBidi" w:hAnsiTheme="minorBidi" w:cstheme="minorBidi"/>
          <w:b w:val="0"/>
          <w:bCs w:val="0"/>
          <w:color w:val="231F20"/>
          <w:spacing w:val="-1"/>
          <w:sz w:val="20"/>
          <w:szCs w:val="20"/>
        </w:rPr>
        <w:t xml:space="preserve"> </w:t>
      </w:r>
      <w:r w:rsidRPr="009D7C4F">
        <w:rPr>
          <w:rFonts w:asciiTheme="minorBidi" w:hAnsiTheme="minorBidi" w:cstheme="minorBidi"/>
          <w:b w:val="0"/>
          <w:bCs w:val="0"/>
          <w:color w:val="231F20"/>
          <w:sz w:val="20"/>
          <w:szCs w:val="20"/>
        </w:rPr>
        <w:t xml:space="preserve">the following </w:t>
      </w:r>
      <w:r w:rsidRPr="009D7C4F">
        <w:rPr>
          <w:rFonts w:asciiTheme="minorBidi" w:hAnsiTheme="minorBidi" w:cstheme="minorBidi"/>
          <w:b w:val="0"/>
          <w:bCs w:val="0"/>
          <w:color w:val="231F20"/>
          <w:spacing w:val="-2"/>
          <w:sz w:val="20"/>
          <w:szCs w:val="20"/>
        </w:rPr>
        <w:t>text:</w:t>
      </w:r>
    </w:p>
    <w:p w14:paraId="767CCE72" w14:textId="379B12C6" w:rsidR="00227D9E" w:rsidRPr="009D7C4F" w:rsidRDefault="00227D9E" w:rsidP="00F86D87">
      <w:pPr>
        <w:pStyle w:val="BodyText"/>
        <w:spacing w:before="197" w:line="240" w:lineRule="auto"/>
        <w:ind w:left="1102" w:right="707" w:hanging="481"/>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“1</w:t>
      </w:r>
      <w:r w:rsidRPr="009D7C4F">
        <w:rPr>
          <w:rFonts w:asciiTheme="minorBidi" w:hAnsiTheme="minorBidi" w:cstheme="minorBidi"/>
          <w:color w:val="231F20"/>
          <w:spacing w:val="80"/>
          <w:sz w:val="20"/>
          <w:szCs w:val="20"/>
          <w:lang w:val="en-US"/>
        </w:rPr>
        <w:t xml:space="preserve">  </w:t>
      </w:r>
      <w:r w:rsidRPr="009D7C4F">
        <w:rPr>
          <w:rFonts w:asciiTheme="minorBidi" w:hAnsiTheme="minorBidi" w:cstheme="minorBidi"/>
          <w:color w:val="231F20"/>
          <w:sz w:val="20"/>
          <w:szCs w:val="20"/>
          <w:lang w:val="en-US"/>
        </w:rPr>
        <w:t>Without</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prejudice</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article</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21,</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paragraph</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5</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a</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State</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Party</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may,</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at</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time</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when</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it</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signs</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without</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reservation as to ratification, acceptance or approval, or deposits its instrument of ratification, acceptance, approval or accession or at any time thereafter, declare that it assumes responsibility for obligations imposed</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by</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this</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Convention</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on</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any</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person</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liable</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to</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pay</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contributions</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accordance</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with</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articles</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18,</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19, 20</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or</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article</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21,</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paragraph</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5,</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respect</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hazardous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noxious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substances</w:t>
      </w:r>
      <w:r w:rsidRPr="009D7C4F">
        <w:rPr>
          <w:rFonts w:asciiTheme="minorBidi" w:hAnsiTheme="minorBidi" w:cstheme="minorBidi"/>
          <w:color w:val="231F20"/>
          <w:spacing w:val="-4"/>
          <w:sz w:val="20"/>
          <w:szCs w:val="20"/>
          <w:lang w:val="en-US"/>
        </w:rPr>
        <w:t xml:space="preserve"> </w:t>
      </w:r>
      <w:r w:rsidRPr="009D7C4F">
        <w:rPr>
          <w:rFonts w:asciiTheme="minorBidi" w:hAnsiTheme="minorBidi" w:cstheme="minorBidi"/>
          <w:color w:val="231F20"/>
          <w:sz w:val="20"/>
          <w:szCs w:val="20"/>
          <w:lang w:val="en-US"/>
        </w:rPr>
        <w:t>received</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territory</w:t>
      </w:r>
      <w:r w:rsidRPr="009D7C4F">
        <w:rPr>
          <w:rFonts w:asciiTheme="minorBidi" w:hAnsiTheme="minorBidi" w:cstheme="minorBidi"/>
          <w:color w:val="231F20"/>
          <w:spacing w:val="-3"/>
          <w:sz w:val="20"/>
          <w:szCs w:val="20"/>
          <w:lang w:val="en-US"/>
        </w:rPr>
        <w:t xml:space="preserve"> </w:t>
      </w:r>
      <w:r w:rsidRPr="009D7C4F">
        <w:rPr>
          <w:rFonts w:asciiTheme="minorBidi" w:hAnsiTheme="minorBidi" w:cstheme="minorBidi"/>
          <w:color w:val="231F20"/>
          <w:sz w:val="20"/>
          <w:szCs w:val="20"/>
          <w:lang w:val="en-US"/>
        </w:rPr>
        <w:t>of that</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State.</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Such</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a</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declaration</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shall</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be</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made</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writing</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shall</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specify</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which</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obligations</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are</w:t>
      </w:r>
      <w:r w:rsidRPr="009D7C4F">
        <w:rPr>
          <w:rFonts w:asciiTheme="minorBidi" w:hAnsiTheme="minorBidi" w:cstheme="minorBidi"/>
          <w:color w:val="231F20"/>
          <w:spacing w:val="-8"/>
          <w:sz w:val="20"/>
          <w:szCs w:val="20"/>
          <w:lang w:val="en-US"/>
        </w:rPr>
        <w:t xml:space="preserve"> </w:t>
      </w:r>
      <w:r w:rsidRPr="009D7C4F">
        <w:rPr>
          <w:rFonts w:asciiTheme="minorBidi" w:hAnsiTheme="minorBidi" w:cstheme="minorBidi"/>
          <w:color w:val="231F20"/>
          <w:sz w:val="20"/>
          <w:szCs w:val="20"/>
          <w:lang w:val="en-US"/>
        </w:rPr>
        <w:t>assumed.”</w:t>
      </w:r>
    </w:p>
    <w:p w14:paraId="2D08E6F9"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4991A62A" w14:textId="77777777" w:rsidR="00227D9E" w:rsidRPr="009D7C4F" w:rsidRDefault="00227D9E" w:rsidP="007B0C58">
      <w:pPr>
        <w:jc w:val="center"/>
        <w:rPr>
          <w:rFonts w:asciiTheme="minorBidi" w:hAnsiTheme="minorBidi" w:cstheme="minorBidi"/>
          <w:sz w:val="20"/>
          <w:szCs w:val="20"/>
        </w:rPr>
      </w:pPr>
    </w:p>
    <w:p w14:paraId="73A06C93"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color w:val="231F20"/>
          <w:sz w:val="20"/>
          <w:szCs w:val="20"/>
        </w:rPr>
        <w:t>Article</w:t>
      </w:r>
      <w:r w:rsidRPr="009D7C4F">
        <w:rPr>
          <w:rFonts w:asciiTheme="minorBidi" w:hAnsiTheme="minorBidi" w:cstheme="minorBidi"/>
          <w:color w:val="231F20"/>
          <w:spacing w:val="8"/>
          <w:sz w:val="20"/>
          <w:szCs w:val="20"/>
        </w:rPr>
        <w:t xml:space="preserve"> </w:t>
      </w:r>
      <w:r w:rsidRPr="009D7C4F">
        <w:rPr>
          <w:rFonts w:asciiTheme="minorBidi" w:hAnsiTheme="minorBidi" w:cstheme="minorBidi"/>
          <w:color w:val="231F20"/>
          <w:spacing w:val="-5"/>
          <w:sz w:val="20"/>
          <w:szCs w:val="20"/>
        </w:rPr>
        <w:t>16</w:t>
      </w:r>
    </w:p>
    <w:p w14:paraId="6C724301" w14:textId="77777777" w:rsidR="00227D9E" w:rsidRPr="009D7C4F" w:rsidRDefault="00227D9E" w:rsidP="00F86D87">
      <w:pPr>
        <w:spacing w:before="235"/>
        <w:ind w:left="142"/>
        <w:rPr>
          <w:rFonts w:asciiTheme="minorBidi" w:hAnsiTheme="minorBidi" w:cstheme="minorBidi"/>
          <w:sz w:val="20"/>
          <w:szCs w:val="20"/>
        </w:rPr>
      </w:pPr>
      <w:r w:rsidRPr="009D7C4F">
        <w:rPr>
          <w:rFonts w:asciiTheme="minorBidi" w:hAnsiTheme="minorBidi" w:cstheme="minorBidi"/>
          <w:color w:val="231F20"/>
          <w:sz w:val="20"/>
          <w:szCs w:val="20"/>
        </w:rPr>
        <w:t>Article</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43</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of</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the</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Convention is deleted,</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and article</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44</w:t>
      </w:r>
      <w:r w:rsidRPr="009D7C4F">
        <w:rPr>
          <w:rFonts w:asciiTheme="minorBidi" w:hAnsiTheme="minorBidi" w:cstheme="minorBidi"/>
          <w:color w:val="231F20"/>
          <w:spacing w:val="1"/>
          <w:sz w:val="20"/>
          <w:szCs w:val="20"/>
        </w:rPr>
        <w:t xml:space="preserve"> </w:t>
      </w:r>
      <w:r w:rsidRPr="009D7C4F">
        <w:rPr>
          <w:rFonts w:asciiTheme="minorBidi" w:hAnsiTheme="minorBidi" w:cstheme="minorBidi"/>
          <w:color w:val="231F20"/>
          <w:sz w:val="20"/>
          <w:szCs w:val="20"/>
        </w:rPr>
        <w:t>is renumbered as article</w:t>
      </w:r>
      <w:r w:rsidRPr="009D7C4F">
        <w:rPr>
          <w:rFonts w:asciiTheme="minorBidi" w:hAnsiTheme="minorBidi" w:cstheme="minorBidi"/>
          <w:color w:val="231F20"/>
          <w:spacing w:val="2"/>
          <w:sz w:val="20"/>
          <w:szCs w:val="20"/>
        </w:rPr>
        <w:t xml:space="preserve"> </w:t>
      </w:r>
      <w:r w:rsidRPr="009D7C4F">
        <w:rPr>
          <w:rFonts w:asciiTheme="minorBidi" w:hAnsiTheme="minorBidi" w:cstheme="minorBidi"/>
          <w:color w:val="231F20"/>
          <w:spacing w:val="-5"/>
          <w:sz w:val="20"/>
          <w:szCs w:val="20"/>
        </w:rPr>
        <w:t>43.</w:t>
      </w:r>
    </w:p>
    <w:p w14:paraId="76816416"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5CE9A164" w14:textId="77777777" w:rsidR="00227D9E" w:rsidRPr="009D7C4F" w:rsidRDefault="00227D9E" w:rsidP="00F86D87">
      <w:pPr>
        <w:pStyle w:val="BodyText"/>
        <w:spacing w:before="84" w:line="240" w:lineRule="auto"/>
        <w:rPr>
          <w:rFonts w:asciiTheme="minorBidi" w:hAnsiTheme="minorBidi" w:cstheme="minorBidi"/>
          <w:sz w:val="20"/>
          <w:szCs w:val="20"/>
          <w:lang w:val="en-US"/>
        </w:rPr>
      </w:pPr>
    </w:p>
    <w:p w14:paraId="09E16DD8"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lastRenderedPageBreak/>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17</w:t>
      </w:r>
    </w:p>
    <w:p w14:paraId="283FBC41" w14:textId="77777777" w:rsidR="00227D9E" w:rsidRPr="009D7C4F" w:rsidRDefault="00227D9E" w:rsidP="00F86D87">
      <w:pPr>
        <w:spacing w:before="234"/>
        <w:ind w:left="142"/>
        <w:rPr>
          <w:rFonts w:asciiTheme="minorBidi" w:hAnsiTheme="minorBidi" w:cstheme="minorBidi"/>
          <w:sz w:val="20"/>
          <w:szCs w:val="20"/>
        </w:rPr>
      </w:pPr>
      <w:r w:rsidRPr="009D7C4F">
        <w:rPr>
          <w:rFonts w:asciiTheme="minorBidi" w:hAnsiTheme="minorBidi" w:cstheme="minorBidi"/>
          <w:color w:val="231F20"/>
          <w:sz w:val="20"/>
          <w:szCs w:val="20"/>
        </w:rPr>
        <w:t>The</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model</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certificate</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set</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out</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in</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Annex</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I</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of</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the</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Convention</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is</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replaced</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by</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the</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model</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annexed</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z w:val="20"/>
          <w:szCs w:val="20"/>
        </w:rPr>
        <w:t>to</w:t>
      </w:r>
      <w:r w:rsidRPr="009D7C4F">
        <w:rPr>
          <w:rFonts w:asciiTheme="minorBidi" w:hAnsiTheme="minorBidi" w:cstheme="minorBidi"/>
          <w:color w:val="231F20"/>
          <w:spacing w:val="-5"/>
          <w:sz w:val="20"/>
          <w:szCs w:val="20"/>
        </w:rPr>
        <w:t xml:space="preserve"> </w:t>
      </w:r>
      <w:r w:rsidRPr="009D7C4F">
        <w:rPr>
          <w:rFonts w:asciiTheme="minorBidi" w:hAnsiTheme="minorBidi" w:cstheme="minorBidi"/>
          <w:color w:val="231F20"/>
          <w:sz w:val="20"/>
          <w:szCs w:val="20"/>
        </w:rPr>
        <w:t>this</w:t>
      </w:r>
      <w:r w:rsidRPr="009D7C4F">
        <w:rPr>
          <w:rFonts w:asciiTheme="minorBidi" w:hAnsiTheme="minorBidi" w:cstheme="minorBidi"/>
          <w:color w:val="231F20"/>
          <w:spacing w:val="-4"/>
          <w:sz w:val="20"/>
          <w:szCs w:val="20"/>
        </w:rPr>
        <w:t xml:space="preserve"> </w:t>
      </w:r>
      <w:r w:rsidRPr="009D7C4F">
        <w:rPr>
          <w:rFonts w:asciiTheme="minorBidi" w:hAnsiTheme="minorBidi" w:cstheme="minorBidi"/>
          <w:color w:val="231F20"/>
          <w:spacing w:val="-2"/>
          <w:sz w:val="20"/>
          <w:szCs w:val="20"/>
        </w:rPr>
        <w:t>Protocol.</w:t>
      </w:r>
    </w:p>
    <w:p w14:paraId="3025D9B7" w14:textId="77777777" w:rsidR="00227D9E" w:rsidRDefault="00227D9E" w:rsidP="00F86D87">
      <w:pPr>
        <w:pStyle w:val="BodyText"/>
        <w:spacing w:line="240" w:lineRule="auto"/>
        <w:rPr>
          <w:rFonts w:asciiTheme="minorBidi" w:hAnsiTheme="minorBidi" w:cstheme="minorBidi"/>
          <w:sz w:val="20"/>
          <w:szCs w:val="20"/>
        </w:rPr>
      </w:pPr>
    </w:p>
    <w:p w14:paraId="371DFBA0" w14:textId="77777777" w:rsidR="00227D9E" w:rsidRDefault="00227D9E" w:rsidP="00F86D87">
      <w:pPr>
        <w:pStyle w:val="BodyText"/>
        <w:spacing w:before="85" w:line="240" w:lineRule="auto"/>
        <w:rPr>
          <w:rFonts w:asciiTheme="minorBidi" w:hAnsiTheme="minorBidi" w:cstheme="minorBidi"/>
          <w:sz w:val="20"/>
          <w:szCs w:val="20"/>
        </w:rPr>
      </w:pPr>
    </w:p>
    <w:p w14:paraId="144B012B"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18</w:t>
      </w:r>
    </w:p>
    <w:p w14:paraId="1C789282" w14:textId="77777777" w:rsidR="00227D9E" w:rsidRPr="009D7C4F" w:rsidRDefault="00227D9E" w:rsidP="007B0C58">
      <w:pPr>
        <w:jc w:val="center"/>
      </w:pPr>
      <w:r w:rsidRPr="009D7C4F">
        <w:rPr>
          <w:rFonts w:asciiTheme="minorBidi" w:hAnsiTheme="minorBidi" w:cstheme="minorBidi"/>
          <w:sz w:val="20"/>
          <w:szCs w:val="20"/>
        </w:rPr>
        <w:t>Interpretation</w:t>
      </w:r>
      <w:r w:rsidRPr="009D7C4F">
        <w:rPr>
          <w:rFonts w:asciiTheme="minorBidi" w:hAnsiTheme="minorBidi" w:cstheme="minorBidi"/>
          <w:spacing w:val="-3"/>
          <w:sz w:val="20"/>
          <w:szCs w:val="20"/>
        </w:rPr>
        <w:t xml:space="preserve"> </w:t>
      </w:r>
      <w:r w:rsidRPr="009D7C4F">
        <w:rPr>
          <w:rFonts w:asciiTheme="minorBidi" w:hAnsiTheme="minorBidi" w:cstheme="minorBidi"/>
          <w:sz w:val="20"/>
          <w:szCs w:val="20"/>
        </w:rPr>
        <w:t>and</w:t>
      </w:r>
      <w:r w:rsidRPr="009D7C4F">
        <w:rPr>
          <w:rFonts w:asciiTheme="minorBidi" w:hAnsiTheme="minorBidi" w:cstheme="minorBidi"/>
          <w:spacing w:val="-2"/>
          <w:sz w:val="20"/>
          <w:szCs w:val="20"/>
        </w:rPr>
        <w:t xml:space="preserve"> application</w:t>
      </w:r>
    </w:p>
    <w:p w14:paraId="58994E6E" w14:textId="77777777" w:rsidR="00227D9E" w:rsidRPr="009D7C4F" w:rsidRDefault="00227D9E" w:rsidP="00F86D87">
      <w:pPr>
        <w:pStyle w:val="ListParagraph"/>
        <w:widowControl w:val="0"/>
        <w:numPr>
          <w:ilvl w:val="0"/>
          <w:numId w:val="41"/>
        </w:numPr>
        <w:tabs>
          <w:tab w:val="left" w:pos="621"/>
        </w:tabs>
        <w:autoSpaceDE w:val="0"/>
        <w:autoSpaceDN w:val="0"/>
        <w:spacing w:before="235"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The Convention and this Protocol shall, as between the Parties to this Protocol, be read and interpreted together as one single instrument.</w:t>
      </w:r>
    </w:p>
    <w:p w14:paraId="0C62BD90" w14:textId="77777777" w:rsidR="00227D9E" w:rsidRPr="009D7C4F" w:rsidRDefault="00227D9E" w:rsidP="00F86D87">
      <w:pPr>
        <w:pStyle w:val="ListParagraph"/>
        <w:widowControl w:val="0"/>
        <w:numPr>
          <w:ilvl w:val="0"/>
          <w:numId w:val="41"/>
        </w:numPr>
        <w:tabs>
          <w:tab w:val="left" w:pos="621"/>
        </w:tabs>
        <w:autoSpaceDE w:val="0"/>
        <w:autoSpaceDN w:val="0"/>
        <w:spacing w:before="231"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Articles 1 to 44 and Annexes I and II of the Convention, as amended by this Protocol and the annex thereto, together</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articles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20</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29</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final</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clauses),</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8"/>
          <w:sz w:val="20"/>
          <w:szCs w:val="20"/>
          <w:lang w:val="en-US"/>
        </w:rPr>
        <w:t xml:space="preserve"> </w:t>
      </w:r>
      <w:r w:rsidRPr="009D7C4F">
        <w:rPr>
          <w:rFonts w:asciiTheme="minorBidi" w:hAnsiTheme="minorBidi"/>
          <w:i/>
          <w:color w:val="231F20"/>
          <w:sz w:val="20"/>
          <w:szCs w:val="20"/>
          <w:lang w:val="en-US"/>
        </w:rPr>
        <w:t>mutatis</w:t>
      </w:r>
      <w:r w:rsidRPr="009D7C4F">
        <w:rPr>
          <w:rFonts w:asciiTheme="minorBidi" w:hAnsiTheme="minorBidi"/>
          <w:i/>
          <w:color w:val="231F20"/>
          <w:spacing w:val="-10"/>
          <w:sz w:val="20"/>
          <w:szCs w:val="20"/>
          <w:lang w:val="en-US"/>
        </w:rPr>
        <w:t xml:space="preserve"> </w:t>
      </w:r>
      <w:r w:rsidRPr="009D7C4F">
        <w:rPr>
          <w:rFonts w:asciiTheme="minorBidi" w:hAnsiTheme="minorBidi"/>
          <w:i/>
          <w:color w:val="231F20"/>
          <w:sz w:val="20"/>
          <w:szCs w:val="20"/>
          <w:lang w:val="en-US"/>
        </w:rPr>
        <w:t>mutandis</w:t>
      </w:r>
      <w:r w:rsidRPr="009D7C4F">
        <w:rPr>
          <w:rFonts w:asciiTheme="minorBidi" w:hAnsiTheme="minorBidi"/>
          <w:i/>
          <w:color w:val="231F20"/>
          <w:spacing w:val="-9"/>
          <w:sz w:val="20"/>
          <w:szCs w:val="20"/>
          <w:lang w:val="en-US"/>
        </w:rPr>
        <w:t xml:space="preserve"> </w:t>
      </w:r>
      <w:r w:rsidRPr="009D7C4F">
        <w:rPr>
          <w:rFonts w:asciiTheme="minorBidi" w:hAnsiTheme="minorBidi"/>
          <w:color w:val="231F20"/>
          <w:sz w:val="20"/>
          <w:szCs w:val="20"/>
          <w:lang w:val="en-US"/>
        </w:rPr>
        <w:t>constitute</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called</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the International</w:t>
      </w:r>
      <w:r w:rsidRPr="009D7C4F">
        <w:rPr>
          <w:rFonts w:asciiTheme="minorBidi" w:hAnsiTheme="minorBidi"/>
          <w:color w:val="231F20"/>
          <w:spacing w:val="-14"/>
          <w:sz w:val="20"/>
          <w:szCs w:val="20"/>
          <w:lang w:val="en-US"/>
        </w:rPr>
        <w:t xml:space="preserve"> </w:t>
      </w:r>
      <w:r w:rsidRPr="009D7C4F">
        <w:rPr>
          <w:rFonts w:asciiTheme="minorBidi" w:hAnsiTheme="minorBidi"/>
          <w:color w:val="231F20"/>
          <w:sz w:val="20"/>
          <w:szCs w:val="20"/>
          <w:lang w:val="en-US"/>
        </w:rPr>
        <w:t>Convention</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on</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Liability</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Compensation</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Damage</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Connection</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Carriage</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 xml:space="preserve">Hazardous </w:t>
      </w:r>
      <w:r w:rsidRPr="009D7C4F">
        <w:rPr>
          <w:rFonts w:asciiTheme="minorBidi" w:hAnsiTheme="minorBidi"/>
          <w:color w:val="231F20"/>
          <w:spacing w:val="-2"/>
          <w:sz w:val="20"/>
          <w:szCs w:val="20"/>
          <w:lang w:val="en-US"/>
        </w:rPr>
        <w:t>and</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Noxious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Substances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by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Sea,</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2010</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(2010</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HNS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Convention).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pacing w:val="-2"/>
          <w:sz w:val="20"/>
          <w:szCs w:val="20"/>
          <w:lang w:val="en-US"/>
        </w:rPr>
        <w:t>Articles</w:t>
      </w:r>
      <w:r w:rsidRPr="009D7C4F">
        <w:rPr>
          <w:rFonts w:asciiTheme="minorBidi" w:hAnsiTheme="minorBidi"/>
          <w:color w:val="231F20"/>
          <w:spacing w:val="-8"/>
          <w:sz w:val="20"/>
          <w:szCs w:val="20"/>
          <w:lang w:val="en-US"/>
        </w:rPr>
        <w:t xml:space="preserve"> </w:t>
      </w:r>
      <w:r w:rsidRPr="009D7C4F">
        <w:rPr>
          <w:rFonts w:asciiTheme="minorBidi" w:hAnsiTheme="minorBidi"/>
          <w:color w:val="231F20"/>
          <w:spacing w:val="-2"/>
          <w:sz w:val="20"/>
          <w:szCs w:val="20"/>
          <w:lang w:val="en-US"/>
        </w:rPr>
        <w:t>20</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pacing w:val="-2"/>
          <w:sz w:val="20"/>
          <w:szCs w:val="20"/>
          <w:lang w:val="en-US"/>
        </w:rPr>
        <w:t>to</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pacing w:val="-2"/>
          <w:sz w:val="20"/>
          <w:szCs w:val="20"/>
          <w:lang w:val="en-US"/>
        </w:rPr>
        <w:t>29</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pacing w:val="-2"/>
          <w:sz w:val="20"/>
          <w:szCs w:val="20"/>
          <w:lang w:val="en-US"/>
        </w:rPr>
        <w:t>of</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pacing w:val="-2"/>
          <w:sz w:val="20"/>
          <w:szCs w:val="20"/>
          <w:lang w:val="en-US"/>
        </w:rPr>
        <w:t>this</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pacing w:val="-2"/>
          <w:sz w:val="20"/>
          <w:szCs w:val="20"/>
          <w:lang w:val="en-US"/>
        </w:rPr>
        <w:t>Protocol</w:t>
      </w:r>
      <w:r w:rsidRPr="009D7C4F">
        <w:rPr>
          <w:rFonts w:asciiTheme="minorBidi" w:hAnsiTheme="minorBidi"/>
          <w:color w:val="231F20"/>
          <w:spacing w:val="-9"/>
          <w:sz w:val="20"/>
          <w:szCs w:val="20"/>
          <w:lang w:val="en-US"/>
        </w:rPr>
        <w:t xml:space="preserve"> </w:t>
      </w:r>
      <w:r w:rsidRPr="009D7C4F">
        <w:rPr>
          <w:rFonts w:asciiTheme="minorBidi" w:hAnsiTheme="minorBidi"/>
          <w:color w:val="231F20"/>
          <w:spacing w:val="-2"/>
          <w:sz w:val="20"/>
          <w:szCs w:val="20"/>
          <w:lang w:val="en-US"/>
        </w:rPr>
        <w:t>shall</w:t>
      </w:r>
      <w:r w:rsidRPr="009D7C4F">
        <w:rPr>
          <w:rFonts w:asciiTheme="minorBidi" w:hAnsiTheme="minorBidi"/>
          <w:color w:val="231F20"/>
          <w:spacing w:val="-9"/>
          <w:sz w:val="20"/>
          <w:szCs w:val="20"/>
          <w:lang w:val="en-US"/>
        </w:rPr>
        <w:t xml:space="preserve"> </w:t>
      </w:r>
      <w:r w:rsidRPr="009D7C4F">
        <w:rPr>
          <w:rFonts w:asciiTheme="minorBidi" w:hAnsiTheme="minorBidi"/>
          <w:color w:val="231F20"/>
          <w:spacing w:val="-2"/>
          <w:sz w:val="20"/>
          <w:szCs w:val="20"/>
          <w:lang w:val="en-US"/>
        </w:rPr>
        <w:t>be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pacing w:val="-2"/>
          <w:sz w:val="20"/>
          <w:szCs w:val="20"/>
          <w:lang w:val="en-US"/>
        </w:rPr>
        <w:t xml:space="preserve">renumbered </w:t>
      </w:r>
      <w:r w:rsidRPr="009D7C4F">
        <w:rPr>
          <w:rFonts w:asciiTheme="minorBidi" w:hAnsiTheme="minorBidi"/>
          <w:color w:val="231F20"/>
          <w:sz w:val="20"/>
          <w:szCs w:val="20"/>
          <w:lang w:val="en-US"/>
        </w:rPr>
        <w:t>sequentially</w:t>
      </w:r>
      <w:r w:rsidRPr="009D7C4F">
        <w:rPr>
          <w:rFonts w:asciiTheme="minorBidi" w:hAnsiTheme="minorBidi"/>
          <w:color w:val="231F20"/>
          <w:spacing w:val="-14"/>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preceding</w:t>
      </w:r>
      <w:r w:rsidRPr="009D7C4F">
        <w:rPr>
          <w:rFonts w:asciiTheme="minorBidi" w:hAnsiTheme="minorBidi"/>
          <w:color w:val="231F20"/>
          <w:spacing w:val="-13"/>
          <w:sz w:val="20"/>
          <w:szCs w:val="20"/>
          <w:lang w:val="en-US"/>
        </w:rPr>
        <w:t xml:space="preserve"> </w:t>
      </w:r>
      <w:r w:rsidRPr="009D7C4F">
        <w:rPr>
          <w:rFonts w:asciiTheme="minorBidi" w:hAnsiTheme="minorBidi"/>
          <w:color w:val="231F20"/>
          <w:sz w:val="20"/>
          <w:szCs w:val="20"/>
          <w:lang w:val="en-US"/>
        </w:rPr>
        <w:t>articles</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Convention.</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References</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within</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final</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clauses</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other</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articles</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0"/>
          <w:sz w:val="20"/>
          <w:szCs w:val="20"/>
          <w:lang w:val="en-US"/>
        </w:rPr>
        <w:t xml:space="preserve"> </w:t>
      </w:r>
      <w:r w:rsidRPr="009D7C4F">
        <w:rPr>
          <w:rFonts w:asciiTheme="minorBidi" w:hAnsiTheme="minorBidi"/>
          <w:color w:val="231F20"/>
          <w:sz w:val="20"/>
          <w:szCs w:val="20"/>
          <w:lang w:val="en-US"/>
        </w:rPr>
        <w:t>the final clauses shall be renumbered accordingly.</w:t>
      </w:r>
    </w:p>
    <w:p w14:paraId="430EEA7F"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2E46D1EB" w14:textId="77777777" w:rsidR="00227D9E" w:rsidRPr="009D7C4F" w:rsidRDefault="00227D9E" w:rsidP="00F86D87">
      <w:pPr>
        <w:pStyle w:val="BodyText"/>
        <w:spacing w:before="84" w:line="240" w:lineRule="auto"/>
        <w:rPr>
          <w:rFonts w:asciiTheme="minorBidi" w:hAnsiTheme="minorBidi" w:cstheme="minorBidi"/>
          <w:sz w:val="20"/>
          <w:szCs w:val="20"/>
          <w:lang w:val="en-US"/>
        </w:rPr>
      </w:pPr>
    </w:p>
    <w:p w14:paraId="6DEFFEA8"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19</w:t>
      </w:r>
    </w:p>
    <w:p w14:paraId="2B096E84" w14:textId="3A1A9B36" w:rsidR="00227D9E" w:rsidRPr="009D7C4F" w:rsidRDefault="00227D9E" w:rsidP="00F86D87">
      <w:pPr>
        <w:pStyle w:val="Heading3"/>
        <w:spacing w:before="235"/>
        <w:rPr>
          <w:rFonts w:asciiTheme="minorBidi" w:hAnsiTheme="minorBidi" w:cstheme="minorBidi"/>
          <w:b w:val="0"/>
          <w:bCs w:val="0"/>
          <w:sz w:val="20"/>
          <w:szCs w:val="20"/>
        </w:rPr>
      </w:pPr>
      <w:r w:rsidRPr="009D7C4F">
        <w:rPr>
          <w:rFonts w:asciiTheme="minorBidi" w:hAnsiTheme="minorBidi" w:cstheme="minorBidi"/>
          <w:b w:val="0"/>
          <w:bCs w:val="0"/>
          <w:color w:val="231F20"/>
          <w:sz w:val="20"/>
          <w:szCs w:val="20"/>
        </w:rPr>
        <w:t>In</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chapter</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VI,</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following</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text</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is</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inserted</w:t>
      </w:r>
      <w:r w:rsidRPr="009D7C4F">
        <w:rPr>
          <w:rFonts w:asciiTheme="minorBidi" w:hAnsiTheme="minorBidi" w:cstheme="minorBidi"/>
          <w:b w:val="0"/>
          <w:bCs w:val="0"/>
          <w:color w:val="231F20"/>
          <w:spacing w:val="2"/>
          <w:sz w:val="20"/>
          <w:szCs w:val="20"/>
        </w:rPr>
        <w:t xml:space="preserve"> </w:t>
      </w:r>
      <w:r w:rsidRPr="009D7C4F">
        <w:rPr>
          <w:rFonts w:asciiTheme="minorBidi" w:hAnsiTheme="minorBidi" w:cstheme="minorBidi"/>
          <w:b w:val="0"/>
          <w:bCs w:val="0"/>
          <w:color w:val="231F20"/>
          <w:sz w:val="20"/>
          <w:szCs w:val="20"/>
        </w:rPr>
        <w:t>as</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article</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44</w:t>
      </w:r>
      <w:r w:rsidRPr="009D7C4F">
        <w:rPr>
          <w:rFonts w:asciiTheme="minorBidi" w:hAnsiTheme="minorBidi" w:cstheme="minorBidi"/>
          <w:b w:val="0"/>
          <w:bCs w:val="0"/>
          <w:i/>
          <w:color w:val="231F20"/>
          <w:sz w:val="20"/>
          <w:szCs w:val="20"/>
        </w:rPr>
        <w:t>bis</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z w:val="20"/>
          <w:szCs w:val="20"/>
        </w:rPr>
        <w:t>of</w:t>
      </w:r>
      <w:r w:rsidRPr="009D7C4F">
        <w:rPr>
          <w:rFonts w:asciiTheme="minorBidi" w:hAnsiTheme="minorBidi" w:cstheme="minorBidi"/>
          <w:b w:val="0"/>
          <w:bCs w:val="0"/>
          <w:color w:val="231F20"/>
          <w:spacing w:val="4"/>
          <w:sz w:val="20"/>
          <w:szCs w:val="20"/>
        </w:rPr>
        <w:t xml:space="preserve"> </w:t>
      </w:r>
      <w:r w:rsidRPr="009D7C4F">
        <w:rPr>
          <w:rFonts w:asciiTheme="minorBidi" w:hAnsiTheme="minorBidi" w:cstheme="minorBidi"/>
          <w:b w:val="0"/>
          <w:bCs w:val="0"/>
          <w:color w:val="231F20"/>
          <w:sz w:val="20"/>
          <w:szCs w:val="20"/>
        </w:rPr>
        <w:t>the</w:t>
      </w:r>
      <w:r w:rsidRPr="009D7C4F">
        <w:rPr>
          <w:rFonts w:asciiTheme="minorBidi" w:hAnsiTheme="minorBidi" w:cstheme="minorBidi"/>
          <w:b w:val="0"/>
          <w:bCs w:val="0"/>
          <w:color w:val="231F20"/>
          <w:spacing w:val="3"/>
          <w:sz w:val="20"/>
          <w:szCs w:val="20"/>
        </w:rPr>
        <w:t xml:space="preserve"> </w:t>
      </w:r>
      <w:r w:rsidRPr="009D7C4F">
        <w:rPr>
          <w:rFonts w:asciiTheme="minorBidi" w:hAnsiTheme="minorBidi" w:cstheme="minorBidi"/>
          <w:b w:val="0"/>
          <w:bCs w:val="0"/>
          <w:color w:val="231F20"/>
          <w:spacing w:val="-2"/>
          <w:sz w:val="20"/>
          <w:szCs w:val="20"/>
        </w:rPr>
        <w:t>Convention:</w:t>
      </w:r>
    </w:p>
    <w:p w14:paraId="23E17E9E" w14:textId="77777777" w:rsidR="00227D9E" w:rsidRPr="009D7C4F" w:rsidRDefault="00227D9E" w:rsidP="00F4215C">
      <w:pPr>
        <w:spacing w:before="237"/>
        <w:ind w:left="142" w:right="707"/>
        <w:jc w:val="center"/>
        <w:rPr>
          <w:rFonts w:asciiTheme="minorBidi" w:hAnsiTheme="minorBidi" w:cstheme="minorBidi"/>
          <w:sz w:val="20"/>
          <w:szCs w:val="20"/>
        </w:rPr>
      </w:pPr>
      <w:r w:rsidRPr="009D7C4F">
        <w:rPr>
          <w:rFonts w:asciiTheme="minorBidi" w:hAnsiTheme="minorBidi" w:cstheme="minorBidi"/>
          <w:color w:val="231F20"/>
          <w:sz w:val="20"/>
          <w:szCs w:val="20"/>
        </w:rPr>
        <w:t>“Final clauses of the International Convention on Liability and Compensation for Damage in Connection with the Carriage of Hazardous and Noxious Substances by Sea, 2010</w:t>
      </w:r>
    </w:p>
    <w:p w14:paraId="1CC343E0" w14:textId="77777777" w:rsidR="00227D9E" w:rsidRPr="009D7C4F" w:rsidRDefault="00227D9E" w:rsidP="00F86D87">
      <w:pPr>
        <w:pStyle w:val="BodyText"/>
        <w:spacing w:before="231" w:line="240" w:lineRule="auto"/>
        <w:ind w:left="142" w:right="707"/>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The final clauses of the International Convention on Liability and Compensation for Damage in Connection with the Carriage of Hazardous and Noxious Substances by Sea, 2010 shall be the final clauses of the Protocol of 2010 to the International Convention on Liability and Compensation for Damage in Connection with the Carriage of Hazardous and Noxious Substances by Sea, 1996.”</w:t>
      </w:r>
    </w:p>
    <w:p w14:paraId="0A0F9F00"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14538670"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63593C72"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7170BF5F"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142904F4" w14:textId="29123143" w:rsidR="00227D9E" w:rsidRDefault="00227D9E" w:rsidP="005B7AFE">
      <w:pPr>
        <w:pStyle w:val="BodyText"/>
        <w:spacing w:before="34" w:line="240" w:lineRule="auto"/>
        <w:jc w:val="center"/>
        <w:rPr>
          <w:rFonts w:asciiTheme="minorBidi" w:hAnsiTheme="minorBidi" w:cstheme="minorBidi"/>
          <w:sz w:val="20"/>
          <w:szCs w:val="20"/>
        </w:rPr>
      </w:pPr>
      <w:r w:rsidRPr="009D7C4F">
        <w:rPr>
          <w:rFonts w:asciiTheme="minorBidi" w:hAnsiTheme="minorBidi" w:cstheme="minorBidi"/>
          <w:sz w:val="20"/>
          <w:szCs w:val="20"/>
        </w:rPr>
        <w:t>FINAL</w:t>
      </w:r>
      <w:r w:rsidRPr="009D7C4F">
        <w:rPr>
          <w:rFonts w:asciiTheme="minorBidi" w:hAnsiTheme="minorBidi" w:cstheme="minorBidi"/>
          <w:spacing w:val="6"/>
          <w:sz w:val="20"/>
          <w:szCs w:val="20"/>
        </w:rPr>
        <w:t xml:space="preserve"> </w:t>
      </w:r>
      <w:r w:rsidRPr="009D7C4F">
        <w:rPr>
          <w:rFonts w:asciiTheme="minorBidi" w:hAnsiTheme="minorBidi" w:cstheme="minorBidi"/>
          <w:sz w:val="20"/>
          <w:szCs w:val="20"/>
        </w:rPr>
        <w:t>CLAUSES</w:t>
      </w:r>
    </w:p>
    <w:p w14:paraId="615B8423" w14:textId="77777777" w:rsidR="009D7C4F" w:rsidRPr="009D7C4F" w:rsidRDefault="009D7C4F" w:rsidP="007B0C58">
      <w:pPr>
        <w:jc w:val="center"/>
        <w:rPr>
          <w:rFonts w:asciiTheme="minorBidi" w:hAnsiTheme="minorBidi" w:cstheme="minorBidi"/>
          <w:sz w:val="20"/>
          <w:szCs w:val="20"/>
          <w:lang w:val="el-GR"/>
        </w:rPr>
      </w:pPr>
    </w:p>
    <w:p w14:paraId="04AFBC3E"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20</w:t>
      </w:r>
    </w:p>
    <w:p w14:paraId="64D54175"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Signature,</w:t>
      </w:r>
      <w:r w:rsidRPr="009D7C4F">
        <w:rPr>
          <w:rFonts w:asciiTheme="minorBidi" w:hAnsiTheme="minorBidi" w:cstheme="minorBidi"/>
          <w:spacing w:val="-5"/>
          <w:sz w:val="20"/>
          <w:szCs w:val="20"/>
        </w:rPr>
        <w:t xml:space="preserve"> </w:t>
      </w:r>
      <w:r w:rsidRPr="009D7C4F">
        <w:rPr>
          <w:rFonts w:asciiTheme="minorBidi" w:hAnsiTheme="minorBidi" w:cstheme="minorBidi"/>
          <w:sz w:val="20"/>
          <w:szCs w:val="20"/>
        </w:rPr>
        <w:t>ratification,</w:t>
      </w:r>
      <w:r w:rsidRPr="009D7C4F">
        <w:rPr>
          <w:rFonts w:asciiTheme="minorBidi" w:hAnsiTheme="minorBidi" w:cstheme="minorBidi"/>
          <w:spacing w:val="-4"/>
          <w:sz w:val="20"/>
          <w:szCs w:val="20"/>
        </w:rPr>
        <w:t xml:space="preserve"> </w:t>
      </w:r>
      <w:r w:rsidRPr="009D7C4F">
        <w:rPr>
          <w:rFonts w:asciiTheme="minorBidi" w:hAnsiTheme="minorBidi" w:cstheme="minorBidi"/>
          <w:sz w:val="20"/>
          <w:szCs w:val="20"/>
        </w:rPr>
        <w:t>acceptance,</w:t>
      </w:r>
      <w:r w:rsidRPr="009D7C4F">
        <w:rPr>
          <w:rFonts w:asciiTheme="minorBidi" w:hAnsiTheme="minorBidi" w:cstheme="minorBidi"/>
          <w:spacing w:val="-4"/>
          <w:sz w:val="20"/>
          <w:szCs w:val="20"/>
        </w:rPr>
        <w:t xml:space="preserve"> </w:t>
      </w:r>
      <w:r w:rsidRPr="009D7C4F">
        <w:rPr>
          <w:rFonts w:asciiTheme="minorBidi" w:hAnsiTheme="minorBidi" w:cstheme="minorBidi"/>
          <w:sz w:val="20"/>
          <w:szCs w:val="20"/>
        </w:rPr>
        <w:t>approval</w:t>
      </w:r>
      <w:r w:rsidRPr="009D7C4F">
        <w:rPr>
          <w:rFonts w:asciiTheme="minorBidi" w:hAnsiTheme="minorBidi" w:cstheme="minorBidi"/>
          <w:spacing w:val="-4"/>
          <w:sz w:val="20"/>
          <w:szCs w:val="20"/>
        </w:rPr>
        <w:t xml:space="preserve"> </w:t>
      </w:r>
      <w:r w:rsidRPr="009D7C4F">
        <w:rPr>
          <w:rFonts w:asciiTheme="minorBidi" w:hAnsiTheme="minorBidi" w:cstheme="minorBidi"/>
          <w:sz w:val="20"/>
          <w:szCs w:val="20"/>
        </w:rPr>
        <w:t>and</w:t>
      </w:r>
      <w:r w:rsidRPr="009D7C4F">
        <w:rPr>
          <w:rFonts w:asciiTheme="minorBidi" w:hAnsiTheme="minorBidi" w:cstheme="minorBidi"/>
          <w:spacing w:val="-6"/>
          <w:sz w:val="20"/>
          <w:szCs w:val="20"/>
        </w:rPr>
        <w:t xml:space="preserve"> </w:t>
      </w:r>
      <w:r w:rsidRPr="009D7C4F">
        <w:rPr>
          <w:rFonts w:asciiTheme="minorBidi" w:hAnsiTheme="minorBidi" w:cstheme="minorBidi"/>
          <w:sz w:val="20"/>
          <w:szCs w:val="20"/>
        </w:rPr>
        <w:t>accession</w:t>
      </w:r>
    </w:p>
    <w:p w14:paraId="643D026A" w14:textId="77777777" w:rsidR="00227D9E" w:rsidRPr="009D7C4F" w:rsidRDefault="00227D9E" w:rsidP="00F86D87">
      <w:pPr>
        <w:pStyle w:val="ListParagraph"/>
        <w:widowControl w:val="0"/>
        <w:numPr>
          <w:ilvl w:val="1"/>
          <w:numId w:val="41"/>
        </w:numPr>
        <w:tabs>
          <w:tab w:val="left" w:pos="1189"/>
        </w:tabs>
        <w:autoSpaceDE w:val="0"/>
        <w:autoSpaceDN w:val="0"/>
        <w:spacing w:before="197" w:after="0" w:line="240" w:lineRule="auto"/>
        <w:ind w:right="140" w:firstLine="0"/>
        <w:contextualSpacing w:val="0"/>
        <w:rPr>
          <w:rFonts w:asciiTheme="minorBidi" w:hAnsiTheme="minorBidi"/>
          <w:sz w:val="20"/>
          <w:szCs w:val="20"/>
          <w:lang w:val="en-US"/>
        </w:rPr>
      </w:pPr>
      <w:r w:rsidRPr="009D7C4F">
        <w:rPr>
          <w:rFonts w:asciiTheme="minorBidi" w:hAnsiTheme="minorBidi"/>
          <w:color w:val="231F20"/>
          <w:sz w:val="20"/>
          <w:szCs w:val="20"/>
          <w:lang w:val="en-US"/>
        </w:rPr>
        <w:t>This Protocol shall be open for signature at the Headquarters of the Organization from 1 November 2010 to 31 October 2011 and shall thereafter remain open for accession.</w:t>
      </w:r>
    </w:p>
    <w:p w14:paraId="13927F57" w14:textId="77777777" w:rsidR="00227D9E" w:rsidRPr="009D7C4F" w:rsidRDefault="00227D9E" w:rsidP="00F86D87">
      <w:pPr>
        <w:pStyle w:val="ListParagraph"/>
        <w:widowControl w:val="0"/>
        <w:numPr>
          <w:ilvl w:val="1"/>
          <w:numId w:val="41"/>
        </w:numPr>
        <w:tabs>
          <w:tab w:val="left" w:pos="1189"/>
        </w:tabs>
        <w:autoSpaceDE w:val="0"/>
        <w:autoSpaceDN w:val="0"/>
        <w:spacing w:before="193" w:after="0" w:line="240" w:lineRule="auto"/>
        <w:ind w:right="142" w:firstLine="0"/>
        <w:contextualSpacing w:val="0"/>
        <w:rPr>
          <w:rFonts w:asciiTheme="minorBidi" w:hAnsiTheme="minorBidi"/>
          <w:sz w:val="20"/>
          <w:szCs w:val="20"/>
          <w:lang w:val="en-US"/>
        </w:rPr>
      </w:pPr>
      <w:r w:rsidRPr="009D7C4F">
        <w:rPr>
          <w:rFonts w:asciiTheme="minorBidi" w:hAnsiTheme="minorBidi"/>
          <w:color w:val="231F20"/>
          <w:sz w:val="20"/>
          <w:szCs w:val="20"/>
          <w:lang w:val="en-US"/>
        </w:rPr>
        <w:t>Subject</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provisions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paragraphs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4</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5,</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States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may</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express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their</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consent</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bound</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 xml:space="preserve">Protocol </w:t>
      </w:r>
      <w:r w:rsidRPr="009D7C4F">
        <w:rPr>
          <w:rFonts w:asciiTheme="minorBidi" w:hAnsiTheme="minorBidi"/>
          <w:color w:val="231F20"/>
          <w:spacing w:val="-4"/>
          <w:sz w:val="20"/>
          <w:szCs w:val="20"/>
          <w:lang w:val="en-US"/>
        </w:rPr>
        <w:t>by:</w:t>
      </w:r>
    </w:p>
    <w:p w14:paraId="762BF67B" w14:textId="77777777" w:rsidR="00227D9E" w:rsidRPr="009D7C4F" w:rsidRDefault="00227D9E" w:rsidP="00F86D87">
      <w:pPr>
        <w:pStyle w:val="ListParagraph"/>
        <w:widowControl w:val="0"/>
        <w:numPr>
          <w:ilvl w:val="2"/>
          <w:numId w:val="41"/>
        </w:numPr>
        <w:tabs>
          <w:tab w:val="left" w:pos="1669"/>
        </w:tabs>
        <w:autoSpaceDE w:val="0"/>
        <w:autoSpaceDN w:val="0"/>
        <w:spacing w:before="153" w:after="0" w:line="240" w:lineRule="auto"/>
        <w:ind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signature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without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reservation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as to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ratification,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acceptance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or</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approval;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pacing w:val="-5"/>
          <w:sz w:val="20"/>
          <w:szCs w:val="20"/>
          <w:lang w:val="en-US"/>
        </w:rPr>
        <w:t>or</w:t>
      </w:r>
    </w:p>
    <w:p w14:paraId="0F9BD0A3" w14:textId="77777777" w:rsidR="00227D9E" w:rsidRPr="009D7C4F" w:rsidRDefault="00227D9E" w:rsidP="00F86D87">
      <w:pPr>
        <w:pStyle w:val="ListParagraph"/>
        <w:widowControl w:val="0"/>
        <w:numPr>
          <w:ilvl w:val="2"/>
          <w:numId w:val="41"/>
        </w:numPr>
        <w:tabs>
          <w:tab w:val="left" w:pos="1669"/>
        </w:tabs>
        <w:autoSpaceDE w:val="0"/>
        <w:autoSpaceDN w:val="0"/>
        <w:spacing w:before="159" w:after="0" w:line="240" w:lineRule="auto"/>
        <w:ind w:right="142"/>
        <w:contextualSpacing w:val="0"/>
        <w:rPr>
          <w:rFonts w:asciiTheme="minorBidi" w:hAnsiTheme="minorBidi"/>
          <w:sz w:val="20"/>
          <w:szCs w:val="20"/>
          <w:lang w:val="en-US"/>
        </w:rPr>
      </w:pPr>
      <w:r w:rsidRPr="009D7C4F">
        <w:rPr>
          <w:rFonts w:asciiTheme="minorBidi" w:hAnsiTheme="minorBidi"/>
          <w:color w:val="231F20"/>
          <w:sz w:val="20"/>
          <w:szCs w:val="20"/>
          <w:lang w:val="en-US"/>
        </w:rPr>
        <w:t>signature</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subject</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ratification,</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acceptance</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or</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approval,</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followed</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ratification,</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acceptance</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or</w:t>
      </w:r>
      <w:r w:rsidRPr="009D7C4F">
        <w:rPr>
          <w:rFonts w:asciiTheme="minorBidi" w:hAnsiTheme="minorBidi"/>
          <w:color w:val="231F20"/>
          <w:spacing w:val="-16"/>
          <w:sz w:val="20"/>
          <w:szCs w:val="20"/>
          <w:lang w:val="en-US"/>
        </w:rPr>
        <w:t xml:space="preserve"> </w:t>
      </w:r>
      <w:r w:rsidRPr="009D7C4F">
        <w:rPr>
          <w:rFonts w:asciiTheme="minorBidi" w:hAnsiTheme="minorBidi"/>
          <w:color w:val="231F20"/>
          <w:sz w:val="20"/>
          <w:szCs w:val="20"/>
          <w:lang w:val="en-US"/>
        </w:rPr>
        <w:t xml:space="preserve">approval; </w:t>
      </w:r>
      <w:r w:rsidRPr="009D7C4F">
        <w:rPr>
          <w:rFonts w:asciiTheme="minorBidi" w:hAnsiTheme="minorBidi"/>
          <w:color w:val="231F20"/>
          <w:spacing w:val="-6"/>
          <w:sz w:val="20"/>
          <w:szCs w:val="20"/>
          <w:lang w:val="en-US"/>
        </w:rPr>
        <w:t>or</w:t>
      </w:r>
    </w:p>
    <w:p w14:paraId="679FABBE" w14:textId="77777777" w:rsidR="00227D9E" w:rsidRPr="009D7C4F" w:rsidRDefault="00227D9E" w:rsidP="00F86D87">
      <w:pPr>
        <w:pStyle w:val="ListParagraph"/>
        <w:widowControl w:val="0"/>
        <w:numPr>
          <w:ilvl w:val="2"/>
          <w:numId w:val="41"/>
        </w:numPr>
        <w:tabs>
          <w:tab w:val="left" w:pos="1669"/>
        </w:tabs>
        <w:autoSpaceDE w:val="0"/>
        <w:autoSpaceDN w:val="0"/>
        <w:spacing w:before="153" w:after="0" w:line="240" w:lineRule="auto"/>
        <w:ind w:hanging="480"/>
        <w:contextualSpacing w:val="0"/>
        <w:rPr>
          <w:rFonts w:asciiTheme="minorBidi" w:hAnsiTheme="minorBidi"/>
          <w:sz w:val="20"/>
          <w:szCs w:val="20"/>
        </w:rPr>
      </w:pPr>
      <w:proofErr w:type="spellStart"/>
      <w:r w:rsidRPr="009D7C4F">
        <w:rPr>
          <w:rFonts w:asciiTheme="minorBidi" w:hAnsiTheme="minorBidi"/>
          <w:color w:val="231F20"/>
          <w:spacing w:val="-2"/>
          <w:sz w:val="20"/>
          <w:szCs w:val="20"/>
        </w:rPr>
        <w:lastRenderedPageBreak/>
        <w:t>accession</w:t>
      </w:r>
      <w:proofErr w:type="spellEnd"/>
      <w:r w:rsidRPr="009D7C4F">
        <w:rPr>
          <w:rFonts w:asciiTheme="minorBidi" w:hAnsiTheme="minorBidi"/>
          <w:color w:val="231F20"/>
          <w:spacing w:val="-2"/>
          <w:sz w:val="20"/>
          <w:szCs w:val="20"/>
        </w:rPr>
        <w:t>.</w:t>
      </w:r>
    </w:p>
    <w:p w14:paraId="738C9081" w14:textId="77777777" w:rsidR="00227D9E" w:rsidRPr="009D7C4F" w:rsidRDefault="00227D9E" w:rsidP="00F86D87">
      <w:pPr>
        <w:pStyle w:val="ListParagraph"/>
        <w:widowControl w:val="0"/>
        <w:numPr>
          <w:ilvl w:val="1"/>
          <w:numId w:val="41"/>
        </w:numPr>
        <w:tabs>
          <w:tab w:val="left" w:pos="1188"/>
        </w:tabs>
        <w:autoSpaceDE w:val="0"/>
        <w:autoSpaceDN w:val="0"/>
        <w:spacing w:before="199" w:after="0" w:line="240" w:lineRule="auto"/>
        <w:ind w:right="140"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Ratification,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acceptance,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approval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accession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2"/>
          <w:sz w:val="20"/>
          <w:szCs w:val="20"/>
          <w:lang w:val="en-US"/>
        </w:rPr>
        <w:t xml:space="preserve"> </w:t>
      </w:r>
      <w:proofErr w:type="gramStart"/>
      <w:r w:rsidRPr="009D7C4F">
        <w:rPr>
          <w:rFonts w:asciiTheme="minorBidi" w:hAnsiTheme="minorBidi"/>
          <w:color w:val="231F20"/>
          <w:sz w:val="20"/>
          <w:szCs w:val="20"/>
          <w:lang w:val="en-US"/>
        </w:rPr>
        <w:t>effected</w:t>
      </w:r>
      <w:proofErr w:type="gramEnd"/>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deposit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instrument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effect with the Secretary-General.</w:t>
      </w:r>
    </w:p>
    <w:p w14:paraId="7290A80F" w14:textId="77777777" w:rsidR="00227D9E" w:rsidRPr="009D7C4F" w:rsidRDefault="00227D9E" w:rsidP="00F86D87">
      <w:pPr>
        <w:pStyle w:val="ListParagraph"/>
        <w:widowControl w:val="0"/>
        <w:numPr>
          <w:ilvl w:val="1"/>
          <w:numId w:val="41"/>
        </w:numPr>
        <w:tabs>
          <w:tab w:val="left" w:pos="1188"/>
        </w:tabs>
        <w:autoSpaceDE w:val="0"/>
        <w:autoSpaceDN w:val="0"/>
        <w:spacing w:before="193" w:after="0" w:line="240" w:lineRule="auto"/>
        <w:ind w:right="140"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An expression of consent to be bound by this Protocol shall be accompanied by the submission to the Secretary-General</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data</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on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total</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quantities</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contributing</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cargo</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liable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contributions</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received</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State during the preceding calendar year in respect of the general account and each separate account.</w:t>
      </w:r>
    </w:p>
    <w:p w14:paraId="328C49C0" w14:textId="77777777" w:rsidR="00227D9E" w:rsidRPr="009D7C4F" w:rsidRDefault="00227D9E" w:rsidP="00F86D87">
      <w:pPr>
        <w:pStyle w:val="ListParagraph"/>
        <w:widowControl w:val="0"/>
        <w:numPr>
          <w:ilvl w:val="1"/>
          <w:numId w:val="41"/>
        </w:numPr>
        <w:tabs>
          <w:tab w:val="left" w:pos="1188"/>
        </w:tabs>
        <w:autoSpaceDE w:val="0"/>
        <w:autoSpaceDN w:val="0"/>
        <w:spacing w:before="194" w:after="0" w:line="240" w:lineRule="auto"/>
        <w:ind w:right="141"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An expression of consent which is not accompanied by the data referred to in paragraph 4 shall not be accepted by the Secretary-General.</w:t>
      </w:r>
    </w:p>
    <w:p w14:paraId="4AF61FCB" w14:textId="77777777" w:rsidR="00227D9E" w:rsidRPr="009D7C4F" w:rsidRDefault="00227D9E" w:rsidP="00F86D87">
      <w:pPr>
        <w:pStyle w:val="ListParagraph"/>
        <w:widowControl w:val="0"/>
        <w:numPr>
          <w:ilvl w:val="1"/>
          <w:numId w:val="41"/>
        </w:numPr>
        <w:tabs>
          <w:tab w:val="left" w:pos="1188"/>
        </w:tabs>
        <w:autoSpaceDE w:val="0"/>
        <w:autoSpaceDN w:val="0"/>
        <w:spacing w:before="192" w:after="0" w:line="240" w:lineRule="auto"/>
        <w:ind w:right="140"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Each State which has expressed its consent to be bound by this Protocol shall annually thereafter on or</w:t>
      </w:r>
      <w:r w:rsidRPr="009D7C4F">
        <w:rPr>
          <w:rFonts w:asciiTheme="minorBidi" w:hAnsiTheme="minorBidi"/>
          <w:color w:val="231F20"/>
          <w:spacing w:val="40"/>
          <w:sz w:val="20"/>
          <w:szCs w:val="20"/>
          <w:lang w:val="en-US"/>
        </w:rPr>
        <w:t xml:space="preserve"> </w:t>
      </w:r>
      <w:r w:rsidRPr="009D7C4F">
        <w:rPr>
          <w:rFonts w:asciiTheme="minorBidi" w:hAnsiTheme="minorBidi"/>
          <w:color w:val="231F20"/>
          <w:sz w:val="20"/>
          <w:szCs w:val="20"/>
          <w:lang w:val="en-US"/>
        </w:rPr>
        <w:t>before 31 May until this Protocol enters into force for that State, submit to the Secretary-General data on the total quantities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contributing</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cargo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liable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contributions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received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during</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preceding</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calendar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year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in respect of the general account and each separate account.</w:t>
      </w:r>
    </w:p>
    <w:p w14:paraId="5F2E8ECD" w14:textId="77777777" w:rsidR="00227D9E" w:rsidRPr="009D7C4F" w:rsidRDefault="00227D9E" w:rsidP="00F86D87">
      <w:pPr>
        <w:pStyle w:val="ListParagraph"/>
        <w:widowControl w:val="0"/>
        <w:numPr>
          <w:ilvl w:val="1"/>
          <w:numId w:val="41"/>
        </w:numPr>
        <w:tabs>
          <w:tab w:val="left" w:pos="1188"/>
        </w:tabs>
        <w:autoSpaceDE w:val="0"/>
        <w:autoSpaceDN w:val="0"/>
        <w:spacing w:before="196" w:after="0" w:line="240" w:lineRule="auto"/>
        <w:ind w:right="141"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 State which has expressed its consent to be bound by this Protocol and which has not submitted the data</w:t>
      </w:r>
      <w:r w:rsidRPr="009D7C4F">
        <w:rPr>
          <w:rFonts w:asciiTheme="minorBidi" w:hAnsiTheme="minorBidi"/>
          <w:color w:val="231F20"/>
          <w:spacing w:val="40"/>
          <w:sz w:val="20"/>
          <w:szCs w:val="20"/>
          <w:lang w:val="en-US"/>
        </w:rPr>
        <w:t xml:space="preserve"> </w:t>
      </w:r>
      <w:r w:rsidRPr="009D7C4F">
        <w:rPr>
          <w:rFonts w:asciiTheme="minorBidi" w:hAnsiTheme="minorBidi"/>
          <w:color w:val="231F20"/>
          <w:sz w:val="20"/>
          <w:szCs w:val="20"/>
          <w:lang w:val="en-US"/>
        </w:rPr>
        <w:t>on contributing cargo required under paragraph 6 for any relevant years shall, before the entry into force of the Protocol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temporarily</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suspended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from</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being</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Contracting</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until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it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has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submitted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 xml:space="preserve">required </w:t>
      </w:r>
      <w:r w:rsidRPr="009D7C4F">
        <w:rPr>
          <w:rFonts w:asciiTheme="minorBidi" w:hAnsiTheme="minorBidi"/>
          <w:color w:val="231F20"/>
          <w:spacing w:val="-2"/>
          <w:sz w:val="20"/>
          <w:szCs w:val="20"/>
          <w:lang w:val="en-US"/>
        </w:rPr>
        <w:t>data.</w:t>
      </w:r>
    </w:p>
    <w:p w14:paraId="1829496F" w14:textId="77777777" w:rsidR="00227D9E" w:rsidRPr="009D7C4F" w:rsidRDefault="00227D9E" w:rsidP="00F86D87">
      <w:pPr>
        <w:pStyle w:val="ListParagraph"/>
        <w:widowControl w:val="0"/>
        <w:numPr>
          <w:ilvl w:val="1"/>
          <w:numId w:val="41"/>
        </w:numPr>
        <w:tabs>
          <w:tab w:val="left" w:pos="1188"/>
        </w:tabs>
        <w:autoSpaceDE w:val="0"/>
        <w:autoSpaceDN w:val="0"/>
        <w:spacing w:before="195" w:after="0" w:line="240" w:lineRule="auto"/>
        <w:ind w:right="141"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 State which has expressed its consent to be bound by the International Convention on Liability and Compensation for Damage in Connection with the Carriage of Hazardous and Noxious Substances by Sea, 1996 shall be deemed to have withdrawn this consent on the date on which it has signed this Protocol or deposited an instrument of ratification, acceptance, approval or accession in accordance with paragraph 2.</w:t>
      </w:r>
    </w:p>
    <w:p w14:paraId="02F2DD94"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3A2B175C" w14:textId="77777777" w:rsidR="00227D9E" w:rsidRPr="009D7C4F" w:rsidRDefault="00227D9E" w:rsidP="00F86D87">
      <w:pPr>
        <w:pStyle w:val="BodyText"/>
        <w:spacing w:before="44" w:line="240" w:lineRule="auto"/>
        <w:rPr>
          <w:rFonts w:asciiTheme="minorBidi" w:hAnsiTheme="minorBidi" w:cstheme="minorBidi"/>
          <w:sz w:val="20"/>
          <w:szCs w:val="20"/>
          <w:lang w:val="en-US"/>
        </w:rPr>
      </w:pPr>
    </w:p>
    <w:p w14:paraId="27523F9F" w14:textId="7001B9E4" w:rsidR="003B71EC" w:rsidRPr="009D7C4F" w:rsidRDefault="00227D9E" w:rsidP="007B0C58">
      <w:pPr>
        <w:jc w:val="center"/>
        <w:rPr>
          <w:rFonts w:asciiTheme="minorBidi" w:hAnsiTheme="minorBidi" w:cstheme="minorBidi"/>
          <w:spacing w:val="40"/>
          <w:sz w:val="20"/>
          <w:szCs w:val="20"/>
        </w:rPr>
      </w:pPr>
      <w:r w:rsidRPr="009D7C4F">
        <w:rPr>
          <w:rFonts w:asciiTheme="minorBidi" w:hAnsiTheme="minorBidi" w:cstheme="minorBidi"/>
          <w:sz w:val="20"/>
          <w:szCs w:val="20"/>
        </w:rPr>
        <w:t>Article 21</w:t>
      </w:r>
    </w:p>
    <w:p w14:paraId="222BFECA" w14:textId="1357B89E" w:rsidR="00227D9E" w:rsidRDefault="00227D9E" w:rsidP="007B0C58">
      <w:pPr>
        <w:jc w:val="center"/>
        <w:rPr>
          <w:rFonts w:asciiTheme="minorBidi" w:hAnsiTheme="minorBidi" w:cstheme="minorBidi"/>
          <w:sz w:val="20"/>
          <w:szCs w:val="20"/>
          <w:lang w:val="el-GR"/>
        </w:rPr>
      </w:pPr>
      <w:r w:rsidRPr="009D7C4F">
        <w:rPr>
          <w:rFonts w:asciiTheme="minorBidi" w:hAnsiTheme="minorBidi" w:cstheme="minorBidi"/>
          <w:sz w:val="20"/>
          <w:szCs w:val="20"/>
        </w:rPr>
        <w:t>Entry</w:t>
      </w:r>
      <w:r w:rsidRPr="009D7C4F">
        <w:rPr>
          <w:rFonts w:asciiTheme="minorBidi" w:hAnsiTheme="minorBidi" w:cstheme="minorBidi"/>
          <w:spacing w:val="-14"/>
          <w:sz w:val="20"/>
          <w:szCs w:val="20"/>
        </w:rPr>
        <w:t xml:space="preserve"> </w:t>
      </w:r>
      <w:r w:rsidRPr="009D7C4F">
        <w:rPr>
          <w:rFonts w:asciiTheme="minorBidi" w:hAnsiTheme="minorBidi" w:cstheme="minorBidi"/>
          <w:sz w:val="20"/>
          <w:szCs w:val="20"/>
        </w:rPr>
        <w:t>into</w:t>
      </w:r>
      <w:r w:rsidRPr="009D7C4F">
        <w:rPr>
          <w:rFonts w:asciiTheme="minorBidi" w:hAnsiTheme="minorBidi" w:cstheme="minorBidi"/>
          <w:spacing w:val="-14"/>
          <w:sz w:val="20"/>
          <w:szCs w:val="20"/>
        </w:rPr>
        <w:t xml:space="preserve"> </w:t>
      </w:r>
      <w:r w:rsidRPr="009D7C4F">
        <w:rPr>
          <w:rFonts w:asciiTheme="minorBidi" w:hAnsiTheme="minorBidi" w:cstheme="minorBidi"/>
          <w:sz w:val="20"/>
          <w:szCs w:val="20"/>
        </w:rPr>
        <w:t>force</w:t>
      </w:r>
    </w:p>
    <w:p w14:paraId="218747BD" w14:textId="77777777" w:rsidR="009D7C4F" w:rsidRPr="009D7C4F" w:rsidRDefault="009D7C4F" w:rsidP="007B0C58">
      <w:pPr>
        <w:jc w:val="center"/>
        <w:rPr>
          <w:rFonts w:asciiTheme="minorBidi" w:hAnsiTheme="minorBidi" w:cstheme="minorBidi"/>
          <w:sz w:val="20"/>
          <w:szCs w:val="20"/>
          <w:lang w:val="el-GR"/>
        </w:rPr>
      </w:pPr>
    </w:p>
    <w:p w14:paraId="0CDA581D" w14:textId="77777777" w:rsidR="00227D9E" w:rsidRPr="009D7C4F" w:rsidRDefault="00227D9E" w:rsidP="00F4215C">
      <w:pPr>
        <w:pStyle w:val="ListParagraph"/>
        <w:widowControl w:val="0"/>
        <w:numPr>
          <w:ilvl w:val="0"/>
          <w:numId w:val="40"/>
        </w:numPr>
        <w:tabs>
          <w:tab w:val="left" w:pos="1189"/>
        </w:tabs>
        <w:autoSpaceDE w:val="0"/>
        <w:autoSpaceDN w:val="0"/>
        <w:spacing w:after="0" w:line="240" w:lineRule="auto"/>
        <w:ind w:right="143"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This</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enter</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into</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force</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eighteen</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months</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after</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date</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on</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which</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following</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conditions</w:t>
      </w:r>
      <w:r w:rsidRPr="009D7C4F">
        <w:rPr>
          <w:rFonts w:asciiTheme="minorBidi" w:hAnsiTheme="minorBidi"/>
          <w:color w:val="231F20"/>
          <w:spacing w:val="23"/>
          <w:sz w:val="20"/>
          <w:szCs w:val="20"/>
          <w:lang w:val="en-US"/>
        </w:rPr>
        <w:t xml:space="preserve"> </w:t>
      </w:r>
      <w:r w:rsidRPr="009D7C4F">
        <w:rPr>
          <w:rFonts w:asciiTheme="minorBidi" w:hAnsiTheme="minorBidi"/>
          <w:color w:val="231F20"/>
          <w:sz w:val="20"/>
          <w:szCs w:val="20"/>
          <w:lang w:val="en-US"/>
        </w:rPr>
        <w:t xml:space="preserve">are </w:t>
      </w:r>
      <w:r w:rsidRPr="009D7C4F">
        <w:rPr>
          <w:rFonts w:asciiTheme="minorBidi" w:hAnsiTheme="minorBidi"/>
          <w:color w:val="231F20"/>
          <w:spacing w:val="-2"/>
          <w:sz w:val="20"/>
          <w:szCs w:val="20"/>
          <w:lang w:val="en-US"/>
        </w:rPr>
        <w:t>fulfilled:</w:t>
      </w:r>
    </w:p>
    <w:p w14:paraId="2F730403" w14:textId="77777777" w:rsidR="00227D9E" w:rsidRPr="009D7C4F" w:rsidRDefault="00227D9E" w:rsidP="00F4215C">
      <w:pPr>
        <w:pStyle w:val="ListParagraph"/>
        <w:widowControl w:val="0"/>
        <w:numPr>
          <w:ilvl w:val="1"/>
          <w:numId w:val="40"/>
        </w:numPr>
        <w:tabs>
          <w:tab w:val="left" w:pos="1669"/>
        </w:tabs>
        <w:autoSpaceDE w:val="0"/>
        <w:autoSpaceDN w:val="0"/>
        <w:spacing w:before="153" w:after="0" w:line="240" w:lineRule="auto"/>
        <w:ind w:right="141"/>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at</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least</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twelve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States,</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including</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four</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States</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each</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not</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less</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than</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2</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million</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units</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gross</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tonnage,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have expressed their consent to be bound by it; and</w:t>
      </w:r>
    </w:p>
    <w:p w14:paraId="6A6DB8C2" w14:textId="77777777" w:rsidR="00227D9E" w:rsidRPr="009D7C4F" w:rsidRDefault="00227D9E" w:rsidP="00F4215C">
      <w:pPr>
        <w:pStyle w:val="ListParagraph"/>
        <w:widowControl w:val="0"/>
        <w:numPr>
          <w:ilvl w:val="1"/>
          <w:numId w:val="40"/>
        </w:numPr>
        <w:tabs>
          <w:tab w:val="left" w:pos="1669"/>
        </w:tabs>
        <w:autoSpaceDE w:val="0"/>
        <w:autoSpaceDN w:val="0"/>
        <w:spacing w:before="152" w:after="0" w:line="240" w:lineRule="auto"/>
        <w:ind w:right="141"/>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the Secretary-General has received information in accordance with article 20, paragraphs 4 and 6 that those</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persons</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such</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States</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who</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would</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liable</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contribute</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pursuant</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article</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18,</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paragraphs</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1(a)</w:t>
      </w:r>
      <w:r w:rsidRPr="009D7C4F">
        <w:rPr>
          <w:rFonts w:asciiTheme="minorBidi" w:hAnsiTheme="minorBidi"/>
          <w:color w:val="231F20"/>
          <w:spacing w:val="-11"/>
          <w:sz w:val="20"/>
          <w:szCs w:val="20"/>
          <w:lang w:val="en-US"/>
        </w:rPr>
        <w:t xml:space="preserve"> </w:t>
      </w:r>
      <w:r w:rsidRPr="009D7C4F">
        <w:rPr>
          <w:rFonts w:asciiTheme="minorBidi" w:hAnsiTheme="minorBidi"/>
          <w:color w:val="231F20"/>
          <w:sz w:val="20"/>
          <w:szCs w:val="20"/>
          <w:lang w:val="en-US"/>
        </w:rPr>
        <w:t>and</w:t>
      </w:r>
    </w:p>
    <w:p w14:paraId="0E55EA3C" w14:textId="77777777" w:rsidR="00227D9E" w:rsidRPr="009D7C4F" w:rsidRDefault="00227D9E" w:rsidP="00F4215C">
      <w:pPr>
        <w:pStyle w:val="ListParagraph"/>
        <w:widowControl w:val="0"/>
        <w:numPr>
          <w:ilvl w:val="1"/>
          <w:numId w:val="40"/>
        </w:numPr>
        <w:tabs>
          <w:tab w:val="left" w:pos="1928"/>
        </w:tabs>
        <w:autoSpaceDE w:val="0"/>
        <w:autoSpaceDN w:val="0"/>
        <w:spacing w:before="3" w:after="0" w:line="240" w:lineRule="auto"/>
        <w:ind w:right="141"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 xml:space="preserve">of the Convention, as amended by this Protocol, have received during the preceding calendar year a total quantity of at least 40 million </w:t>
      </w:r>
      <w:proofErr w:type="spellStart"/>
      <w:r w:rsidRPr="009D7C4F">
        <w:rPr>
          <w:rFonts w:asciiTheme="minorBidi" w:hAnsiTheme="minorBidi"/>
          <w:color w:val="231F20"/>
          <w:sz w:val="20"/>
          <w:szCs w:val="20"/>
          <w:lang w:val="en-US"/>
        </w:rPr>
        <w:t>tonnes</w:t>
      </w:r>
      <w:proofErr w:type="spellEnd"/>
      <w:r w:rsidRPr="009D7C4F">
        <w:rPr>
          <w:rFonts w:asciiTheme="minorBidi" w:hAnsiTheme="minorBidi"/>
          <w:color w:val="231F20"/>
          <w:sz w:val="20"/>
          <w:szCs w:val="20"/>
          <w:lang w:val="en-US"/>
        </w:rPr>
        <w:t xml:space="preserve"> of cargo contributing to the general account.</w:t>
      </w:r>
    </w:p>
    <w:p w14:paraId="6DB7CA25" w14:textId="77777777" w:rsidR="00227D9E" w:rsidRPr="009D7C4F" w:rsidRDefault="00227D9E" w:rsidP="00F4215C">
      <w:pPr>
        <w:pStyle w:val="ListParagraph"/>
        <w:widowControl w:val="0"/>
        <w:numPr>
          <w:ilvl w:val="0"/>
          <w:numId w:val="40"/>
        </w:numPr>
        <w:tabs>
          <w:tab w:val="left" w:pos="621"/>
        </w:tabs>
        <w:autoSpaceDE w:val="0"/>
        <w:autoSpaceDN w:val="0"/>
        <w:spacing w:before="93" w:after="0" w:line="240" w:lineRule="auto"/>
        <w:ind w:left="142" w:right="708"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For a State which expresses its consent to be bound by this Protocol after the conditions for entry into force have been met, such consent shall take effect three months after the date of expression of such consent, or on the date on which this Protocol enters into force in accordance with paragraph 1, whichever is the later.</w:t>
      </w:r>
    </w:p>
    <w:p w14:paraId="3ED2DFC8" w14:textId="77777777" w:rsidR="00227D9E" w:rsidRPr="009D7C4F" w:rsidRDefault="00227D9E" w:rsidP="00F4215C">
      <w:pPr>
        <w:pStyle w:val="BodyText"/>
        <w:spacing w:line="240" w:lineRule="auto"/>
        <w:rPr>
          <w:rFonts w:asciiTheme="minorBidi" w:hAnsiTheme="minorBidi" w:cstheme="minorBidi"/>
          <w:sz w:val="20"/>
          <w:szCs w:val="20"/>
          <w:lang w:val="en-US"/>
        </w:rPr>
      </w:pPr>
    </w:p>
    <w:p w14:paraId="3ADFDCB0" w14:textId="77777777" w:rsidR="00227D9E" w:rsidRDefault="00227D9E" w:rsidP="00F86D87">
      <w:pPr>
        <w:pStyle w:val="BodyText"/>
        <w:spacing w:before="54" w:line="240" w:lineRule="auto"/>
        <w:rPr>
          <w:rFonts w:asciiTheme="minorBidi" w:hAnsiTheme="minorBidi" w:cstheme="minorBidi"/>
          <w:sz w:val="20"/>
          <w:szCs w:val="20"/>
        </w:rPr>
      </w:pPr>
    </w:p>
    <w:p w14:paraId="48B3671B" w14:textId="77777777" w:rsidR="002B7772" w:rsidRDefault="002B7772" w:rsidP="00F86D87">
      <w:pPr>
        <w:pStyle w:val="BodyText"/>
        <w:spacing w:before="54" w:line="240" w:lineRule="auto"/>
        <w:rPr>
          <w:rFonts w:asciiTheme="minorBidi" w:hAnsiTheme="minorBidi" w:cstheme="minorBidi"/>
          <w:sz w:val="20"/>
          <w:szCs w:val="20"/>
        </w:rPr>
      </w:pPr>
    </w:p>
    <w:p w14:paraId="53F4190D" w14:textId="77777777" w:rsidR="002B7772" w:rsidRPr="002B7772" w:rsidRDefault="002B7772" w:rsidP="00F86D87">
      <w:pPr>
        <w:pStyle w:val="BodyText"/>
        <w:spacing w:before="54" w:line="240" w:lineRule="auto"/>
        <w:rPr>
          <w:rFonts w:asciiTheme="minorBidi" w:hAnsiTheme="minorBidi" w:cstheme="minorBidi"/>
          <w:sz w:val="20"/>
          <w:szCs w:val="20"/>
        </w:rPr>
      </w:pPr>
    </w:p>
    <w:p w14:paraId="39222E65"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22</w:t>
      </w:r>
    </w:p>
    <w:p w14:paraId="6F5AA617"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Revision</w:t>
      </w:r>
      <w:r w:rsidRPr="009D7C4F">
        <w:rPr>
          <w:rFonts w:asciiTheme="minorBidi" w:hAnsiTheme="minorBidi" w:cstheme="minorBidi"/>
          <w:spacing w:val="-3"/>
          <w:sz w:val="20"/>
          <w:szCs w:val="20"/>
        </w:rPr>
        <w:t xml:space="preserve"> </w:t>
      </w:r>
      <w:r w:rsidRPr="009D7C4F">
        <w:rPr>
          <w:rFonts w:asciiTheme="minorBidi" w:hAnsiTheme="minorBidi" w:cstheme="minorBidi"/>
          <w:sz w:val="20"/>
          <w:szCs w:val="20"/>
        </w:rPr>
        <w:t>and</w:t>
      </w:r>
      <w:r w:rsidRPr="009D7C4F">
        <w:rPr>
          <w:rFonts w:asciiTheme="minorBidi" w:hAnsiTheme="minorBidi" w:cstheme="minorBidi"/>
          <w:spacing w:val="-2"/>
          <w:sz w:val="20"/>
          <w:szCs w:val="20"/>
        </w:rPr>
        <w:t xml:space="preserve"> amendment</w:t>
      </w:r>
    </w:p>
    <w:p w14:paraId="03A2B28D" w14:textId="77777777" w:rsidR="00227D9E" w:rsidRPr="009D7C4F" w:rsidRDefault="00227D9E" w:rsidP="00F86D87">
      <w:pPr>
        <w:pStyle w:val="ListParagraph"/>
        <w:widowControl w:val="0"/>
        <w:numPr>
          <w:ilvl w:val="0"/>
          <w:numId w:val="39"/>
        </w:numPr>
        <w:tabs>
          <w:tab w:val="left" w:pos="621"/>
        </w:tabs>
        <w:autoSpaceDE w:val="0"/>
        <w:autoSpaceDN w:val="0"/>
        <w:spacing w:before="210"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 conference for the purpose of revising or amending the Convention, as amended by this Protocol, may be convened by the Organization.</w:t>
      </w:r>
    </w:p>
    <w:p w14:paraId="13A877CF" w14:textId="5671F7AA" w:rsidR="00227D9E" w:rsidRPr="009D7C4F" w:rsidRDefault="00227D9E" w:rsidP="00F86D87">
      <w:pPr>
        <w:pStyle w:val="ListParagraph"/>
        <w:widowControl w:val="0"/>
        <w:numPr>
          <w:ilvl w:val="0"/>
          <w:numId w:val="39"/>
        </w:numPr>
        <w:tabs>
          <w:tab w:val="left" w:pos="621"/>
        </w:tabs>
        <w:autoSpaceDE w:val="0"/>
        <w:autoSpaceDN w:val="0"/>
        <w:spacing w:before="206" w:after="0" w:line="240" w:lineRule="auto"/>
        <w:ind w:right="708"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The Secretary-General shall convene a conference of the States Parties to this Protocol, for revising or amending</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Convention,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amended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request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six</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States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Parties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one</w:t>
      </w:r>
      <w:r w:rsidR="002B7772" w:rsidRPr="002B7772">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third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States Parties, whichever is the higher figure.</w:t>
      </w:r>
    </w:p>
    <w:p w14:paraId="4108F699" w14:textId="77777777" w:rsidR="00227D9E" w:rsidRPr="009D7C4F" w:rsidRDefault="00227D9E" w:rsidP="00F86D87">
      <w:pPr>
        <w:pStyle w:val="ListParagraph"/>
        <w:widowControl w:val="0"/>
        <w:numPr>
          <w:ilvl w:val="0"/>
          <w:numId w:val="39"/>
        </w:numPr>
        <w:tabs>
          <w:tab w:val="left" w:pos="621"/>
        </w:tabs>
        <w:autoSpaceDE w:val="0"/>
        <w:autoSpaceDN w:val="0"/>
        <w:spacing w:before="207"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 xml:space="preserve">Any instrument of ratification, acceptance, approval or accession deposited after the date of entry into force of an amendment to the Convention, as amended by this Protocol, shall be deemed to apply to the Convention as </w:t>
      </w:r>
      <w:r w:rsidRPr="009D7C4F">
        <w:rPr>
          <w:rFonts w:asciiTheme="minorBidi" w:hAnsiTheme="minorBidi"/>
          <w:color w:val="231F20"/>
          <w:spacing w:val="-2"/>
          <w:sz w:val="20"/>
          <w:szCs w:val="20"/>
          <w:lang w:val="en-US"/>
        </w:rPr>
        <w:t>amended.</w:t>
      </w:r>
    </w:p>
    <w:p w14:paraId="0FE9207B"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7D8FBA70" w14:textId="77777777" w:rsidR="00227D9E" w:rsidRPr="009D7C4F" w:rsidRDefault="00227D9E" w:rsidP="00F86D87">
      <w:pPr>
        <w:pStyle w:val="BodyText"/>
        <w:spacing w:before="55" w:line="240" w:lineRule="auto"/>
        <w:rPr>
          <w:rFonts w:asciiTheme="minorBidi" w:hAnsiTheme="minorBidi" w:cstheme="minorBidi"/>
          <w:sz w:val="20"/>
          <w:szCs w:val="20"/>
          <w:lang w:val="en-US"/>
        </w:rPr>
      </w:pPr>
    </w:p>
    <w:p w14:paraId="173724EA" w14:textId="536204A4" w:rsidR="00227D9E" w:rsidRPr="009D7C4F" w:rsidRDefault="00227D9E" w:rsidP="007B0C58">
      <w:pPr>
        <w:jc w:val="center"/>
        <w:rPr>
          <w:rFonts w:asciiTheme="minorBidi" w:hAnsiTheme="minorBidi" w:cstheme="minorBidi"/>
          <w:sz w:val="20"/>
          <w:szCs w:val="20"/>
          <w:lang w:val="el-GR"/>
        </w:rPr>
      </w:pPr>
      <w:r w:rsidRPr="009D7C4F">
        <w:rPr>
          <w:rFonts w:asciiTheme="minorBidi" w:hAnsiTheme="minorBidi" w:cstheme="minorBidi"/>
          <w:sz w:val="20"/>
          <w:szCs w:val="20"/>
        </w:rPr>
        <w:t>Article 23</w:t>
      </w:r>
    </w:p>
    <w:p w14:paraId="0DF05DE4" w14:textId="22399C8A" w:rsidR="00227D9E" w:rsidRDefault="00227D9E" w:rsidP="007B0C58">
      <w:pPr>
        <w:jc w:val="center"/>
        <w:rPr>
          <w:rFonts w:asciiTheme="minorBidi" w:hAnsiTheme="minorBidi" w:cstheme="minorBidi"/>
          <w:spacing w:val="-2"/>
          <w:sz w:val="20"/>
          <w:szCs w:val="20"/>
          <w:lang w:val="el-GR"/>
        </w:rPr>
      </w:pPr>
      <w:r w:rsidRPr="009D7C4F">
        <w:rPr>
          <w:rFonts w:asciiTheme="minorBidi" w:hAnsiTheme="minorBidi" w:cstheme="minorBidi"/>
          <w:sz w:val="20"/>
          <w:szCs w:val="20"/>
        </w:rPr>
        <w:t>Amendment</w:t>
      </w:r>
      <w:r w:rsidRPr="009D7C4F">
        <w:rPr>
          <w:rFonts w:asciiTheme="minorBidi" w:hAnsiTheme="minorBidi" w:cstheme="minorBidi"/>
          <w:spacing w:val="-5"/>
          <w:sz w:val="20"/>
          <w:szCs w:val="20"/>
        </w:rPr>
        <w:t xml:space="preserve"> </w:t>
      </w:r>
      <w:r w:rsidRPr="009D7C4F">
        <w:rPr>
          <w:rFonts w:asciiTheme="minorBidi" w:hAnsiTheme="minorBidi" w:cstheme="minorBidi"/>
          <w:sz w:val="20"/>
          <w:szCs w:val="20"/>
        </w:rPr>
        <w:t>of</w:t>
      </w:r>
      <w:r w:rsidRPr="009D7C4F">
        <w:rPr>
          <w:rFonts w:asciiTheme="minorBidi" w:hAnsiTheme="minorBidi" w:cstheme="minorBidi"/>
          <w:spacing w:val="-5"/>
          <w:sz w:val="20"/>
          <w:szCs w:val="20"/>
        </w:rPr>
        <w:t xml:space="preserve"> </w:t>
      </w:r>
      <w:r w:rsidRPr="009D7C4F">
        <w:rPr>
          <w:rFonts w:asciiTheme="minorBidi" w:hAnsiTheme="minorBidi" w:cstheme="minorBidi"/>
          <w:spacing w:val="-2"/>
          <w:sz w:val="20"/>
          <w:szCs w:val="20"/>
        </w:rPr>
        <w:t>limits</w:t>
      </w:r>
    </w:p>
    <w:p w14:paraId="3C81B1BF" w14:textId="77777777" w:rsidR="009D7C4F" w:rsidRPr="009D7C4F" w:rsidRDefault="009D7C4F" w:rsidP="007B0C58">
      <w:pPr>
        <w:jc w:val="center"/>
        <w:rPr>
          <w:rFonts w:asciiTheme="minorBidi" w:hAnsiTheme="minorBidi" w:cstheme="minorBidi"/>
          <w:sz w:val="20"/>
          <w:szCs w:val="20"/>
          <w:lang w:val="el-GR"/>
        </w:rPr>
      </w:pPr>
    </w:p>
    <w:p w14:paraId="594EA967" w14:textId="77777777" w:rsidR="00227D9E" w:rsidRPr="009D7C4F" w:rsidRDefault="00227D9E" w:rsidP="00F86D87">
      <w:pPr>
        <w:pStyle w:val="ListParagraph"/>
        <w:widowControl w:val="0"/>
        <w:numPr>
          <w:ilvl w:val="0"/>
          <w:numId w:val="38"/>
        </w:numPr>
        <w:tabs>
          <w:tab w:val="left" w:pos="621"/>
        </w:tabs>
        <w:autoSpaceDE w:val="0"/>
        <w:autoSpaceDN w:val="0"/>
        <w:spacing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Without</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prejudice</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provisions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article</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22,</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special</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procedure</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article</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apply</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solely</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the purposes of amending the limits set out in article 9, paragraph 1 and article 14, paragraph 5 of the Convention, as amended by this Protocol.</w:t>
      </w:r>
    </w:p>
    <w:p w14:paraId="39C5A963" w14:textId="77777777" w:rsidR="00227D9E" w:rsidRPr="009D7C4F" w:rsidRDefault="00227D9E" w:rsidP="00F86D87">
      <w:pPr>
        <w:pStyle w:val="ListParagraph"/>
        <w:widowControl w:val="0"/>
        <w:numPr>
          <w:ilvl w:val="0"/>
          <w:numId w:val="38"/>
        </w:numPr>
        <w:tabs>
          <w:tab w:val="left" w:pos="621"/>
        </w:tabs>
        <w:autoSpaceDE w:val="0"/>
        <w:autoSpaceDN w:val="0"/>
        <w:spacing w:before="207" w:after="0" w:line="240" w:lineRule="auto"/>
        <w:ind w:right="705" w:firstLine="0"/>
        <w:contextualSpacing w:val="0"/>
        <w:jc w:val="both"/>
        <w:rPr>
          <w:rFonts w:asciiTheme="minorBidi" w:hAnsiTheme="minorBidi"/>
          <w:sz w:val="20"/>
          <w:szCs w:val="20"/>
          <w:lang w:val="en-US"/>
        </w:rPr>
      </w:pPr>
      <w:r w:rsidRPr="009D7C4F">
        <w:rPr>
          <w:rFonts w:asciiTheme="minorBidi" w:hAnsiTheme="minorBidi"/>
          <w:color w:val="231F20"/>
          <w:spacing w:val="-2"/>
          <w:sz w:val="20"/>
          <w:szCs w:val="20"/>
          <w:lang w:val="en-US"/>
        </w:rPr>
        <w:t>Upon</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the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request</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of</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at</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least</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one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half,</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but</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in</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no</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case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less</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than</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six,</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of</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the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States</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Parties,</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any</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proposal</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to</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amend</w:t>
      </w:r>
      <w:r w:rsidRPr="009D7C4F">
        <w:rPr>
          <w:rFonts w:asciiTheme="minorBidi" w:hAnsiTheme="minorBidi"/>
          <w:color w:val="231F20"/>
          <w:spacing w:val="-7"/>
          <w:sz w:val="20"/>
          <w:szCs w:val="20"/>
          <w:lang w:val="en-US"/>
        </w:rPr>
        <w:t xml:space="preserve"> </w:t>
      </w:r>
      <w:r w:rsidRPr="009D7C4F">
        <w:rPr>
          <w:rFonts w:asciiTheme="minorBidi" w:hAnsiTheme="minorBidi"/>
          <w:color w:val="231F20"/>
          <w:spacing w:val="-2"/>
          <w:sz w:val="20"/>
          <w:szCs w:val="20"/>
          <w:lang w:val="en-US"/>
        </w:rPr>
        <w:t xml:space="preserve">the </w:t>
      </w:r>
      <w:r w:rsidRPr="009D7C4F">
        <w:rPr>
          <w:rFonts w:asciiTheme="minorBidi" w:hAnsiTheme="minorBidi"/>
          <w:color w:val="231F20"/>
          <w:sz w:val="20"/>
          <w:szCs w:val="20"/>
          <w:lang w:val="en-US"/>
        </w:rPr>
        <w:t>limits</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specified</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article</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9,</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paragraph</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1</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article</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14,</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paragraph</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5</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Convention,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amended</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Protocol, shall be circulated by the Secretary-General to all Members of the Organization and to all Contracting States.</w:t>
      </w:r>
    </w:p>
    <w:p w14:paraId="6F00140D" w14:textId="77777777" w:rsidR="00227D9E" w:rsidRPr="009D7C4F" w:rsidRDefault="00227D9E" w:rsidP="00F86D87">
      <w:pPr>
        <w:pStyle w:val="ListParagraph"/>
        <w:widowControl w:val="0"/>
        <w:numPr>
          <w:ilvl w:val="0"/>
          <w:numId w:val="38"/>
        </w:numPr>
        <w:tabs>
          <w:tab w:val="left" w:pos="621"/>
        </w:tabs>
        <w:autoSpaceDE w:val="0"/>
        <w:autoSpaceDN w:val="0"/>
        <w:spacing w:before="207"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Any amendment proposed and circulated in accordance with paragraph 2 shall be submitted to the Legal Committee of the Organization (the Legal Committee) for consideration at a date at least six months after the date of its circulation.</w:t>
      </w:r>
    </w:p>
    <w:p w14:paraId="710E35CC" w14:textId="77777777" w:rsidR="00227D9E" w:rsidRPr="009D7C4F" w:rsidRDefault="00227D9E" w:rsidP="00F86D87">
      <w:pPr>
        <w:pStyle w:val="ListParagraph"/>
        <w:widowControl w:val="0"/>
        <w:numPr>
          <w:ilvl w:val="0"/>
          <w:numId w:val="38"/>
        </w:numPr>
        <w:tabs>
          <w:tab w:val="left" w:pos="621"/>
        </w:tabs>
        <w:autoSpaceDE w:val="0"/>
        <w:autoSpaceDN w:val="0"/>
        <w:spacing w:before="207" w:after="0" w:line="240" w:lineRule="auto"/>
        <w:ind w:right="708"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All Contracting States, whether or not Members of the Organization, shall be entitled to participate in the proceedings of the Legal Committee for the consideration and adoption of amendments.</w:t>
      </w:r>
    </w:p>
    <w:p w14:paraId="4932D5B6" w14:textId="77777777" w:rsidR="00227D9E" w:rsidRPr="009D7C4F" w:rsidRDefault="00227D9E" w:rsidP="00F86D87">
      <w:pPr>
        <w:pStyle w:val="ListParagraph"/>
        <w:widowControl w:val="0"/>
        <w:numPr>
          <w:ilvl w:val="0"/>
          <w:numId w:val="38"/>
        </w:numPr>
        <w:tabs>
          <w:tab w:val="left" w:pos="621"/>
        </w:tabs>
        <w:autoSpaceDE w:val="0"/>
        <w:autoSpaceDN w:val="0"/>
        <w:spacing w:before="206"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Amendments shall be adopted by a two-thirds majority of the Contracting States present and voting in the Legal</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Committee,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expanded</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provided</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paragraph</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4,</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condition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at</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least</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one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half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Contracting</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States shall be present at the time of voting.</w:t>
      </w:r>
    </w:p>
    <w:p w14:paraId="3E3D71AC" w14:textId="77777777" w:rsidR="00227D9E" w:rsidRPr="009D7C4F" w:rsidRDefault="00227D9E" w:rsidP="00F86D87">
      <w:pPr>
        <w:pStyle w:val="ListParagraph"/>
        <w:widowControl w:val="0"/>
        <w:numPr>
          <w:ilvl w:val="0"/>
          <w:numId w:val="38"/>
        </w:numPr>
        <w:tabs>
          <w:tab w:val="left" w:pos="621"/>
        </w:tabs>
        <w:autoSpaceDE w:val="0"/>
        <w:autoSpaceDN w:val="0"/>
        <w:spacing w:before="207"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When acting on a proposal to amend the limits, the Legal Committee shall take into account the experience 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incidents,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particular</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amount</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damage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resulting</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therefrom,</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changes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monetary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values,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effect of the proposed amendment on the cost of insurance. It shall also take into account the relationship between the limits established in article 9, paragraph 1 and those in article 14, paragraph 5 of the Convention, as amended by this Protocol.</w:t>
      </w:r>
    </w:p>
    <w:p w14:paraId="563EA30F" w14:textId="77777777" w:rsidR="00227D9E" w:rsidRPr="009D7C4F" w:rsidRDefault="00227D9E" w:rsidP="00F86D87">
      <w:pPr>
        <w:pStyle w:val="ListParagraph"/>
        <w:widowControl w:val="0"/>
        <w:numPr>
          <w:ilvl w:val="0"/>
          <w:numId w:val="38"/>
        </w:numPr>
        <w:tabs>
          <w:tab w:val="left" w:pos="621"/>
          <w:tab w:val="left" w:pos="1102"/>
        </w:tabs>
        <w:autoSpaceDE w:val="0"/>
        <w:autoSpaceDN w:val="0"/>
        <w:spacing w:before="209" w:after="0" w:line="240" w:lineRule="auto"/>
        <w:ind w:left="1102" w:right="707" w:hanging="96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w:t>
      </w:r>
      <w:r w:rsidRPr="009D7C4F">
        <w:rPr>
          <w:rFonts w:asciiTheme="minorBidi" w:hAnsiTheme="minorBidi"/>
          <w:color w:val="231F20"/>
          <w:spacing w:val="80"/>
          <w:w w:val="150"/>
          <w:sz w:val="20"/>
          <w:szCs w:val="20"/>
          <w:lang w:val="en-US"/>
        </w:rPr>
        <w:t xml:space="preserve"> </w:t>
      </w:r>
      <w:r w:rsidRPr="009D7C4F">
        <w:rPr>
          <w:rFonts w:asciiTheme="minorBidi" w:hAnsiTheme="minorBidi"/>
          <w:color w:val="231F20"/>
          <w:sz w:val="20"/>
          <w:szCs w:val="20"/>
          <w:lang w:val="en-US"/>
        </w:rPr>
        <w:t>No amendment of the limits under this article may be considered less than five years from the date this Protocol</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was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opened</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signature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nor</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less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than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five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years</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from</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date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entry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into</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force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previous amendment under this article.</w:t>
      </w:r>
    </w:p>
    <w:p w14:paraId="0C4988CF" w14:textId="77777777" w:rsidR="005B7AFE" w:rsidRPr="005B7AFE" w:rsidRDefault="00227D9E" w:rsidP="005B7AFE">
      <w:pPr>
        <w:pStyle w:val="BodyText"/>
        <w:spacing w:before="167" w:line="240" w:lineRule="auto"/>
        <w:ind w:left="1102" w:right="708" w:hanging="481"/>
        <w:rPr>
          <w:rFonts w:asciiTheme="minorBidi" w:hAnsiTheme="minorBidi" w:cstheme="minorBidi"/>
          <w:color w:val="231F20"/>
          <w:sz w:val="20"/>
          <w:szCs w:val="20"/>
          <w:lang w:val="en-US"/>
        </w:rPr>
      </w:pPr>
      <w:r w:rsidRPr="009D7C4F">
        <w:rPr>
          <w:rFonts w:asciiTheme="minorBidi" w:hAnsiTheme="minorBidi" w:cstheme="minorBidi"/>
          <w:color w:val="231F20"/>
          <w:sz w:val="20"/>
          <w:szCs w:val="20"/>
          <w:lang w:val="en-US"/>
        </w:rPr>
        <w:lastRenderedPageBreak/>
        <w:t>(b)</w:t>
      </w:r>
      <w:r w:rsidRPr="009D7C4F">
        <w:rPr>
          <w:rFonts w:asciiTheme="minorBidi" w:hAnsiTheme="minorBidi" w:cstheme="minorBidi"/>
          <w:color w:val="231F20"/>
          <w:spacing w:val="80"/>
          <w:sz w:val="20"/>
          <w:szCs w:val="20"/>
          <w:lang w:val="en-US"/>
        </w:rPr>
        <w:t xml:space="preserve"> </w:t>
      </w:r>
      <w:r w:rsidRPr="009D7C4F">
        <w:rPr>
          <w:rFonts w:asciiTheme="minorBidi" w:hAnsiTheme="minorBidi" w:cstheme="minorBidi"/>
          <w:color w:val="231F20"/>
          <w:sz w:val="20"/>
          <w:szCs w:val="20"/>
          <w:lang w:val="en-US"/>
        </w:rPr>
        <w:t>No limit may be increased so as to exceed an amount which corresponds to a limit laid down in this Protocol</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increased</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by</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6%</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per</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year</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calculated</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on</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a</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compound</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basis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from</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date</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on</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which</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this</w:t>
      </w:r>
      <w:r w:rsidRPr="009D7C4F">
        <w:rPr>
          <w:rFonts w:asciiTheme="minorBidi" w:hAnsiTheme="minorBidi" w:cstheme="minorBidi"/>
          <w:color w:val="231F20"/>
          <w:spacing w:val="-6"/>
          <w:sz w:val="20"/>
          <w:szCs w:val="20"/>
          <w:lang w:val="en-US"/>
        </w:rPr>
        <w:t xml:space="preserve"> </w:t>
      </w:r>
      <w:r w:rsidRPr="009D7C4F">
        <w:rPr>
          <w:rFonts w:asciiTheme="minorBidi" w:hAnsiTheme="minorBidi" w:cstheme="minorBidi"/>
          <w:color w:val="231F20"/>
          <w:sz w:val="20"/>
          <w:szCs w:val="20"/>
          <w:lang w:val="en-US"/>
        </w:rPr>
        <w:t>Protocol was opened for signature.</w:t>
      </w:r>
    </w:p>
    <w:p w14:paraId="78618A70" w14:textId="7777D500" w:rsidR="00227D9E" w:rsidRPr="005B7AFE" w:rsidRDefault="005B7AFE" w:rsidP="005B7AFE">
      <w:pPr>
        <w:pStyle w:val="BodyText"/>
        <w:spacing w:before="167" w:line="240" w:lineRule="auto"/>
        <w:ind w:left="1102" w:right="708" w:hanging="481"/>
        <w:rPr>
          <w:rFonts w:asciiTheme="minorBidi" w:hAnsiTheme="minorBidi" w:cstheme="minorBidi"/>
          <w:sz w:val="20"/>
          <w:szCs w:val="20"/>
          <w:lang w:val="en-US"/>
        </w:rPr>
      </w:pPr>
      <w:r>
        <w:rPr>
          <w:rFonts w:asciiTheme="minorBidi" w:hAnsiTheme="minorBidi"/>
          <w:color w:val="231F20"/>
          <w:sz w:val="20"/>
          <w:szCs w:val="20"/>
          <w:lang w:val="en-US"/>
        </w:rPr>
        <w:t xml:space="preserve">(c)    </w:t>
      </w:r>
      <w:r w:rsidR="00227D9E" w:rsidRPr="005B7AFE">
        <w:rPr>
          <w:rFonts w:asciiTheme="minorBidi" w:hAnsiTheme="minorBidi"/>
          <w:color w:val="231F20"/>
          <w:sz w:val="20"/>
          <w:szCs w:val="20"/>
          <w:lang w:val="en-US"/>
        </w:rPr>
        <w:t>No limit may be increased so as to exceed an amount which corresponds to a limit laid down in this</w:t>
      </w:r>
      <w:r w:rsidR="00227D9E" w:rsidRPr="005B7AFE">
        <w:rPr>
          <w:rFonts w:asciiTheme="minorBidi" w:hAnsiTheme="minorBidi"/>
          <w:color w:val="231F20"/>
          <w:spacing w:val="80"/>
          <w:sz w:val="20"/>
          <w:szCs w:val="20"/>
          <w:lang w:val="en-US"/>
        </w:rPr>
        <w:t xml:space="preserve"> </w:t>
      </w:r>
      <w:r w:rsidR="00227D9E" w:rsidRPr="005B7AFE">
        <w:rPr>
          <w:rFonts w:asciiTheme="minorBidi" w:hAnsiTheme="minorBidi"/>
          <w:color w:val="231F20"/>
          <w:sz w:val="20"/>
          <w:szCs w:val="20"/>
          <w:lang w:val="en-US"/>
        </w:rPr>
        <w:t>Protocol multiplied by three.</w:t>
      </w:r>
    </w:p>
    <w:p w14:paraId="5108F2E8" w14:textId="7659FCAE" w:rsidR="00227D9E" w:rsidRPr="00F4215C" w:rsidRDefault="00227D9E" w:rsidP="00F4215C">
      <w:pPr>
        <w:pStyle w:val="ListParagraph"/>
        <w:widowControl w:val="0"/>
        <w:numPr>
          <w:ilvl w:val="0"/>
          <w:numId w:val="38"/>
        </w:numPr>
        <w:tabs>
          <w:tab w:val="left" w:pos="621"/>
        </w:tabs>
        <w:autoSpaceDE w:val="0"/>
        <w:autoSpaceDN w:val="0"/>
        <w:spacing w:before="207" w:after="0" w:line="240" w:lineRule="auto"/>
        <w:ind w:right="707" w:firstLine="0"/>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Any</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amendment</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adopted</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in</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accordance</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with</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paragraph</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5</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shall</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be</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notified</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by</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the</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Organization</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to</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all</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Contracting States. The amendment shall be deemed to have been accepted at the end of a period of eighteen months after the date of notification, unless within that period no less than one-fourth of the States which were Contracting States at the time of the adoption of the amendment have communicated to the Secretary-General that they do not accept the amendment, in which case the amendment is rejected and shall have no effect.</w:t>
      </w:r>
    </w:p>
    <w:p w14:paraId="5F5B90CF" w14:textId="77777777" w:rsidR="00227D9E" w:rsidRPr="009D7C4F" w:rsidRDefault="00227D9E" w:rsidP="00F4215C">
      <w:pPr>
        <w:pStyle w:val="ListParagraph"/>
        <w:widowControl w:val="0"/>
        <w:numPr>
          <w:ilvl w:val="0"/>
          <w:numId w:val="38"/>
        </w:numPr>
        <w:tabs>
          <w:tab w:val="left" w:pos="621"/>
        </w:tabs>
        <w:autoSpaceDE w:val="0"/>
        <w:autoSpaceDN w:val="0"/>
        <w:spacing w:before="207" w:after="0" w:line="240" w:lineRule="auto"/>
        <w:ind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amendment</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deemed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have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been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accepted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accordance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paragraph</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8</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enter</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into</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force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eighteen months after its acceptance.</w:t>
      </w:r>
    </w:p>
    <w:p w14:paraId="56CF4FEE" w14:textId="77777777" w:rsidR="00227D9E" w:rsidRPr="00F4215C" w:rsidRDefault="00227D9E" w:rsidP="00F4215C">
      <w:pPr>
        <w:pStyle w:val="ListParagraph"/>
        <w:widowControl w:val="0"/>
        <w:numPr>
          <w:ilvl w:val="0"/>
          <w:numId w:val="38"/>
        </w:numPr>
        <w:tabs>
          <w:tab w:val="left" w:pos="621"/>
        </w:tabs>
        <w:autoSpaceDE w:val="0"/>
        <w:autoSpaceDN w:val="0"/>
        <w:spacing w:before="207" w:after="0" w:line="240" w:lineRule="auto"/>
        <w:ind w:right="707" w:firstLine="0"/>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All Contracting States shall be bound by the amendment, unless they denounce this Protocol in accordance with article 24, paragraphs 1 and 2, at least six months before the amendment enters into force. Such denunciation shall take effect when the amendment enters into force.</w:t>
      </w:r>
    </w:p>
    <w:p w14:paraId="6A3A4B87" w14:textId="77777777" w:rsidR="00227D9E" w:rsidRPr="00F4215C" w:rsidRDefault="00227D9E" w:rsidP="00F4215C">
      <w:pPr>
        <w:pStyle w:val="ListParagraph"/>
        <w:widowControl w:val="0"/>
        <w:numPr>
          <w:ilvl w:val="0"/>
          <w:numId w:val="38"/>
        </w:numPr>
        <w:tabs>
          <w:tab w:val="left" w:pos="621"/>
        </w:tabs>
        <w:autoSpaceDE w:val="0"/>
        <w:autoSpaceDN w:val="0"/>
        <w:spacing w:before="207" w:after="0" w:line="240" w:lineRule="auto"/>
        <w:ind w:right="707" w:firstLine="0"/>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When an amendment has been adopted but the eighteen-month period for its acceptance has not yet expired, a State which becomes a Contracting State during that period shall be bound by the amendment if it enters into force.</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State</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which</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becomes</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Contracting</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State</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after</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that</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period</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shall</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be</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bound</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by</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an</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amendment</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which</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has</w:t>
      </w:r>
      <w:r w:rsidRPr="00F4215C">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been accepted in accordance with paragraph 8. In the cases referred to in this paragraph, a State becomes bound by an amendment when that amendment enters into force, or when this Protocol enters into force for that State, if later.</w:t>
      </w:r>
    </w:p>
    <w:p w14:paraId="597073BA"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4A147FCF" w14:textId="77777777" w:rsidR="00227D9E" w:rsidRPr="009D7C4F" w:rsidRDefault="00227D9E" w:rsidP="00F86D87">
      <w:pPr>
        <w:pStyle w:val="BodyText"/>
        <w:spacing w:before="53" w:line="240" w:lineRule="auto"/>
        <w:rPr>
          <w:rFonts w:asciiTheme="minorBidi" w:hAnsiTheme="minorBidi" w:cstheme="minorBidi"/>
          <w:sz w:val="20"/>
          <w:szCs w:val="20"/>
          <w:lang w:val="en-US"/>
        </w:rPr>
      </w:pPr>
    </w:p>
    <w:p w14:paraId="75D3B3FE" w14:textId="77777777" w:rsidR="007B0C58" w:rsidRPr="009D7C4F" w:rsidRDefault="00227D9E" w:rsidP="007B0C58">
      <w:pPr>
        <w:jc w:val="center"/>
        <w:rPr>
          <w:rFonts w:asciiTheme="minorBidi" w:hAnsiTheme="minorBidi" w:cstheme="minorBidi"/>
          <w:sz w:val="20"/>
          <w:szCs w:val="20"/>
          <w:lang w:val="el-GR"/>
        </w:rPr>
      </w:pPr>
      <w:r w:rsidRPr="009D7C4F">
        <w:rPr>
          <w:rFonts w:asciiTheme="minorBidi" w:hAnsiTheme="minorBidi" w:cstheme="minorBidi"/>
          <w:sz w:val="20"/>
          <w:szCs w:val="20"/>
        </w:rPr>
        <w:t>Article 24</w:t>
      </w:r>
    </w:p>
    <w:p w14:paraId="0F780EDB" w14:textId="7EFAC7E6" w:rsidR="00227D9E" w:rsidRDefault="00227D9E" w:rsidP="007B0C58">
      <w:pPr>
        <w:jc w:val="center"/>
        <w:rPr>
          <w:rFonts w:asciiTheme="minorBidi" w:hAnsiTheme="minorBidi" w:cstheme="minorBidi"/>
          <w:spacing w:val="-2"/>
          <w:sz w:val="20"/>
          <w:szCs w:val="20"/>
          <w:lang w:val="el-GR"/>
        </w:rPr>
      </w:pPr>
      <w:r w:rsidRPr="009D7C4F">
        <w:rPr>
          <w:rFonts w:asciiTheme="minorBidi" w:hAnsiTheme="minorBidi" w:cstheme="minorBidi"/>
          <w:sz w:val="20"/>
          <w:szCs w:val="20"/>
        </w:rPr>
        <w:t xml:space="preserve"> </w:t>
      </w:r>
      <w:r w:rsidRPr="009D7C4F">
        <w:rPr>
          <w:rFonts w:asciiTheme="minorBidi" w:hAnsiTheme="minorBidi" w:cstheme="minorBidi"/>
          <w:spacing w:val="-2"/>
          <w:sz w:val="20"/>
          <w:szCs w:val="20"/>
        </w:rPr>
        <w:t>Denunciation</w:t>
      </w:r>
    </w:p>
    <w:p w14:paraId="7374DB88" w14:textId="77777777" w:rsidR="009D7C4F" w:rsidRPr="009D7C4F" w:rsidRDefault="009D7C4F" w:rsidP="007B0C58">
      <w:pPr>
        <w:jc w:val="center"/>
        <w:rPr>
          <w:rFonts w:asciiTheme="minorBidi" w:hAnsiTheme="minorBidi" w:cstheme="minorBidi"/>
          <w:sz w:val="20"/>
          <w:szCs w:val="20"/>
          <w:lang w:val="el-GR"/>
        </w:rPr>
      </w:pPr>
    </w:p>
    <w:p w14:paraId="0BDE9532" w14:textId="77777777" w:rsidR="00227D9E" w:rsidRPr="009D7C4F" w:rsidRDefault="00227D9E" w:rsidP="00F86D87">
      <w:pPr>
        <w:pStyle w:val="ListParagraph"/>
        <w:widowControl w:val="0"/>
        <w:numPr>
          <w:ilvl w:val="0"/>
          <w:numId w:val="37"/>
        </w:numPr>
        <w:tabs>
          <w:tab w:val="left" w:pos="1189"/>
        </w:tabs>
        <w:autoSpaceDE w:val="0"/>
        <w:autoSpaceDN w:val="0"/>
        <w:spacing w:before="104" w:after="0" w:line="240" w:lineRule="auto"/>
        <w:ind w:right="140" w:firstLine="0"/>
        <w:contextualSpacing w:val="0"/>
        <w:rPr>
          <w:rFonts w:asciiTheme="minorBidi" w:hAnsiTheme="minorBidi"/>
          <w:sz w:val="20"/>
          <w:szCs w:val="20"/>
          <w:lang w:val="en-US"/>
        </w:rPr>
      </w:pPr>
      <w:r w:rsidRPr="009D7C4F">
        <w:rPr>
          <w:rFonts w:asciiTheme="minorBidi" w:hAnsiTheme="minorBidi"/>
          <w:color w:val="231F20"/>
          <w:sz w:val="20"/>
          <w:szCs w:val="20"/>
          <w:lang w:val="en-US"/>
        </w:rPr>
        <w:t>This</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may</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denounced</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any</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Party</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at</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any</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time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after</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expiry</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one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year</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following</w:t>
      </w:r>
      <w:r w:rsidRPr="009D7C4F">
        <w:rPr>
          <w:rFonts w:asciiTheme="minorBidi" w:hAnsiTheme="minorBidi"/>
          <w:color w:val="231F20"/>
          <w:spacing w:val="-5"/>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date on which this Protocol enters into force for that State.</w:t>
      </w:r>
    </w:p>
    <w:p w14:paraId="750E4407" w14:textId="77777777" w:rsidR="00227D9E" w:rsidRPr="009D7C4F" w:rsidRDefault="00227D9E" w:rsidP="00F86D87">
      <w:pPr>
        <w:pStyle w:val="ListParagraph"/>
        <w:widowControl w:val="0"/>
        <w:numPr>
          <w:ilvl w:val="0"/>
          <w:numId w:val="37"/>
        </w:numPr>
        <w:tabs>
          <w:tab w:val="left" w:pos="1189"/>
        </w:tabs>
        <w:autoSpaceDE w:val="0"/>
        <w:autoSpaceDN w:val="0"/>
        <w:spacing w:before="200" w:after="0" w:line="240" w:lineRule="auto"/>
        <w:ind w:left="1189"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Denunciation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3"/>
          <w:sz w:val="20"/>
          <w:szCs w:val="20"/>
          <w:lang w:val="en-US"/>
        </w:rPr>
        <w:t xml:space="preserve"> </w:t>
      </w:r>
      <w:proofErr w:type="gramStart"/>
      <w:r w:rsidRPr="009D7C4F">
        <w:rPr>
          <w:rFonts w:asciiTheme="minorBidi" w:hAnsiTheme="minorBidi"/>
          <w:color w:val="231F20"/>
          <w:sz w:val="20"/>
          <w:szCs w:val="20"/>
          <w:lang w:val="en-US"/>
        </w:rPr>
        <w:t>effected</w:t>
      </w:r>
      <w:proofErr w:type="gramEnd"/>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deposit</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instrument</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effect</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Secretary-</w:t>
      </w:r>
      <w:r w:rsidRPr="009D7C4F">
        <w:rPr>
          <w:rFonts w:asciiTheme="minorBidi" w:hAnsiTheme="minorBidi"/>
          <w:color w:val="231F20"/>
          <w:spacing w:val="-2"/>
          <w:sz w:val="20"/>
          <w:szCs w:val="20"/>
          <w:lang w:val="en-US"/>
        </w:rPr>
        <w:t>General.</w:t>
      </w:r>
    </w:p>
    <w:p w14:paraId="3F54A878" w14:textId="77777777" w:rsidR="00227D9E" w:rsidRPr="009D7C4F" w:rsidRDefault="00227D9E" w:rsidP="00F86D87">
      <w:pPr>
        <w:pStyle w:val="ListParagraph"/>
        <w:widowControl w:val="0"/>
        <w:numPr>
          <w:ilvl w:val="0"/>
          <w:numId w:val="37"/>
        </w:numPr>
        <w:tabs>
          <w:tab w:val="left" w:pos="1189"/>
        </w:tabs>
        <w:autoSpaceDE w:val="0"/>
        <w:autoSpaceDN w:val="0"/>
        <w:spacing w:before="206" w:after="0" w:line="240" w:lineRule="auto"/>
        <w:ind w:right="142" w:firstLine="0"/>
        <w:contextualSpacing w:val="0"/>
        <w:rPr>
          <w:rFonts w:asciiTheme="minorBidi" w:hAnsiTheme="minorBidi"/>
          <w:sz w:val="20"/>
          <w:szCs w:val="20"/>
          <w:lang w:val="en-US"/>
        </w:rPr>
      </w:pPr>
      <w:r w:rsidRPr="009D7C4F">
        <w:rPr>
          <w:rFonts w:asciiTheme="minorBidi" w:hAnsiTheme="minorBidi"/>
          <w:color w:val="231F20"/>
          <w:sz w:val="20"/>
          <w:szCs w:val="20"/>
          <w:lang w:val="en-US"/>
        </w:rPr>
        <w:t>A denunciation shall take effect twelve months, or such longer period as may be specified in the instrument of denunciation, following its receipt by the Secretary-General.</w:t>
      </w:r>
    </w:p>
    <w:p w14:paraId="2DCFDB09" w14:textId="77777777" w:rsidR="00227D9E" w:rsidRPr="009D7C4F" w:rsidRDefault="00227D9E" w:rsidP="00F86D87">
      <w:pPr>
        <w:pStyle w:val="ListParagraph"/>
        <w:widowControl w:val="0"/>
        <w:numPr>
          <w:ilvl w:val="0"/>
          <w:numId w:val="37"/>
        </w:numPr>
        <w:tabs>
          <w:tab w:val="left" w:pos="1188"/>
        </w:tabs>
        <w:autoSpaceDE w:val="0"/>
        <w:autoSpaceDN w:val="0"/>
        <w:spacing w:before="200" w:after="0" w:line="240" w:lineRule="auto"/>
        <w:ind w:right="141"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Notwithstanding a denunciation by a State Party pursuant to this article, any provisions of this Protocol relating to obligations to make contributions under articles 18, 19 or article 21, paragraph 5 of the Convention, as amended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respect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such</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payments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compensation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Assembly</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may</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decide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relating</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an incident which occurs before the denunciation takes effect shall continue to apply.</w:t>
      </w:r>
    </w:p>
    <w:p w14:paraId="1A12C123"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5C881F86" w14:textId="77777777" w:rsidR="00227D9E" w:rsidRDefault="00227D9E" w:rsidP="00F86D87">
      <w:pPr>
        <w:pStyle w:val="BodyText"/>
        <w:spacing w:before="51" w:line="240" w:lineRule="auto"/>
        <w:rPr>
          <w:rFonts w:asciiTheme="minorBidi" w:hAnsiTheme="minorBidi" w:cstheme="minorBidi"/>
          <w:sz w:val="20"/>
          <w:szCs w:val="20"/>
        </w:rPr>
      </w:pPr>
    </w:p>
    <w:p w14:paraId="22669331" w14:textId="77777777" w:rsidR="002B7772" w:rsidRPr="002B7772" w:rsidRDefault="002B7772" w:rsidP="00F86D87">
      <w:pPr>
        <w:pStyle w:val="BodyText"/>
        <w:spacing w:before="51" w:line="240" w:lineRule="auto"/>
        <w:rPr>
          <w:rFonts w:asciiTheme="minorBidi" w:hAnsiTheme="minorBidi" w:cstheme="minorBidi"/>
          <w:sz w:val="20"/>
          <w:szCs w:val="20"/>
        </w:rPr>
      </w:pPr>
    </w:p>
    <w:p w14:paraId="6D2E4047"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lastRenderedPageBreak/>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25</w:t>
      </w:r>
    </w:p>
    <w:p w14:paraId="2264D383"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Extraordinary</w:t>
      </w:r>
      <w:r w:rsidRPr="009D7C4F">
        <w:rPr>
          <w:rFonts w:asciiTheme="minorBidi" w:hAnsiTheme="minorBidi" w:cstheme="minorBidi"/>
          <w:spacing w:val="-1"/>
          <w:sz w:val="20"/>
          <w:szCs w:val="20"/>
        </w:rPr>
        <w:t xml:space="preserve"> </w:t>
      </w:r>
      <w:r w:rsidRPr="009D7C4F">
        <w:rPr>
          <w:rFonts w:asciiTheme="minorBidi" w:hAnsiTheme="minorBidi" w:cstheme="minorBidi"/>
          <w:sz w:val="20"/>
          <w:szCs w:val="20"/>
        </w:rPr>
        <w:t>sessions</w:t>
      </w:r>
      <w:r w:rsidRPr="009D7C4F">
        <w:rPr>
          <w:rFonts w:asciiTheme="minorBidi" w:hAnsiTheme="minorBidi" w:cstheme="minorBidi"/>
          <w:spacing w:val="-1"/>
          <w:sz w:val="20"/>
          <w:szCs w:val="20"/>
        </w:rPr>
        <w:t xml:space="preserve"> </w:t>
      </w:r>
      <w:r w:rsidRPr="009D7C4F">
        <w:rPr>
          <w:rFonts w:asciiTheme="minorBidi" w:hAnsiTheme="minorBidi" w:cstheme="minorBidi"/>
          <w:sz w:val="20"/>
          <w:szCs w:val="20"/>
        </w:rPr>
        <w:t>of</w:t>
      </w:r>
      <w:r w:rsidRPr="009D7C4F">
        <w:rPr>
          <w:rFonts w:asciiTheme="minorBidi" w:hAnsiTheme="minorBidi" w:cstheme="minorBidi"/>
          <w:spacing w:val="-1"/>
          <w:sz w:val="20"/>
          <w:szCs w:val="20"/>
        </w:rPr>
        <w:t xml:space="preserve"> </w:t>
      </w:r>
      <w:r w:rsidRPr="009D7C4F">
        <w:rPr>
          <w:rFonts w:asciiTheme="minorBidi" w:hAnsiTheme="minorBidi" w:cstheme="minorBidi"/>
          <w:sz w:val="20"/>
          <w:szCs w:val="20"/>
        </w:rPr>
        <w:t xml:space="preserve">the </w:t>
      </w:r>
      <w:r w:rsidRPr="009D7C4F">
        <w:rPr>
          <w:rFonts w:asciiTheme="minorBidi" w:hAnsiTheme="minorBidi" w:cstheme="minorBidi"/>
          <w:spacing w:val="-2"/>
          <w:sz w:val="20"/>
          <w:szCs w:val="20"/>
        </w:rPr>
        <w:t>Assembly</w:t>
      </w:r>
    </w:p>
    <w:p w14:paraId="11131BD7" w14:textId="77777777" w:rsidR="00227D9E" w:rsidRPr="009D7C4F" w:rsidRDefault="00227D9E" w:rsidP="00F86D87">
      <w:pPr>
        <w:pStyle w:val="ListParagraph"/>
        <w:widowControl w:val="0"/>
        <w:numPr>
          <w:ilvl w:val="0"/>
          <w:numId w:val="36"/>
        </w:numPr>
        <w:tabs>
          <w:tab w:val="left" w:pos="1188"/>
        </w:tabs>
        <w:autoSpaceDE w:val="0"/>
        <w:autoSpaceDN w:val="0"/>
        <w:spacing w:before="204" w:after="0" w:line="240" w:lineRule="auto"/>
        <w:ind w:right="140"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Any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Party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may,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within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ninety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days</w:t>
      </w:r>
      <w:r w:rsidRPr="009D7C4F">
        <w:rPr>
          <w:rFonts w:asciiTheme="minorBidi" w:hAnsiTheme="minorBidi"/>
          <w:color w:val="231F20"/>
          <w:spacing w:val="-7"/>
          <w:sz w:val="20"/>
          <w:szCs w:val="20"/>
          <w:lang w:val="en-US"/>
        </w:rPr>
        <w:t xml:space="preserve"> </w:t>
      </w:r>
      <w:r w:rsidRPr="009D7C4F">
        <w:rPr>
          <w:rFonts w:asciiTheme="minorBidi" w:hAnsiTheme="minorBidi"/>
          <w:color w:val="231F20"/>
          <w:sz w:val="20"/>
          <w:szCs w:val="20"/>
          <w:lang w:val="en-US"/>
        </w:rPr>
        <w:t>after</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deposit</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instrument</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denunciation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result</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which it considers will significantly increase the level of contributions from the remaining States Parties, request the Director to convene an extraordinary session of the Assembly. The Director shall convene the Assembly to meet not less than sixty days after receipt of the request.</w:t>
      </w:r>
    </w:p>
    <w:p w14:paraId="251FB304" w14:textId="77777777" w:rsidR="00227D9E" w:rsidRPr="009D7C4F" w:rsidRDefault="00227D9E" w:rsidP="00F86D87">
      <w:pPr>
        <w:pStyle w:val="ListParagraph"/>
        <w:widowControl w:val="0"/>
        <w:numPr>
          <w:ilvl w:val="0"/>
          <w:numId w:val="36"/>
        </w:numPr>
        <w:tabs>
          <w:tab w:val="left" w:pos="1188"/>
        </w:tabs>
        <w:autoSpaceDE w:val="0"/>
        <w:autoSpaceDN w:val="0"/>
        <w:spacing w:before="203" w:after="0" w:line="240" w:lineRule="auto"/>
        <w:ind w:right="140"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Director</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may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take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initiative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convene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extraordinary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session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Assembly</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meet</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within</w:t>
      </w:r>
      <w:r w:rsidRPr="009D7C4F">
        <w:rPr>
          <w:rFonts w:asciiTheme="minorBidi" w:hAnsiTheme="minorBidi"/>
          <w:color w:val="231F20"/>
          <w:spacing w:val="-6"/>
          <w:sz w:val="20"/>
          <w:szCs w:val="20"/>
          <w:lang w:val="en-US"/>
        </w:rPr>
        <w:t xml:space="preserve"> </w:t>
      </w:r>
      <w:r w:rsidRPr="009D7C4F">
        <w:rPr>
          <w:rFonts w:asciiTheme="minorBidi" w:hAnsiTheme="minorBidi"/>
          <w:color w:val="231F20"/>
          <w:sz w:val="20"/>
          <w:szCs w:val="20"/>
          <w:lang w:val="en-US"/>
        </w:rPr>
        <w:t>sixty days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after</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deposit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any</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instrument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denunciation,</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if</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Director</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considers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that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such</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denunciation</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will</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result in a significant increase in the level of contributions from the remaining States Parties.</w:t>
      </w:r>
    </w:p>
    <w:p w14:paraId="4C2364DD" w14:textId="77777777" w:rsidR="00227D9E" w:rsidRPr="009D7C4F" w:rsidRDefault="00227D9E" w:rsidP="00F86D87">
      <w:pPr>
        <w:pStyle w:val="ListParagraph"/>
        <w:widowControl w:val="0"/>
        <w:numPr>
          <w:ilvl w:val="0"/>
          <w:numId w:val="36"/>
        </w:numPr>
        <w:tabs>
          <w:tab w:val="left" w:pos="1188"/>
        </w:tabs>
        <w:autoSpaceDE w:val="0"/>
        <w:autoSpaceDN w:val="0"/>
        <w:spacing w:before="201" w:after="0" w:line="240" w:lineRule="auto"/>
        <w:ind w:right="141"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If the Assembly, at an extraordinary session convened in accordance with paragraph 1 or 2, decides that the denunciation</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will</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result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significant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increase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level</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contributions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from</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remaining</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States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Parties,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any such</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State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may,</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not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later</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than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one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hundred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twenty</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days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before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date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on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which</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denunciation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takes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effect, denounce this Protocol with effect from the same date.</w:t>
      </w:r>
    </w:p>
    <w:p w14:paraId="155DB5F7" w14:textId="77777777" w:rsidR="00EC21C7" w:rsidRDefault="00EC21C7" w:rsidP="007B0C58">
      <w:pPr>
        <w:jc w:val="center"/>
        <w:rPr>
          <w:rFonts w:asciiTheme="minorBidi" w:hAnsiTheme="minorBidi" w:cstheme="minorBidi"/>
          <w:sz w:val="20"/>
          <w:szCs w:val="20"/>
          <w:lang w:val="el-GR"/>
        </w:rPr>
      </w:pPr>
    </w:p>
    <w:p w14:paraId="60090C5A" w14:textId="2EF202AF" w:rsidR="00227D9E" w:rsidRPr="009D7C4F" w:rsidRDefault="00227D9E" w:rsidP="007B0C58">
      <w:pPr>
        <w:jc w:val="center"/>
        <w:rPr>
          <w:rFonts w:asciiTheme="minorBidi" w:hAnsiTheme="minorBidi" w:cstheme="minorBidi"/>
          <w:sz w:val="20"/>
          <w:szCs w:val="20"/>
          <w:lang w:val="el-GR"/>
        </w:rPr>
      </w:pPr>
      <w:r w:rsidRPr="009D7C4F">
        <w:rPr>
          <w:rFonts w:asciiTheme="minorBidi" w:hAnsiTheme="minorBidi" w:cstheme="minorBidi"/>
          <w:sz w:val="20"/>
          <w:szCs w:val="20"/>
        </w:rPr>
        <w:t>Article</w:t>
      </w:r>
      <w:r w:rsidRPr="009D7C4F">
        <w:rPr>
          <w:rFonts w:asciiTheme="minorBidi" w:hAnsiTheme="minorBidi" w:cstheme="minorBidi"/>
          <w:spacing w:val="-14"/>
          <w:sz w:val="20"/>
          <w:szCs w:val="20"/>
        </w:rPr>
        <w:t xml:space="preserve"> </w:t>
      </w:r>
      <w:r w:rsidRPr="009D7C4F">
        <w:rPr>
          <w:rFonts w:asciiTheme="minorBidi" w:hAnsiTheme="minorBidi" w:cstheme="minorBidi"/>
          <w:sz w:val="20"/>
          <w:szCs w:val="20"/>
        </w:rPr>
        <w:t>26</w:t>
      </w:r>
    </w:p>
    <w:p w14:paraId="5143A408" w14:textId="398FE320" w:rsidR="00227D9E" w:rsidRDefault="00227D9E" w:rsidP="007B0C58">
      <w:pPr>
        <w:jc w:val="center"/>
        <w:rPr>
          <w:rFonts w:asciiTheme="minorBidi" w:hAnsiTheme="minorBidi" w:cstheme="minorBidi"/>
          <w:spacing w:val="-2"/>
          <w:sz w:val="20"/>
          <w:szCs w:val="20"/>
          <w:lang w:val="el-GR"/>
        </w:rPr>
      </w:pPr>
      <w:r w:rsidRPr="009D7C4F">
        <w:rPr>
          <w:rFonts w:asciiTheme="minorBidi" w:hAnsiTheme="minorBidi" w:cstheme="minorBidi"/>
          <w:spacing w:val="-2"/>
          <w:sz w:val="20"/>
          <w:szCs w:val="20"/>
        </w:rPr>
        <w:t>Cessation</w:t>
      </w:r>
    </w:p>
    <w:p w14:paraId="387BCC10" w14:textId="77777777" w:rsidR="009D7C4F" w:rsidRPr="009D7C4F" w:rsidRDefault="009D7C4F" w:rsidP="007B0C58">
      <w:pPr>
        <w:jc w:val="center"/>
        <w:rPr>
          <w:rFonts w:asciiTheme="minorBidi" w:hAnsiTheme="minorBidi" w:cstheme="minorBidi"/>
          <w:sz w:val="20"/>
          <w:szCs w:val="20"/>
          <w:lang w:val="el-GR"/>
        </w:rPr>
      </w:pPr>
    </w:p>
    <w:p w14:paraId="2AF89D13" w14:textId="77777777" w:rsidR="00227D9E" w:rsidRPr="009D7C4F" w:rsidRDefault="00227D9E" w:rsidP="00F86D87">
      <w:pPr>
        <w:pStyle w:val="ListParagraph"/>
        <w:widowControl w:val="0"/>
        <w:numPr>
          <w:ilvl w:val="0"/>
          <w:numId w:val="35"/>
        </w:numPr>
        <w:tabs>
          <w:tab w:val="left" w:pos="622"/>
        </w:tabs>
        <w:autoSpaceDE w:val="0"/>
        <w:autoSpaceDN w:val="0"/>
        <w:spacing w:after="0" w:line="240" w:lineRule="auto"/>
        <w:ind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This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cease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pacing w:val="-2"/>
          <w:sz w:val="20"/>
          <w:szCs w:val="20"/>
          <w:lang w:val="en-US"/>
        </w:rPr>
        <w:t>force:</w:t>
      </w:r>
    </w:p>
    <w:p w14:paraId="1EAEB766" w14:textId="4B661F87" w:rsidR="00227D9E" w:rsidRPr="00EC21C7" w:rsidRDefault="005B7AFE" w:rsidP="00EC21C7">
      <w:pPr>
        <w:pStyle w:val="ListParagraph"/>
        <w:widowControl w:val="0"/>
        <w:numPr>
          <w:ilvl w:val="1"/>
          <w:numId w:val="35"/>
        </w:numPr>
        <w:tabs>
          <w:tab w:val="left" w:pos="1099"/>
          <w:tab w:val="left" w:pos="1102"/>
        </w:tabs>
        <w:autoSpaceDE w:val="0"/>
        <w:autoSpaceDN w:val="0"/>
        <w:spacing w:before="154" w:after="0" w:line="240" w:lineRule="auto"/>
        <w:ind w:right="707"/>
        <w:contextualSpacing w:val="0"/>
        <w:jc w:val="both"/>
        <w:rPr>
          <w:rFonts w:asciiTheme="minorBidi" w:hAnsiTheme="minorBidi"/>
          <w:color w:val="231F20"/>
          <w:sz w:val="20"/>
          <w:szCs w:val="20"/>
          <w:lang w:val="en-US"/>
        </w:rPr>
      </w:pPr>
      <w:r>
        <w:rPr>
          <w:rFonts w:asciiTheme="minorBidi" w:hAnsiTheme="minorBidi"/>
          <w:color w:val="231F20"/>
          <w:sz w:val="20"/>
          <w:szCs w:val="20"/>
          <w:lang w:val="en-US"/>
        </w:rPr>
        <w:t xml:space="preserve"> </w:t>
      </w:r>
      <w:r w:rsidR="00227D9E" w:rsidRPr="009D7C4F">
        <w:rPr>
          <w:rFonts w:asciiTheme="minorBidi" w:hAnsiTheme="minorBidi"/>
          <w:color w:val="231F20"/>
          <w:sz w:val="20"/>
          <w:szCs w:val="20"/>
          <w:lang w:val="en-US"/>
        </w:rPr>
        <w:t>on</w:t>
      </w:r>
      <w:r w:rsidR="00227D9E" w:rsidRPr="00EC21C7">
        <w:rPr>
          <w:rFonts w:asciiTheme="minorBidi" w:hAnsiTheme="minorBidi"/>
          <w:color w:val="231F20"/>
          <w:sz w:val="20"/>
          <w:szCs w:val="20"/>
          <w:lang w:val="en-US"/>
        </w:rPr>
        <w:t xml:space="preserve"> </w:t>
      </w:r>
      <w:r w:rsidR="00227D9E" w:rsidRPr="009D7C4F">
        <w:rPr>
          <w:rFonts w:asciiTheme="minorBidi" w:hAnsiTheme="minorBidi"/>
          <w:color w:val="231F20"/>
          <w:sz w:val="20"/>
          <w:szCs w:val="20"/>
          <w:lang w:val="en-US"/>
        </w:rPr>
        <w:t>the</w:t>
      </w:r>
      <w:r w:rsidR="00227D9E" w:rsidRPr="00EC21C7">
        <w:rPr>
          <w:rFonts w:asciiTheme="minorBidi" w:hAnsiTheme="minorBidi"/>
          <w:color w:val="231F20"/>
          <w:sz w:val="20"/>
          <w:szCs w:val="20"/>
          <w:lang w:val="en-US"/>
        </w:rPr>
        <w:t xml:space="preserve"> </w:t>
      </w:r>
      <w:r w:rsidR="00227D9E" w:rsidRPr="009D7C4F">
        <w:rPr>
          <w:rFonts w:asciiTheme="minorBidi" w:hAnsiTheme="minorBidi"/>
          <w:color w:val="231F20"/>
          <w:sz w:val="20"/>
          <w:szCs w:val="20"/>
          <w:lang w:val="en-US"/>
        </w:rPr>
        <w:t>date</w:t>
      </w:r>
      <w:r w:rsidR="00227D9E" w:rsidRPr="00EC21C7">
        <w:rPr>
          <w:rFonts w:asciiTheme="minorBidi" w:hAnsiTheme="minorBidi"/>
          <w:color w:val="231F20"/>
          <w:sz w:val="20"/>
          <w:szCs w:val="20"/>
          <w:lang w:val="en-US"/>
        </w:rPr>
        <w:t xml:space="preserve"> </w:t>
      </w:r>
      <w:r w:rsidR="00227D9E" w:rsidRPr="009D7C4F">
        <w:rPr>
          <w:rFonts w:asciiTheme="minorBidi" w:hAnsiTheme="minorBidi"/>
          <w:color w:val="231F20"/>
          <w:sz w:val="20"/>
          <w:szCs w:val="20"/>
          <w:lang w:val="en-US"/>
        </w:rPr>
        <w:t>when</w:t>
      </w:r>
      <w:r w:rsidR="00227D9E" w:rsidRPr="00EC21C7">
        <w:rPr>
          <w:rFonts w:asciiTheme="minorBidi" w:hAnsiTheme="minorBidi"/>
          <w:color w:val="231F20"/>
          <w:sz w:val="20"/>
          <w:szCs w:val="20"/>
          <w:lang w:val="en-US"/>
        </w:rPr>
        <w:t xml:space="preserve"> </w:t>
      </w:r>
      <w:r w:rsidR="00227D9E" w:rsidRPr="009D7C4F">
        <w:rPr>
          <w:rFonts w:asciiTheme="minorBidi" w:hAnsiTheme="minorBidi"/>
          <w:color w:val="231F20"/>
          <w:sz w:val="20"/>
          <w:szCs w:val="20"/>
          <w:lang w:val="en-US"/>
        </w:rPr>
        <w:t>the</w:t>
      </w:r>
      <w:r w:rsidR="00227D9E" w:rsidRPr="00EC21C7">
        <w:rPr>
          <w:rFonts w:asciiTheme="minorBidi" w:hAnsiTheme="minorBidi"/>
          <w:color w:val="231F20"/>
          <w:sz w:val="20"/>
          <w:szCs w:val="20"/>
          <w:lang w:val="en-US"/>
        </w:rPr>
        <w:t xml:space="preserve"> </w:t>
      </w:r>
      <w:r w:rsidR="00227D9E" w:rsidRPr="009D7C4F">
        <w:rPr>
          <w:rFonts w:asciiTheme="minorBidi" w:hAnsiTheme="minorBidi"/>
          <w:color w:val="231F20"/>
          <w:sz w:val="20"/>
          <w:szCs w:val="20"/>
          <w:lang w:val="en-US"/>
        </w:rPr>
        <w:t>number</w:t>
      </w:r>
      <w:r w:rsidR="00227D9E" w:rsidRPr="00EC21C7">
        <w:rPr>
          <w:rFonts w:asciiTheme="minorBidi" w:hAnsiTheme="minorBidi"/>
          <w:color w:val="231F20"/>
          <w:sz w:val="20"/>
          <w:szCs w:val="20"/>
          <w:lang w:val="en-US"/>
        </w:rPr>
        <w:t xml:space="preserve"> </w:t>
      </w:r>
      <w:r w:rsidR="00227D9E" w:rsidRPr="009D7C4F">
        <w:rPr>
          <w:rFonts w:asciiTheme="minorBidi" w:hAnsiTheme="minorBidi"/>
          <w:color w:val="231F20"/>
          <w:sz w:val="20"/>
          <w:szCs w:val="20"/>
          <w:lang w:val="en-US"/>
        </w:rPr>
        <w:t>of States Parties falls low six;</w:t>
      </w:r>
      <w:r w:rsidR="00227D9E" w:rsidRPr="00EC21C7">
        <w:rPr>
          <w:rFonts w:asciiTheme="minorBidi" w:hAnsiTheme="minorBidi"/>
          <w:color w:val="231F20"/>
          <w:sz w:val="20"/>
          <w:szCs w:val="20"/>
          <w:lang w:val="en-US"/>
        </w:rPr>
        <w:t xml:space="preserve"> </w:t>
      </w:r>
      <w:r w:rsidR="00EC21C7" w:rsidRPr="00EC21C7">
        <w:rPr>
          <w:rFonts w:asciiTheme="minorBidi" w:hAnsiTheme="minorBidi"/>
          <w:color w:val="231F20"/>
          <w:sz w:val="20"/>
          <w:szCs w:val="20"/>
          <w:lang w:val="en-US"/>
        </w:rPr>
        <w:t>ο</w:t>
      </w:r>
      <w:r w:rsidR="00227D9E" w:rsidRPr="00EC21C7">
        <w:rPr>
          <w:rFonts w:asciiTheme="minorBidi" w:hAnsiTheme="minorBidi"/>
          <w:color w:val="231F20"/>
          <w:sz w:val="20"/>
          <w:szCs w:val="20"/>
          <w:lang w:val="en-US"/>
        </w:rPr>
        <w:t>r</w:t>
      </w:r>
    </w:p>
    <w:p w14:paraId="2FBE8133" w14:textId="292F11E4" w:rsidR="00227D9E" w:rsidRPr="009D7C4F" w:rsidRDefault="00227D9E" w:rsidP="00F86D87">
      <w:pPr>
        <w:pStyle w:val="ListParagraph"/>
        <w:widowControl w:val="0"/>
        <w:numPr>
          <w:ilvl w:val="1"/>
          <w:numId w:val="35"/>
        </w:numPr>
        <w:tabs>
          <w:tab w:val="left" w:pos="1099"/>
          <w:tab w:val="left" w:pos="1102"/>
        </w:tabs>
        <w:autoSpaceDE w:val="0"/>
        <w:autoSpaceDN w:val="0"/>
        <w:spacing w:before="154"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twelve months after the date on which data concerning a previous calendar year were to be communicated to the Director in accordance with article 21 of the Convention, as amended by this Protocol, if the data show that the total quantity of contributing cargo to the general account in accordance with article</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18,</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paragraphs</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1(a)</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(c)</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Convention,</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as</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amended</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received</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1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2"/>
          <w:sz w:val="20"/>
          <w:szCs w:val="20"/>
          <w:lang w:val="en-US"/>
        </w:rPr>
        <w:t xml:space="preserve"> </w:t>
      </w:r>
      <w:r w:rsidRPr="009D7C4F">
        <w:rPr>
          <w:rFonts w:asciiTheme="minorBidi" w:hAnsiTheme="minorBidi"/>
          <w:color w:val="231F20"/>
          <w:sz w:val="20"/>
          <w:szCs w:val="20"/>
          <w:lang w:val="en-US"/>
        </w:rPr>
        <w:t xml:space="preserve">States Parties in that preceding calendar year was less than 30 million </w:t>
      </w:r>
      <w:proofErr w:type="spellStart"/>
      <w:r w:rsidRPr="009D7C4F">
        <w:rPr>
          <w:rFonts w:asciiTheme="minorBidi" w:hAnsiTheme="minorBidi"/>
          <w:color w:val="231F20"/>
          <w:sz w:val="20"/>
          <w:szCs w:val="20"/>
          <w:lang w:val="en-US"/>
        </w:rPr>
        <w:t>tonnes</w:t>
      </w:r>
      <w:proofErr w:type="spellEnd"/>
      <w:r w:rsidRPr="009D7C4F">
        <w:rPr>
          <w:rFonts w:asciiTheme="minorBidi" w:hAnsiTheme="minorBidi"/>
          <w:color w:val="231F20"/>
          <w:sz w:val="20"/>
          <w:szCs w:val="20"/>
          <w:lang w:val="en-US"/>
        </w:rPr>
        <w:t>.</w:t>
      </w:r>
    </w:p>
    <w:p w14:paraId="3A6F3D65" w14:textId="62D13320" w:rsidR="00227D9E" w:rsidRDefault="00227D9E" w:rsidP="00F86D87">
      <w:pPr>
        <w:pStyle w:val="BodyText"/>
        <w:spacing w:before="192" w:line="240" w:lineRule="auto"/>
        <w:ind w:left="622" w:right="706"/>
        <w:rPr>
          <w:rFonts w:asciiTheme="minorBidi" w:hAnsiTheme="minorBidi" w:cstheme="minorBidi"/>
          <w:color w:val="231F20"/>
          <w:spacing w:val="-2"/>
          <w:sz w:val="20"/>
          <w:szCs w:val="20"/>
        </w:rPr>
      </w:pPr>
      <w:r w:rsidRPr="009D7C4F">
        <w:rPr>
          <w:rFonts w:asciiTheme="minorBidi" w:hAnsiTheme="minorBidi" w:cstheme="minorBidi"/>
          <w:color w:val="231F20"/>
          <w:sz w:val="20"/>
          <w:szCs w:val="20"/>
          <w:lang w:val="en-US"/>
        </w:rPr>
        <w:t>Notwithstanding subparagraph (b), if the total quantity of contributing cargo to the general account in accordance with article 18, paragraphs 1(a) and (c) of the Convention, as amended by this Protocol, received in</w:t>
      </w:r>
      <w:r w:rsidRPr="009D7C4F">
        <w:rPr>
          <w:rFonts w:asciiTheme="minorBidi" w:hAnsiTheme="minorBidi" w:cstheme="minorBidi"/>
          <w:color w:val="231F20"/>
          <w:spacing w:val="40"/>
          <w:sz w:val="20"/>
          <w:szCs w:val="20"/>
          <w:lang w:val="en-US"/>
        </w:rPr>
        <w:t xml:space="preserve"> </w:t>
      </w:r>
      <w:r w:rsidRPr="009D7C4F">
        <w:rPr>
          <w:rFonts w:asciiTheme="minorBidi" w:hAnsiTheme="minorBidi" w:cstheme="minorBidi"/>
          <w:color w:val="231F20"/>
          <w:sz w:val="20"/>
          <w:szCs w:val="20"/>
          <w:lang w:val="en-US"/>
        </w:rPr>
        <w:t xml:space="preserve">the States Parties in the preceding calendar year was less than 30 million </w:t>
      </w:r>
      <w:proofErr w:type="spellStart"/>
      <w:r w:rsidRPr="009D7C4F">
        <w:rPr>
          <w:rFonts w:asciiTheme="minorBidi" w:hAnsiTheme="minorBidi" w:cstheme="minorBidi"/>
          <w:color w:val="231F20"/>
          <w:sz w:val="20"/>
          <w:szCs w:val="20"/>
          <w:lang w:val="en-US"/>
        </w:rPr>
        <w:t>tonnes</w:t>
      </w:r>
      <w:proofErr w:type="spellEnd"/>
      <w:r w:rsidRPr="009D7C4F">
        <w:rPr>
          <w:rFonts w:asciiTheme="minorBidi" w:hAnsiTheme="minorBidi" w:cstheme="minorBidi"/>
          <w:color w:val="231F20"/>
          <w:sz w:val="20"/>
          <w:szCs w:val="20"/>
          <w:lang w:val="en-US"/>
        </w:rPr>
        <w:t xml:space="preserve"> but more than 25 million </w:t>
      </w:r>
      <w:proofErr w:type="spellStart"/>
      <w:r w:rsidRPr="009D7C4F">
        <w:rPr>
          <w:rFonts w:asciiTheme="minorBidi" w:hAnsiTheme="minorBidi" w:cstheme="minorBidi"/>
          <w:color w:val="231F20"/>
          <w:sz w:val="20"/>
          <w:szCs w:val="20"/>
          <w:lang w:val="en-US"/>
        </w:rPr>
        <w:t>tonnes</w:t>
      </w:r>
      <w:proofErr w:type="spellEnd"/>
      <w:r w:rsidRPr="009D7C4F">
        <w:rPr>
          <w:rFonts w:asciiTheme="minorBidi" w:hAnsiTheme="minorBidi" w:cstheme="minorBidi"/>
          <w:color w:val="231F20"/>
          <w:sz w:val="20"/>
          <w:szCs w:val="20"/>
          <w:lang w:val="en-US"/>
        </w:rPr>
        <w:t xml:space="preserve">, the Assembly may, if it considers that this was due to exceptional circumstances and is not likely to be repeated, decide before the expiry of the above-mentioned twelve-month period that the Protocol shall continue to be in force. The Assembly may not, however, take such a decision in more than two subsequent </w:t>
      </w:r>
      <w:r w:rsidRPr="009D7C4F">
        <w:rPr>
          <w:rFonts w:asciiTheme="minorBidi" w:hAnsiTheme="minorBidi" w:cstheme="minorBidi"/>
          <w:color w:val="231F20"/>
          <w:spacing w:val="-2"/>
          <w:sz w:val="20"/>
          <w:szCs w:val="20"/>
          <w:lang w:val="en-US"/>
        </w:rPr>
        <w:t>years.</w:t>
      </w:r>
    </w:p>
    <w:p w14:paraId="5D209F52" w14:textId="77777777" w:rsidR="00EC21C7" w:rsidRPr="00EC21C7" w:rsidRDefault="00EC21C7" w:rsidP="00F86D87">
      <w:pPr>
        <w:pStyle w:val="BodyText"/>
        <w:spacing w:before="192" w:line="240" w:lineRule="auto"/>
        <w:ind w:left="622" w:right="706"/>
        <w:rPr>
          <w:rFonts w:asciiTheme="minorBidi" w:hAnsiTheme="minorBidi" w:cstheme="minorBidi"/>
          <w:sz w:val="20"/>
          <w:szCs w:val="20"/>
        </w:rPr>
      </w:pPr>
    </w:p>
    <w:p w14:paraId="58932A8D" w14:textId="77777777" w:rsidR="00227D9E" w:rsidRPr="009D7C4F" w:rsidRDefault="00227D9E" w:rsidP="00F86D87">
      <w:pPr>
        <w:pStyle w:val="ListParagraph"/>
        <w:widowControl w:val="0"/>
        <w:numPr>
          <w:ilvl w:val="0"/>
          <w:numId w:val="35"/>
        </w:numPr>
        <w:tabs>
          <w:tab w:val="left" w:pos="621"/>
        </w:tabs>
        <w:autoSpaceDE w:val="0"/>
        <w:autoSpaceDN w:val="0"/>
        <w:spacing w:before="194" w:after="0" w:line="240" w:lineRule="auto"/>
        <w:ind w:left="142" w:right="706"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States</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which</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are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bound</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by</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on</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day</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before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date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it</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ceases</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force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enable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9"/>
          <w:sz w:val="20"/>
          <w:szCs w:val="20"/>
          <w:lang w:val="en-US"/>
        </w:rPr>
        <w:t xml:space="preserve"> </w:t>
      </w:r>
      <w:r w:rsidRPr="009D7C4F">
        <w:rPr>
          <w:rFonts w:asciiTheme="minorBidi" w:hAnsiTheme="minorBidi"/>
          <w:color w:val="231F20"/>
          <w:sz w:val="20"/>
          <w:szCs w:val="20"/>
          <w:lang w:val="en-US"/>
        </w:rPr>
        <w:t xml:space="preserve">HNS Fund to exercise its functions as described under article 27 and shall, for that purpose only, remain bound by this </w:t>
      </w:r>
      <w:r w:rsidRPr="009D7C4F">
        <w:rPr>
          <w:rFonts w:asciiTheme="minorBidi" w:hAnsiTheme="minorBidi"/>
          <w:color w:val="231F20"/>
          <w:spacing w:val="-2"/>
          <w:sz w:val="20"/>
          <w:szCs w:val="20"/>
          <w:lang w:val="en-US"/>
        </w:rPr>
        <w:t>Protocol.</w:t>
      </w:r>
    </w:p>
    <w:p w14:paraId="20D43B6A"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08F82355" w14:textId="77777777" w:rsidR="00227D9E" w:rsidRPr="009D7C4F" w:rsidRDefault="00227D9E" w:rsidP="00F86D87">
      <w:pPr>
        <w:pStyle w:val="BodyText"/>
        <w:spacing w:before="38" w:line="240" w:lineRule="auto"/>
        <w:rPr>
          <w:rFonts w:asciiTheme="minorBidi" w:hAnsiTheme="minorBidi" w:cstheme="minorBidi"/>
          <w:sz w:val="20"/>
          <w:szCs w:val="20"/>
          <w:lang w:val="en-US"/>
        </w:rPr>
      </w:pPr>
    </w:p>
    <w:p w14:paraId="327034D8"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Article</w:t>
      </w:r>
      <w:r w:rsidRPr="009D7C4F">
        <w:rPr>
          <w:rFonts w:asciiTheme="minorBidi" w:hAnsiTheme="minorBidi" w:cstheme="minorBidi"/>
          <w:spacing w:val="8"/>
          <w:sz w:val="20"/>
          <w:szCs w:val="20"/>
        </w:rPr>
        <w:t xml:space="preserve"> </w:t>
      </w:r>
      <w:r w:rsidRPr="009D7C4F">
        <w:rPr>
          <w:rFonts w:asciiTheme="minorBidi" w:hAnsiTheme="minorBidi" w:cstheme="minorBidi"/>
          <w:spacing w:val="-5"/>
          <w:sz w:val="20"/>
          <w:szCs w:val="20"/>
        </w:rPr>
        <w:t>27</w:t>
      </w:r>
    </w:p>
    <w:p w14:paraId="15A80874" w14:textId="77777777" w:rsidR="00227D9E" w:rsidRPr="009D7C4F" w:rsidRDefault="00227D9E" w:rsidP="007B0C58">
      <w:pPr>
        <w:jc w:val="center"/>
        <w:rPr>
          <w:rFonts w:asciiTheme="minorBidi" w:hAnsiTheme="minorBidi" w:cstheme="minorBidi"/>
          <w:sz w:val="20"/>
          <w:szCs w:val="20"/>
        </w:rPr>
      </w:pPr>
      <w:r w:rsidRPr="009D7C4F">
        <w:rPr>
          <w:rFonts w:asciiTheme="minorBidi" w:hAnsiTheme="minorBidi" w:cstheme="minorBidi"/>
          <w:sz w:val="20"/>
          <w:szCs w:val="20"/>
        </w:rPr>
        <w:t>Winding</w:t>
      </w:r>
      <w:r w:rsidRPr="009D7C4F">
        <w:rPr>
          <w:rFonts w:asciiTheme="minorBidi" w:hAnsiTheme="minorBidi" w:cstheme="minorBidi"/>
          <w:spacing w:val="-1"/>
          <w:sz w:val="20"/>
          <w:szCs w:val="20"/>
        </w:rPr>
        <w:t xml:space="preserve"> </w:t>
      </w:r>
      <w:r w:rsidRPr="009D7C4F">
        <w:rPr>
          <w:rFonts w:asciiTheme="minorBidi" w:hAnsiTheme="minorBidi" w:cstheme="minorBidi"/>
          <w:sz w:val="20"/>
          <w:szCs w:val="20"/>
        </w:rPr>
        <w:t>up</w:t>
      </w:r>
      <w:r w:rsidRPr="009D7C4F">
        <w:rPr>
          <w:rFonts w:asciiTheme="minorBidi" w:hAnsiTheme="minorBidi" w:cstheme="minorBidi"/>
          <w:spacing w:val="-1"/>
          <w:sz w:val="20"/>
          <w:szCs w:val="20"/>
        </w:rPr>
        <w:t xml:space="preserve"> </w:t>
      </w:r>
      <w:r w:rsidRPr="009D7C4F">
        <w:rPr>
          <w:rFonts w:asciiTheme="minorBidi" w:hAnsiTheme="minorBidi" w:cstheme="minorBidi"/>
          <w:sz w:val="20"/>
          <w:szCs w:val="20"/>
        </w:rPr>
        <w:t>of</w:t>
      </w:r>
      <w:r w:rsidRPr="009D7C4F">
        <w:rPr>
          <w:rFonts w:asciiTheme="minorBidi" w:hAnsiTheme="minorBidi" w:cstheme="minorBidi"/>
          <w:spacing w:val="-1"/>
          <w:sz w:val="20"/>
          <w:szCs w:val="20"/>
        </w:rPr>
        <w:t xml:space="preserve"> </w:t>
      </w:r>
      <w:r w:rsidRPr="009D7C4F">
        <w:rPr>
          <w:rFonts w:asciiTheme="minorBidi" w:hAnsiTheme="minorBidi" w:cstheme="minorBidi"/>
          <w:sz w:val="20"/>
          <w:szCs w:val="20"/>
        </w:rPr>
        <w:t>the HNS</w:t>
      </w:r>
      <w:r w:rsidRPr="009D7C4F">
        <w:rPr>
          <w:rFonts w:asciiTheme="minorBidi" w:hAnsiTheme="minorBidi" w:cstheme="minorBidi"/>
          <w:spacing w:val="-1"/>
          <w:sz w:val="20"/>
          <w:szCs w:val="20"/>
        </w:rPr>
        <w:t xml:space="preserve"> </w:t>
      </w:r>
      <w:r w:rsidRPr="009D7C4F">
        <w:rPr>
          <w:rFonts w:asciiTheme="minorBidi" w:hAnsiTheme="minorBidi" w:cstheme="minorBidi"/>
          <w:spacing w:val="-4"/>
          <w:sz w:val="20"/>
          <w:szCs w:val="20"/>
        </w:rPr>
        <w:t>Fund</w:t>
      </w:r>
    </w:p>
    <w:p w14:paraId="6A5916A4" w14:textId="5F082FF9" w:rsidR="00227D9E" w:rsidRPr="009D7C4F" w:rsidRDefault="00227D9E" w:rsidP="005B7AFE">
      <w:pPr>
        <w:pStyle w:val="ListParagraph"/>
        <w:widowControl w:val="0"/>
        <w:numPr>
          <w:ilvl w:val="0"/>
          <w:numId w:val="34"/>
        </w:numPr>
        <w:tabs>
          <w:tab w:val="left" w:pos="479"/>
        </w:tabs>
        <w:autoSpaceDE w:val="0"/>
        <w:autoSpaceDN w:val="0"/>
        <w:spacing w:before="192"/>
        <w:ind w:right="3406"/>
        <w:rPr>
          <w:rFonts w:asciiTheme="minorBidi" w:hAnsiTheme="minorBidi"/>
          <w:sz w:val="20"/>
          <w:szCs w:val="20"/>
          <w:lang w:val="en-US"/>
        </w:rPr>
      </w:pPr>
      <w:r w:rsidRPr="009D7C4F">
        <w:rPr>
          <w:rFonts w:asciiTheme="minorBidi" w:hAnsiTheme="minorBidi"/>
          <w:color w:val="231F20"/>
          <w:sz w:val="20"/>
          <w:szCs w:val="20"/>
          <w:lang w:val="en-US"/>
        </w:rPr>
        <w:t>If</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ceases to</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force,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HNS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Fund</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lastRenderedPageBreak/>
        <w:t>shall</w:t>
      </w:r>
      <w:r w:rsidR="005B7AFE">
        <w:rPr>
          <w:rFonts w:asciiTheme="minorBidi" w:hAnsiTheme="minorBidi"/>
          <w:color w:val="231F20"/>
          <w:spacing w:val="2"/>
          <w:sz w:val="20"/>
          <w:szCs w:val="20"/>
          <w:lang w:val="en-US"/>
        </w:rPr>
        <w:t xml:space="preserve"> n</w:t>
      </w:r>
      <w:r w:rsidRPr="009D7C4F">
        <w:rPr>
          <w:rFonts w:asciiTheme="minorBidi" w:hAnsiTheme="minorBidi"/>
          <w:color w:val="231F20"/>
          <w:spacing w:val="-2"/>
          <w:sz w:val="20"/>
          <w:szCs w:val="20"/>
          <w:lang w:val="en-US"/>
        </w:rPr>
        <w:t>evertheless:</w:t>
      </w:r>
    </w:p>
    <w:p w14:paraId="76C67CDF" w14:textId="77777777" w:rsidR="00227D9E" w:rsidRPr="009D7C4F" w:rsidRDefault="00227D9E" w:rsidP="005B7AFE">
      <w:pPr>
        <w:pStyle w:val="ListParagraph"/>
        <w:widowControl w:val="0"/>
        <w:numPr>
          <w:ilvl w:val="1"/>
          <w:numId w:val="34"/>
        </w:numPr>
        <w:tabs>
          <w:tab w:val="left" w:pos="1102"/>
        </w:tabs>
        <w:autoSpaceDE w:val="0"/>
        <w:autoSpaceDN w:val="0"/>
        <w:spacing w:before="154" w:after="0" w:line="240" w:lineRule="auto"/>
        <w:ind w:right="429"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meet</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its obligations in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respect</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any</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incident</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occurring before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this Protocol</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ceased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force;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pacing w:val="-5"/>
          <w:sz w:val="20"/>
          <w:szCs w:val="20"/>
          <w:lang w:val="en-US"/>
        </w:rPr>
        <w:t>and</w:t>
      </w:r>
    </w:p>
    <w:p w14:paraId="37B17B69" w14:textId="77777777" w:rsidR="00227D9E" w:rsidRPr="009D7C4F" w:rsidRDefault="00227D9E" w:rsidP="00F86D87">
      <w:pPr>
        <w:pStyle w:val="ListParagraph"/>
        <w:widowControl w:val="0"/>
        <w:numPr>
          <w:ilvl w:val="1"/>
          <w:numId w:val="34"/>
        </w:numPr>
        <w:tabs>
          <w:tab w:val="left" w:pos="1099"/>
          <w:tab w:val="left" w:pos="1102"/>
        </w:tabs>
        <w:autoSpaceDE w:val="0"/>
        <w:autoSpaceDN w:val="0"/>
        <w:spacing w:before="154"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be entitled to exercise its rights to contributions to the extent that these contributions are necessary to meet</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obligations</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under</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including</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expenses</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for</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administration</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HNS</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Fund</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necessary</w:t>
      </w:r>
      <w:r w:rsidRPr="009D7C4F">
        <w:rPr>
          <w:rFonts w:asciiTheme="minorBidi" w:hAnsiTheme="minorBidi"/>
          <w:color w:val="231F20"/>
          <w:spacing w:val="-8"/>
          <w:sz w:val="20"/>
          <w:szCs w:val="20"/>
          <w:lang w:val="en-US"/>
        </w:rPr>
        <w:t xml:space="preserve"> </w:t>
      </w:r>
      <w:r w:rsidRPr="009D7C4F">
        <w:rPr>
          <w:rFonts w:asciiTheme="minorBidi" w:hAnsiTheme="minorBidi"/>
          <w:color w:val="231F20"/>
          <w:sz w:val="20"/>
          <w:szCs w:val="20"/>
          <w:lang w:val="en-US"/>
        </w:rPr>
        <w:t>for this purpose.</w:t>
      </w:r>
    </w:p>
    <w:p w14:paraId="2ED8437D" w14:textId="77777777" w:rsidR="00227D9E" w:rsidRPr="009D7C4F" w:rsidRDefault="00227D9E" w:rsidP="00F86D87">
      <w:pPr>
        <w:pStyle w:val="ListParagraph"/>
        <w:widowControl w:val="0"/>
        <w:numPr>
          <w:ilvl w:val="0"/>
          <w:numId w:val="34"/>
        </w:numPr>
        <w:tabs>
          <w:tab w:val="left" w:pos="621"/>
        </w:tabs>
        <w:autoSpaceDE w:val="0"/>
        <w:autoSpaceDN w:val="0"/>
        <w:spacing w:before="189" w:after="0" w:line="240" w:lineRule="auto"/>
        <w:ind w:left="142" w:right="707" w:firstLine="0"/>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The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Assembly</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take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all</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appropriate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measures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complete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winding</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up</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HNS</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Fund</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including</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 distribution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in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an</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equitable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manner</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any</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remaining</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assets</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among</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those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persons</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who</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have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contributed</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to</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 xml:space="preserve">HNS </w:t>
      </w:r>
      <w:r w:rsidRPr="009D7C4F">
        <w:rPr>
          <w:rFonts w:asciiTheme="minorBidi" w:hAnsiTheme="minorBidi"/>
          <w:color w:val="231F20"/>
          <w:spacing w:val="-2"/>
          <w:sz w:val="20"/>
          <w:szCs w:val="20"/>
          <w:lang w:val="en-US"/>
        </w:rPr>
        <w:t>Fund.</w:t>
      </w:r>
    </w:p>
    <w:p w14:paraId="39A1CBCE" w14:textId="77777777" w:rsidR="00227D9E" w:rsidRPr="009D7C4F" w:rsidRDefault="00227D9E" w:rsidP="00F86D87">
      <w:pPr>
        <w:pStyle w:val="ListParagraph"/>
        <w:widowControl w:val="0"/>
        <w:numPr>
          <w:ilvl w:val="0"/>
          <w:numId w:val="34"/>
        </w:numPr>
        <w:tabs>
          <w:tab w:val="left" w:pos="622"/>
        </w:tabs>
        <w:autoSpaceDE w:val="0"/>
        <w:autoSpaceDN w:val="0"/>
        <w:spacing w:before="190" w:after="0" w:line="240" w:lineRule="auto"/>
        <w:ind w:hanging="480"/>
        <w:contextualSpacing w:val="0"/>
        <w:rPr>
          <w:rFonts w:asciiTheme="minorBidi" w:hAnsiTheme="minorBidi"/>
          <w:sz w:val="20"/>
          <w:szCs w:val="20"/>
          <w:lang w:val="en-US"/>
        </w:rPr>
      </w:pPr>
      <w:r w:rsidRPr="009D7C4F">
        <w:rPr>
          <w:rFonts w:asciiTheme="minorBidi" w:hAnsiTheme="minorBidi"/>
          <w:color w:val="231F20"/>
          <w:sz w:val="20"/>
          <w:szCs w:val="20"/>
          <w:lang w:val="en-US"/>
        </w:rPr>
        <w:t>For</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purposes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of</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this article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HNS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Fund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remain</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a</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legal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pacing w:val="-2"/>
          <w:sz w:val="20"/>
          <w:szCs w:val="20"/>
          <w:lang w:val="en-US"/>
        </w:rPr>
        <w:t>person.</w:t>
      </w:r>
    </w:p>
    <w:p w14:paraId="0F147CEC"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20093078" w14:textId="77777777" w:rsidR="00227D9E" w:rsidRPr="009D7C4F" w:rsidRDefault="00227D9E" w:rsidP="00F86D87">
      <w:pPr>
        <w:pStyle w:val="BodyText"/>
        <w:spacing w:before="42" w:line="240" w:lineRule="auto"/>
        <w:rPr>
          <w:rFonts w:asciiTheme="minorBidi" w:hAnsiTheme="minorBidi" w:cstheme="minorBidi"/>
          <w:sz w:val="20"/>
          <w:szCs w:val="20"/>
          <w:lang w:val="en-US"/>
        </w:rPr>
      </w:pPr>
    </w:p>
    <w:p w14:paraId="15986B43" w14:textId="2291AA81" w:rsidR="003B71EC" w:rsidRPr="009D7C4F" w:rsidRDefault="00227D9E" w:rsidP="007B0C58">
      <w:pPr>
        <w:ind w:left="622"/>
        <w:jc w:val="center"/>
        <w:rPr>
          <w:rFonts w:asciiTheme="minorBidi" w:hAnsiTheme="minorBidi" w:cstheme="minorBidi"/>
          <w:sz w:val="20"/>
          <w:szCs w:val="20"/>
        </w:rPr>
      </w:pPr>
      <w:r w:rsidRPr="009D7C4F">
        <w:rPr>
          <w:rFonts w:asciiTheme="minorBidi" w:hAnsiTheme="minorBidi" w:cstheme="minorBidi"/>
          <w:sz w:val="20"/>
          <w:szCs w:val="20"/>
        </w:rPr>
        <w:t>Article 28</w:t>
      </w:r>
    </w:p>
    <w:p w14:paraId="1B95310E" w14:textId="32CA4A7D" w:rsidR="00227D9E" w:rsidRPr="009D7C4F" w:rsidRDefault="00227D9E" w:rsidP="007B0C58">
      <w:pPr>
        <w:ind w:left="622"/>
        <w:jc w:val="center"/>
        <w:rPr>
          <w:rFonts w:asciiTheme="minorBidi" w:hAnsiTheme="minorBidi" w:cstheme="minorBidi"/>
          <w:spacing w:val="-2"/>
          <w:sz w:val="20"/>
          <w:szCs w:val="20"/>
          <w:lang w:val="el-GR"/>
        </w:rPr>
      </w:pPr>
      <w:r w:rsidRPr="009D7C4F">
        <w:rPr>
          <w:rFonts w:asciiTheme="minorBidi" w:hAnsiTheme="minorBidi" w:cstheme="minorBidi"/>
          <w:spacing w:val="-2"/>
          <w:sz w:val="20"/>
          <w:szCs w:val="20"/>
        </w:rPr>
        <w:t>Depositary</w:t>
      </w:r>
    </w:p>
    <w:p w14:paraId="3C7115E8" w14:textId="77777777" w:rsidR="007B0C58" w:rsidRPr="009D7C4F" w:rsidRDefault="007B0C58" w:rsidP="007B0C58">
      <w:pPr>
        <w:ind w:left="622"/>
        <w:jc w:val="center"/>
        <w:rPr>
          <w:rFonts w:asciiTheme="minorBidi" w:hAnsiTheme="minorBidi" w:cstheme="minorBidi"/>
          <w:sz w:val="20"/>
          <w:szCs w:val="20"/>
          <w:lang w:val="el-GR"/>
        </w:rPr>
      </w:pPr>
    </w:p>
    <w:p w14:paraId="4587A82C" w14:textId="77777777" w:rsidR="00227D9E" w:rsidRPr="009D7C4F" w:rsidRDefault="00227D9E" w:rsidP="00F86D87">
      <w:pPr>
        <w:pStyle w:val="ListParagraph"/>
        <w:widowControl w:val="0"/>
        <w:numPr>
          <w:ilvl w:val="0"/>
          <w:numId w:val="33"/>
        </w:numPr>
        <w:tabs>
          <w:tab w:val="left" w:pos="622"/>
        </w:tabs>
        <w:autoSpaceDE w:val="0"/>
        <w:autoSpaceDN w:val="0"/>
        <w:spacing w:after="0" w:line="240" w:lineRule="auto"/>
        <w:ind w:hanging="480"/>
        <w:contextualSpacing w:val="0"/>
        <w:jc w:val="left"/>
        <w:rPr>
          <w:rFonts w:asciiTheme="minorBidi" w:hAnsiTheme="minorBidi"/>
          <w:sz w:val="20"/>
          <w:szCs w:val="20"/>
          <w:lang w:val="en-US"/>
        </w:rPr>
      </w:pPr>
      <w:r w:rsidRPr="009D7C4F">
        <w:rPr>
          <w:rFonts w:asciiTheme="minorBidi" w:hAnsiTheme="minorBidi"/>
          <w:color w:val="231F20"/>
          <w:sz w:val="20"/>
          <w:szCs w:val="20"/>
          <w:lang w:val="en-US"/>
        </w:rPr>
        <w:t>This</w:t>
      </w:r>
      <w:r w:rsidRPr="009D7C4F">
        <w:rPr>
          <w:rFonts w:asciiTheme="minorBidi" w:hAnsiTheme="minorBidi"/>
          <w:color w:val="231F20"/>
          <w:spacing w:val="2"/>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any</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amendment</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adopted</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under</w:t>
      </w:r>
      <w:r w:rsidRPr="009D7C4F">
        <w:rPr>
          <w:rFonts w:asciiTheme="minorBidi" w:hAnsiTheme="minorBidi"/>
          <w:color w:val="231F20"/>
          <w:spacing w:val="3"/>
          <w:sz w:val="20"/>
          <w:szCs w:val="20"/>
          <w:lang w:val="en-US"/>
        </w:rPr>
        <w:t xml:space="preserve"> </w:t>
      </w:r>
      <w:r w:rsidRPr="009D7C4F">
        <w:rPr>
          <w:rFonts w:asciiTheme="minorBidi" w:hAnsiTheme="minorBidi"/>
          <w:color w:val="231F20"/>
          <w:sz w:val="20"/>
          <w:szCs w:val="20"/>
          <w:lang w:val="en-US"/>
        </w:rPr>
        <w:t>article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23</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shall</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be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deposited</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with</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4"/>
          <w:sz w:val="20"/>
          <w:szCs w:val="20"/>
          <w:lang w:val="en-US"/>
        </w:rPr>
        <w:t xml:space="preserve"> </w:t>
      </w:r>
      <w:r w:rsidRPr="009D7C4F">
        <w:rPr>
          <w:rFonts w:asciiTheme="minorBidi" w:hAnsiTheme="minorBidi"/>
          <w:color w:val="231F20"/>
          <w:sz w:val="20"/>
          <w:szCs w:val="20"/>
          <w:lang w:val="en-US"/>
        </w:rPr>
        <w:t>Secretary-</w:t>
      </w:r>
      <w:r w:rsidRPr="009D7C4F">
        <w:rPr>
          <w:rFonts w:asciiTheme="minorBidi" w:hAnsiTheme="minorBidi"/>
          <w:color w:val="231F20"/>
          <w:spacing w:val="-2"/>
          <w:sz w:val="20"/>
          <w:szCs w:val="20"/>
          <w:lang w:val="en-US"/>
        </w:rPr>
        <w:t>General.</w:t>
      </w:r>
    </w:p>
    <w:p w14:paraId="004B81C5" w14:textId="77777777" w:rsidR="00227D9E" w:rsidRPr="009D7C4F" w:rsidRDefault="00227D9E" w:rsidP="00F86D87">
      <w:pPr>
        <w:pStyle w:val="ListParagraph"/>
        <w:widowControl w:val="0"/>
        <w:numPr>
          <w:ilvl w:val="0"/>
          <w:numId w:val="33"/>
        </w:numPr>
        <w:tabs>
          <w:tab w:val="left" w:pos="622"/>
        </w:tabs>
        <w:autoSpaceDE w:val="0"/>
        <w:autoSpaceDN w:val="0"/>
        <w:spacing w:before="194" w:after="0" w:line="240" w:lineRule="auto"/>
        <w:ind w:hanging="480"/>
        <w:contextualSpacing w:val="0"/>
        <w:jc w:val="left"/>
        <w:rPr>
          <w:rFonts w:asciiTheme="minorBidi" w:hAnsiTheme="minorBidi"/>
          <w:sz w:val="20"/>
          <w:szCs w:val="20"/>
        </w:rPr>
      </w:pPr>
      <w:r w:rsidRPr="009D7C4F">
        <w:rPr>
          <w:rFonts w:asciiTheme="minorBidi" w:hAnsiTheme="minorBidi"/>
          <w:color w:val="231F20"/>
          <w:sz w:val="20"/>
          <w:szCs w:val="20"/>
        </w:rPr>
        <w:t>The</w:t>
      </w:r>
      <w:r w:rsidRPr="009D7C4F">
        <w:rPr>
          <w:rFonts w:asciiTheme="minorBidi" w:hAnsiTheme="minorBidi"/>
          <w:color w:val="231F20"/>
          <w:spacing w:val="14"/>
          <w:sz w:val="20"/>
          <w:szCs w:val="20"/>
        </w:rPr>
        <w:t xml:space="preserve"> </w:t>
      </w:r>
      <w:r w:rsidRPr="009D7C4F">
        <w:rPr>
          <w:rFonts w:asciiTheme="minorBidi" w:hAnsiTheme="minorBidi"/>
          <w:color w:val="231F20"/>
          <w:sz w:val="20"/>
          <w:szCs w:val="20"/>
        </w:rPr>
        <w:t>Secretary-General</w:t>
      </w:r>
      <w:r w:rsidRPr="009D7C4F">
        <w:rPr>
          <w:rFonts w:asciiTheme="minorBidi" w:hAnsiTheme="minorBidi"/>
          <w:color w:val="231F20"/>
          <w:spacing w:val="14"/>
          <w:sz w:val="20"/>
          <w:szCs w:val="20"/>
        </w:rPr>
        <w:t xml:space="preserve"> </w:t>
      </w:r>
      <w:proofErr w:type="spellStart"/>
      <w:r w:rsidRPr="009D7C4F">
        <w:rPr>
          <w:rFonts w:asciiTheme="minorBidi" w:hAnsiTheme="minorBidi"/>
          <w:color w:val="231F20"/>
          <w:spacing w:val="-2"/>
          <w:sz w:val="20"/>
          <w:szCs w:val="20"/>
        </w:rPr>
        <w:t>shall</w:t>
      </w:r>
      <w:proofErr w:type="spellEnd"/>
      <w:r w:rsidRPr="009D7C4F">
        <w:rPr>
          <w:rFonts w:asciiTheme="minorBidi" w:hAnsiTheme="minorBidi"/>
          <w:color w:val="231F20"/>
          <w:spacing w:val="-2"/>
          <w:sz w:val="20"/>
          <w:szCs w:val="20"/>
        </w:rPr>
        <w:t>:</w:t>
      </w:r>
    </w:p>
    <w:p w14:paraId="6BBE179D" w14:textId="78B7A75E" w:rsidR="00227D9E" w:rsidRPr="009D7C4F" w:rsidRDefault="00227D9E" w:rsidP="00F86D87">
      <w:pPr>
        <w:pStyle w:val="ListParagraph"/>
        <w:widowControl w:val="0"/>
        <w:numPr>
          <w:ilvl w:val="1"/>
          <w:numId w:val="33"/>
        </w:numPr>
        <w:tabs>
          <w:tab w:val="left" w:pos="1099"/>
          <w:tab w:val="left" w:pos="1102"/>
        </w:tabs>
        <w:autoSpaceDE w:val="0"/>
        <w:autoSpaceDN w:val="0"/>
        <w:spacing w:before="154" w:after="0" w:line="240" w:lineRule="auto"/>
        <w:ind w:right="707"/>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inform</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all</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States which</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have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signed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this</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Protocol</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or</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acceded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thereto,</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and</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all</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Members of</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the</w:t>
      </w:r>
      <w:r w:rsidRPr="009D7C4F">
        <w:rPr>
          <w:rFonts w:asciiTheme="minorBidi" w:hAnsiTheme="minorBidi"/>
          <w:color w:val="231F20"/>
          <w:spacing w:val="-1"/>
          <w:sz w:val="20"/>
          <w:szCs w:val="20"/>
          <w:lang w:val="en-US"/>
        </w:rPr>
        <w:t xml:space="preserve"> </w:t>
      </w:r>
      <w:r w:rsidRPr="009D7C4F">
        <w:rPr>
          <w:rFonts w:asciiTheme="minorBidi" w:hAnsiTheme="minorBidi"/>
          <w:color w:val="231F20"/>
          <w:sz w:val="20"/>
          <w:szCs w:val="20"/>
          <w:lang w:val="en-US"/>
        </w:rPr>
        <w:t>Organization, of:</w:t>
      </w:r>
    </w:p>
    <w:p w14:paraId="769CD2F3" w14:textId="77777777" w:rsidR="00227D9E" w:rsidRPr="009D7C4F" w:rsidRDefault="00227D9E" w:rsidP="00F86D87">
      <w:pPr>
        <w:pStyle w:val="ListParagraph"/>
        <w:widowControl w:val="0"/>
        <w:numPr>
          <w:ilvl w:val="2"/>
          <w:numId w:val="33"/>
        </w:numPr>
        <w:tabs>
          <w:tab w:val="left" w:pos="1579"/>
          <w:tab w:val="left" w:pos="1582"/>
        </w:tabs>
        <w:autoSpaceDE w:val="0"/>
        <w:autoSpaceDN w:val="0"/>
        <w:spacing w:before="109" w:after="0" w:line="240" w:lineRule="auto"/>
        <w:ind w:right="708"/>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each new signature or deposit of an instrument of ratification, acceptance, approval or accession, together with the date thereof and the data on contributing cargo submitted in accordance with article 20, paragraph 4;</w:t>
      </w:r>
    </w:p>
    <w:p w14:paraId="689A9D30" w14:textId="77777777" w:rsidR="00227D9E" w:rsidRPr="00EC21C7" w:rsidRDefault="00227D9E" w:rsidP="00EC21C7">
      <w:pPr>
        <w:pStyle w:val="ListParagraph"/>
        <w:widowControl w:val="0"/>
        <w:numPr>
          <w:ilvl w:val="2"/>
          <w:numId w:val="33"/>
        </w:numPr>
        <w:tabs>
          <w:tab w:val="left" w:pos="1579"/>
          <w:tab w:val="left" w:pos="1582"/>
        </w:tabs>
        <w:autoSpaceDE w:val="0"/>
        <w:autoSpaceDN w:val="0"/>
        <w:spacing w:before="109" w:after="0" w:line="240" w:lineRule="auto"/>
        <w:ind w:right="708"/>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the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data</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contributing</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cargo</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submitted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annually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thereafter,</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accordance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with</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article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20, paragraph 6, until the date of entry into force of this Protocol;</w:t>
      </w:r>
    </w:p>
    <w:p w14:paraId="0E8D1A46" w14:textId="77777777" w:rsidR="00227D9E" w:rsidRPr="00EC21C7" w:rsidRDefault="00227D9E" w:rsidP="00EC21C7">
      <w:pPr>
        <w:pStyle w:val="ListParagraph"/>
        <w:widowControl w:val="0"/>
        <w:numPr>
          <w:ilvl w:val="2"/>
          <w:numId w:val="33"/>
        </w:numPr>
        <w:tabs>
          <w:tab w:val="left" w:pos="1579"/>
          <w:tab w:val="left" w:pos="1582"/>
        </w:tabs>
        <w:autoSpaceDE w:val="0"/>
        <w:autoSpaceDN w:val="0"/>
        <w:spacing w:before="109" w:after="0" w:line="240" w:lineRule="auto"/>
        <w:ind w:right="708"/>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the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date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of</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entry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into</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force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of</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this</w:t>
      </w:r>
      <w:r w:rsidRPr="00EC21C7">
        <w:rPr>
          <w:rFonts w:asciiTheme="minorBidi" w:hAnsiTheme="minorBidi"/>
          <w:color w:val="231F20"/>
          <w:sz w:val="20"/>
          <w:szCs w:val="20"/>
          <w:lang w:val="en-US"/>
        </w:rPr>
        <w:t xml:space="preserve"> Protocol;</w:t>
      </w:r>
    </w:p>
    <w:p w14:paraId="5635AF1E" w14:textId="6D7C506D" w:rsidR="00227D9E" w:rsidRPr="00EC21C7" w:rsidRDefault="00227D9E" w:rsidP="00EC21C7">
      <w:pPr>
        <w:pStyle w:val="ListParagraph"/>
        <w:widowControl w:val="0"/>
        <w:numPr>
          <w:ilvl w:val="2"/>
          <w:numId w:val="33"/>
        </w:numPr>
        <w:tabs>
          <w:tab w:val="left" w:pos="1579"/>
          <w:tab w:val="left" w:pos="1582"/>
        </w:tabs>
        <w:autoSpaceDE w:val="0"/>
        <w:autoSpaceDN w:val="0"/>
        <w:spacing w:before="109" w:after="0" w:line="240" w:lineRule="auto"/>
        <w:ind w:right="708"/>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any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proposal</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to</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amend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limits</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amounts</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of</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compensation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which</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has</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been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made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accordance with article 23, paragraph 2;</w:t>
      </w:r>
    </w:p>
    <w:p w14:paraId="648BFADF" w14:textId="77777777" w:rsidR="00227D9E" w:rsidRPr="00EC21C7" w:rsidRDefault="00227D9E" w:rsidP="00EC21C7">
      <w:pPr>
        <w:pStyle w:val="ListParagraph"/>
        <w:widowControl w:val="0"/>
        <w:numPr>
          <w:ilvl w:val="2"/>
          <w:numId w:val="33"/>
        </w:numPr>
        <w:tabs>
          <w:tab w:val="left" w:pos="1579"/>
          <w:tab w:val="left" w:pos="1582"/>
        </w:tabs>
        <w:autoSpaceDE w:val="0"/>
        <w:autoSpaceDN w:val="0"/>
        <w:spacing w:before="109" w:after="0" w:line="240" w:lineRule="auto"/>
        <w:ind w:right="708"/>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any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amendment</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which</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has</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been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adopted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accordance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with</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article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23,</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paragraph</w:t>
      </w:r>
      <w:r w:rsidRPr="00EC21C7">
        <w:rPr>
          <w:rFonts w:asciiTheme="minorBidi" w:hAnsiTheme="minorBidi"/>
          <w:color w:val="231F20"/>
          <w:sz w:val="20"/>
          <w:szCs w:val="20"/>
          <w:lang w:val="en-US"/>
        </w:rPr>
        <w:t xml:space="preserve"> 5;</w:t>
      </w:r>
    </w:p>
    <w:p w14:paraId="69242935" w14:textId="77777777" w:rsidR="00227D9E" w:rsidRPr="00EC21C7" w:rsidRDefault="00227D9E" w:rsidP="00EC21C7">
      <w:pPr>
        <w:pStyle w:val="ListParagraph"/>
        <w:widowControl w:val="0"/>
        <w:numPr>
          <w:ilvl w:val="2"/>
          <w:numId w:val="33"/>
        </w:numPr>
        <w:tabs>
          <w:tab w:val="left" w:pos="1579"/>
          <w:tab w:val="left" w:pos="1582"/>
        </w:tabs>
        <w:autoSpaceDE w:val="0"/>
        <w:autoSpaceDN w:val="0"/>
        <w:spacing w:before="109" w:after="0" w:line="240" w:lineRule="auto"/>
        <w:ind w:right="708"/>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any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amendment</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deemed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to</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have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been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accepted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under</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article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23,</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paragraph</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8,</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together</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with</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date on which that amendment shall enter into force in accordance with article 23, paragraph 9;</w:t>
      </w:r>
    </w:p>
    <w:p w14:paraId="2B4DBB2F" w14:textId="77777777" w:rsidR="00227D9E" w:rsidRPr="00EC21C7" w:rsidRDefault="00227D9E" w:rsidP="00EC21C7">
      <w:pPr>
        <w:pStyle w:val="ListParagraph"/>
        <w:widowControl w:val="0"/>
        <w:numPr>
          <w:ilvl w:val="2"/>
          <w:numId w:val="33"/>
        </w:numPr>
        <w:tabs>
          <w:tab w:val="left" w:pos="1579"/>
          <w:tab w:val="left" w:pos="1582"/>
        </w:tabs>
        <w:autoSpaceDE w:val="0"/>
        <w:autoSpaceDN w:val="0"/>
        <w:spacing w:before="109" w:after="0" w:line="240" w:lineRule="auto"/>
        <w:ind w:right="708"/>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the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deposit</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of</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any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instrument</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of</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denunciation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of</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this</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Protocol</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together</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with</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date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which</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it</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is received and the date on which the denunciation takes effect;</w:t>
      </w:r>
    </w:p>
    <w:p w14:paraId="6012C740" w14:textId="77777777" w:rsidR="00227D9E" w:rsidRPr="009D7C4F" w:rsidRDefault="00227D9E" w:rsidP="00EC21C7">
      <w:pPr>
        <w:pStyle w:val="ListParagraph"/>
        <w:widowControl w:val="0"/>
        <w:numPr>
          <w:ilvl w:val="2"/>
          <w:numId w:val="33"/>
        </w:numPr>
        <w:tabs>
          <w:tab w:val="left" w:pos="1579"/>
          <w:tab w:val="left" w:pos="1582"/>
        </w:tabs>
        <w:autoSpaceDE w:val="0"/>
        <w:autoSpaceDN w:val="0"/>
        <w:spacing w:before="109" w:after="0" w:line="240" w:lineRule="auto"/>
        <w:ind w:right="708"/>
        <w:contextualSpacing w:val="0"/>
        <w:jc w:val="both"/>
        <w:rPr>
          <w:rFonts w:asciiTheme="minorBidi" w:hAnsiTheme="minorBidi"/>
          <w:sz w:val="20"/>
          <w:szCs w:val="20"/>
          <w:lang w:val="en-US"/>
        </w:rPr>
      </w:pPr>
      <w:r w:rsidRPr="009D7C4F">
        <w:rPr>
          <w:rFonts w:asciiTheme="minorBidi" w:hAnsiTheme="minorBidi"/>
          <w:color w:val="231F20"/>
          <w:sz w:val="20"/>
          <w:szCs w:val="20"/>
          <w:lang w:val="en-US"/>
        </w:rPr>
        <w:t>any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communication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called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for</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by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any</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article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in</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this Protocol;</w:t>
      </w:r>
      <w:r w:rsidRPr="009D7C4F">
        <w:rPr>
          <w:rFonts w:asciiTheme="minorBidi" w:hAnsiTheme="minorBidi"/>
          <w:color w:val="231F20"/>
          <w:spacing w:val="2"/>
          <w:sz w:val="20"/>
          <w:szCs w:val="20"/>
          <w:lang w:val="en-US"/>
        </w:rPr>
        <w:t xml:space="preserve"> </w:t>
      </w:r>
      <w:r w:rsidRPr="009D7C4F">
        <w:rPr>
          <w:rFonts w:asciiTheme="minorBidi" w:hAnsiTheme="minorBidi"/>
          <w:color w:val="231F20"/>
          <w:spacing w:val="-5"/>
          <w:sz w:val="20"/>
          <w:szCs w:val="20"/>
          <w:lang w:val="en-US"/>
        </w:rPr>
        <w:t>and</w:t>
      </w:r>
    </w:p>
    <w:p w14:paraId="4B72BF89" w14:textId="77777777" w:rsidR="00227D9E" w:rsidRPr="009D7C4F" w:rsidRDefault="00227D9E" w:rsidP="00F86D87">
      <w:pPr>
        <w:pStyle w:val="BodyText"/>
        <w:spacing w:before="5" w:line="240" w:lineRule="auto"/>
        <w:rPr>
          <w:rFonts w:asciiTheme="minorBidi" w:hAnsiTheme="minorBidi" w:cstheme="minorBidi"/>
          <w:sz w:val="20"/>
          <w:szCs w:val="20"/>
          <w:lang w:val="en-US"/>
        </w:rPr>
      </w:pPr>
    </w:p>
    <w:p w14:paraId="0C2ACA15" w14:textId="77777777" w:rsidR="00227D9E" w:rsidRPr="00EC21C7" w:rsidRDefault="00227D9E" w:rsidP="00EC21C7">
      <w:pPr>
        <w:pStyle w:val="ListParagraph"/>
        <w:widowControl w:val="0"/>
        <w:numPr>
          <w:ilvl w:val="1"/>
          <w:numId w:val="33"/>
        </w:numPr>
        <w:tabs>
          <w:tab w:val="left" w:pos="1099"/>
          <w:tab w:val="left" w:pos="1102"/>
        </w:tabs>
        <w:autoSpaceDE w:val="0"/>
        <w:autoSpaceDN w:val="0"/>
        <w:spacing w:before="154" w:after="0" w:line="240" w:lineRule="auto"/>
        <w:ind w:right="707"/>
        <w:contextualSpacing w:val="0"/>
        <w:jc w:val="both"/>
        <w:rPr>
          <w:rFonts w:asciiTheme="minorBidi" w:hAnsiTheme="minorBidi"/>
          <w:color w:val="231F20"/>
          <w:sz w:val="20"/>
          <w:szCs w:val="20"/>
          <w:lang w:val="en-US"/>
        </w:rPr>
      </w:pPr>
      <w:r w:rsidRPr="009D7C4F">
        <w:rPr>
          <w:rFonts w:asciiTheme="minorBidi" w:hAnsiTheme="minorBidi"/>
          <w:color w:val="231F20"/>
          <w:sz w:val="20"/>
          <w:szCs w:val="20"/>
          <w:lang w:val="en-US"/>
        </w:rPr>
        <w:t>transmit</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certified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true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copies</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of</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this</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Protocol</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to</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all</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States</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that</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have</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signed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or</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acceded</w:t>
      </w:r>
      <w:r w:rsidRPr="00EC21C7">
        <w:rPr>
          <w:rFonts w:asciiTheme="minorBidi" w:hAnsiTheme="minorBidi"/>
          <w:color w:val="231F20"/>
          <w:sz w:val="20"/>
          <w:szCs w:val="20"/>
          <w:lang w:val="en-US"/>
        </w:rPr>
        <w:t xml:space="preserve"> </w:t>
      </w:r>
      <w:r w:rsidRPr="009D7C4F">
        <w:rPr>
          <w:rFonts w:asciiTheme="minorBidi" w:hAnsiTheme="minorBidi"/>
          <w:color w:val="231F20"/>
          <w:sz w:val="20"/>
          <w:szCs w:val="20"/>
          <w:lang w:val="en-US"/>
        </w:rPr>
        <w:t>to</w:t>
      </w:r>
      <w:r w:rsidRPr="00EC21C7">
        <w:rPr>
          <w:rFonts w:asciiTheme="minorBidi" w:hAnsiTheme="minorBidi"/>
          <w:color w:val="231F20"/>
          <w:sz w:val="20"/>
          <w:szCs w:val="20"/>
          <w:lang w:val="en-US"/>
        </w:rPr>
        <w:t xml:space="preserve"> it.</w:t>
      </w:r>
    </w:p>
    <w:p w14:paraId="60973CE7" w14:textId="77777777" w:rsidR="00227D9E" w:rsidRPr="009D7C4F" w:rsidRDefault="00227D9E" w:rsidP="00F86D87">
      <w:pPr>
        <w:pStyle w:val="BodyText"/>
        <w:spacing w:before="45" w:line="240" w:lineRule="auto"/>
        <w:rPr>
          <w:rFonts w:asciiTheme="minorBidi" w:hAnsiTheme="minorBidi" w:cstheme="minorBidi"/>
          <w:sz w:val="20"/>
          <w:szCs w:val="20"/>
          <w:lang w:val="en-US"/>
        </w:rPr>
      </w:pPr>
    </w:p>
    <w:p w14:paraId="25084961" w14:textId="77777777" w:rsidR="00227D9E" w:rsidRPr="009D7C4F" w:rsidRDefault="00227D9E" w:rsidP="00EC21C7">
      <w:pPr>
        <w:pStyle w:val="ListParagraph"/>
        <w:widowControl w:val="0"/>
        <w:numPr>
          <w:ilvl w:val="0"/>
          <w:numId w:val="33"/>
        </w:numPr>
        <w:tabs>
          <w:tab w:val="left" w:pos="709"/>
        </w:tabs>
        <w:autoSpaceDE w:val="0"/>
        <w:autoSpaceDN w:val="0"/>
        <w:spacing w:before="1" w:after="0" w:line="240" w:lineRule="auto"/>
        <w:ind w:left="709" w:right="142" w:hanging="567"/>
        <w:contextualSpacing w:val="0"/>
        <w:jc w:val="both"/>
        <w:rPr>
          <w:rFonts w:asciiTheme="minorBidi" w:hAnsiTheme="minorBidi"/>
          <w:sz w:val="20"/>
          <w:szCs w:val="20"/>
          <w:lang w:val="en-US"/>
        </w:rPr>
      </w:pPr>
      <w:r w:rsidRPr="00EC21C7">
        <w:rPr>
          <w:rFonts w:asciiTheme="minorBidi" w:hAnsiTheme="minorBidi"/>
          <w:color w:val="231F20"/>
          <w:sz w:val="20"/>
          <w:szCs w:val="20"/>
        </w:rPr>
        <w:t xml:space="preserve">As soon as this Protocol enters into force, a certified true copy of the text shall be transmitted by the Secretary- General to the Secretary-General of the United Nations for </w:t>
      </w:r>
      <w:r w:rsidRPr="00EC21C7">
        <w:rPr>
          <w:rFonts w:asciiTheme="minorBidi" w:hAnsiTheme="minorBidi"/>
          <w:color w:val="231F20"/>
          <w:sz w:val="20"/>
          <w:szCs w:val="20"/>
        </w:rPr>
        <w:lastRenderedPageBreak/>
        <w:t>registration and publication in accordance with Article 102 of the Charter of the United Nations</w:t>
      </w:r>
      <w:r w:rsidRPr="009D7C4F">
        <w:rPr>
          <w:rFonts w:asciiTheme="minorBidi" w:hAnsiTheme="minorBidi"/>
          <w:color w:val="231F20"/>
          <w:sz w:val="20"/>
          <w:szCs w:val="20"/>
          <w:lang w:val="en-US"/>
        </w:rPr>
        <w:t>.</w:t>
      </w:r>
    </w:p>
    <w:p w14:paraId="49F3D173" w14:textId="77777777" w:rsidR="00227D9E" w:rsidRPr="009D7C4F" w:rsidRDefault="00227D9E" w:rsidP="00F86D87">
      <w:pPr>
        <w:pStyle w:val="BodyText"/>
        <w:spacing w:line="240" w:lineRule="auto"/>
        <w:rPr>
          <w:rFonts w:asciiTheme="minorBidi" w:hAnsiTheme="minorBidi" w:cstheme="minorBidi"/>
          <w:sz w:val="20"/>
          <w:szCs w:val="20"/>
          <w:lang w:val="en-US"/>
        </w:rPr>
      </w:pPr>
    </w:p>
    <w:p w14:paraId="136A21C0" w14:textId="77777777" w:rsidR="00EC21C7" w:rsidRDefault="00EC21C7" w:rsidP="00F86D87">
      <w:pPr>
        <w:pStyle w:val="BodyText"/>
        <w:spacing w:before="130" w:line="240" w:lineRule="auto"/>
        <w:rPr>
          <w:rFonts w:asciiTheme="minorBidi" w:hAnsiTheme="minorBidi" w:cstheme="minorBidi"/>
          <w:sz w:val="20"/>
          <w:szCs w:val="20"/>
        </w:rPr>
      </w:pPr>
    </w:p>
    <w:p w14:paraId="4E71AC50" w14:textId="0DCE15DF" w:rsidR="007B0C58" w:rsidRPr="009D7C4F" w:rsidRDefault="00227D9E" w:rsidP="00EC21C7">
      <w:pPr>
        <w:ind w:left="4320" w:hanging="4320"/>
        <w:jc w:val="center"/>
        <w:rPr>
          <w:rFonts w:asciiTheme="minorBidi" w:hAnsiTheme="minorBidi" w:cstheme="minorBidi"/>
          <w:sz w:val="20"/>
          <w:szCs w:val="20"/>
          <w:lang w:val="el-GR"/>
        </w:rPr>
      </w:pPr>
      <w:r w:rsidRPr="009D7C4F">
        <w:rPr>
          <w:rFonts w:asciiTheme="minorBidi" w:hAnsiTheme="minorBidi" w:cstheme="minorBidi"/>
          <w:sz w:val="20"/>
          <w:szCs w:val="20"/>
        </w:rPr>
        <w:t>Article 29</w:t>
      </w:r>
    </w:p>
    <w:p w14:paraId="6C879D98" w14:textId="0B3369E2" w:rsidR="00227D9E" w:rsidRPr="009D7C4F" w:rsidRDefault="00227D9E" w:rsidP="007B0C58">
      <w:pPr>
        <w:ind w:hanging="67"/>
        <w:jc w:val="center"/>
        <w:rPr>
          <w:rFonts w:asciiTheme="minorBidi" w:hAnsiTheme="minorBidi" w:cstheme="minorBidi"/>
          <w:spacing w:val="-2"/>
          <w:sz w:val="20"/>
          <w:szCs w:val="20"/>
          <w:lang w:val="el-GR"/>
        </w:rPr>
      </w:pPr>
      <w:r w:rsidRPr="009D7C4F">
        <w:rPr>
          <w:rFonts w:asciiTheme="minorBidi" w:hAnsiTheme="minorBidi" w:cstheme="minorBidi"/>
          <w:spacing w:val="-2"/>
          <w:sz w:val="20"/>
          <w:szCs w:val="20"/>
        </w:rPr>
        <w:t>Languages</w:t>
      </w:r>
    </w:p>
    <w:p w14:paraId="49A6E45E" w14:textId="77777777" w:rsidR="007B0C58" w:rsidRPr="009D7C4F" w:rsidRDefault="007B0C58" w:rsidP="007B0C58">
      <w:pPr>
        <w:ind w:left="4320" w:hanging="67"/>
        <w:rPr>
          <w:rFonts w:asciiTheme="minorBidi" w:hAnsiTheme="minorBidi" w:cstheme="minorBidi"/>
          <w:lang w:val="el-GR"/>
        </w:rPr>
      </w:pPr>
    </w:p>
    <w:p w14:paraId="29B5C6C2" w14:textId="77777777" w:rsidR="00227D9E" w:rsidRPr="009D7C4F" w:rsidRDefault="00227D9E" w:rsidP="00F86D87">
      <w:pPr>
        <w:pStyle w:val="BodyText"/>
        <w:spacing w:line="240" w:lineRule="auto"/>
        <w:ind w:left="709"/>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This</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Protocol</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is</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established</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a</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single</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original</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in</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the</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Arabic,</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Chinese,</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English,</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French,</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Russian</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28"/>
          <w:sz w:val="20"/>
          <w:szCs w:val="20"/>
          <w:lang w:val="en-US"/>
        </w:rPr>
        <w:t xml:space="preserve"> </w:t>
      </w:r>
      <w:r w:rsidRPr="009D7C4F">
        <w:rPr>
          <w:rFonts w:asciiTheme="minorBidi" w:hAnsiTheme="minorBidi" w:cstheme="minorBidi"/>
          <w:color w:val="231F20"/>
          <w:sz w:val="20"/>
          <w:szCs w:val="20"/>
          <w:lang w:val="en-US"/>
        </w:rPr>
        <w:t>Spanish languages, each text being equally authentic.</w:t>
      </w:r>
    </w:p>
    <w:p w14:paraId="3D96C1BD" w14:textId="77777777" w:rsidR="00227D9E" w:rsidRPr="009D7C4F" w:rsidRDefault="00227D9E" w:rsidP="00F86D87">
      <w:pPr>
        <w:pStyle w:val="BodyText"/>
        <w:spacing w:before="37" w:line="240" w:lineRule="auto"/>
        <w:rPr>
          <w:rFonts w:asciiTheme="minorBidi" w:hAnsiTheme="minorBidi" w:cstheme="minorBidi"/>
          <w:sz w:val="20"/>
          <w:szCs w:val="20"/>
          <w:lang w:val="en-US"/>
        </w:rPr>
      </w:pPr>
    </w:p>
    <w:p w14:paraId="5B935184" w14:textId="77777777" w:rsidR="00227D9E" w:rsidRPr="009D7C4F" w:rsidRDefault="00227D9E" w:rsidP="00F86D87">
      <w:pPr>
        <w:pStyle w:val="BodyText"/>
        <w:spacing w:line="240" w:lineRule="auto"/>
        <w:ind w:left="709"/>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DONE</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AT</w:t>
      </w:r>
      <w:r w:rsidRPr="009D7C4F">
        <w:rPr>
          <w:rFonts w:asciiTheme="minorBidi" w:hAnsiTheme="minorBidi" w:cstheme="minorBidi"/>
          <w:color w:val="231F20"/>
          <w:spacing w:val="9"/>
          <w:sz w:val="20"/>
          <w:szCs w:val="20"/>
          <w:lang w:val="en-US"/>
        </w:rPr>
        <w:t xml:space="preserve"> </w:t>
      </w:r>
      <w:r w:rsidRPr="009D7C4F">
        <w:rPr>
          <w:rFonts w:asciiTheme="minorBidi" w:hAnsiTheme="minorBidi" w:cstheme="minorBidi"/>
          <w:color w:val="231F20"/>
          <w:sz w:val="20"/>
          <w:szCs w:val="20"/>
          <w:lang w:val="en-US"/>
        </w:rPr>
        <w:t>London</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this</w:t>
      </w:r>
      <w:r w:rsidRPr="009D7C4F">
        <w:rPr>
          <w:rFonts w:asciiTheme="minorBidi" w:hAnsiTheme="minorBidi" w:cstheme="minorBidi"/>
          <w:color w:val="231F20"/>
          <w:spacing w:val="1"/>
          <w:sz w:val="20"/>
          <w:szCs w:val="20"/>
          <w:lang w:val="en-US"/>
        </w:rPr>
        <w:t xml:space="preserve"> </w:t>
      </w:r>
      <w:r w:rsidRPr="009D7C4F">
        <w:rPr>
          <w:rFonts w:asciiTheme="minorBidi" w:hAnsiTheme="minorBidi" w:cstheme="minorBidi"/>
          <w:color w:val="231F20"/>
          <w:sz w:val="20"/>
          <w:szCs w:val="20"/>
          <w:lang w:val="en-US"/>
        </w:rPr>
        <w:t>thirtieth</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day</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of</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April</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two</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thousand</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z w:val="20"/>
          <w:szCs w:val="20"/>
          <w:lang w:val="en-US"/>
        </w:rPr>
        <w:t>and</w:t>
      </w:r>
      <w:r w:rsidRPr="009D7C4F">
        <w:rPr>
          <w:rFonts w:asciiTheme="minorBidi" w:hAnsiTheme="minorBidi" w:cstheme="minorBidi"/>
          <w:color w:val="231F20"/>
          <w:spacing w:val="2"/>
          <w:sz w:val="20"/>
          <w:szCs w:val="20"/>
          <w:lang w:val="en-US"/>
        </w:rPr>
        <w:t xml:space="preserve"> </w:t>
      </w:r>
      <w:r w:rsidRPr="009D7C4F">
        <w:rPr>
          <w:rFonts w:asciiTheme="minorBidi" w:hAnsiTheme="minorBidi" w:cstheme="minorBidi"/>
          <w:color w:val="231F20"/>
          <w:spacing w:val="-4"/>
          <w:sz w:val="20"/>
          <w:szCs w:val="20"/>
          <w:lang w:val="en-US"/>
        </w:rPr>
        <w:t>ten.</w:t>
      </w:r>
    </w:p>
    <w:p w14:paraId="3DAB1756" w14:textId="77777777" w:rsidR="00227D9E" w:rsidRPr="009D7C4F" w:rsidRDefault="00227D9E" w:rsidP="00F86D87">
      <w:pPr>
        <w:pStyle w:val="BodyText"/>
        <w:spacing w:before="45" w:line="240" w:lineRule="auto"/>
        <w:rPr>
          <w:rFonts w:asciiTheme="minorBidi" w:hAnsiTheme="minorBidi" w:cstheme="minorBidi"/>
          <w:sz w:val="20"/>
          <w:szCs w:val="20"/>
          <w:lang w:val="en-US"/>
        </w:rPr>
      </w:pPr>
    </w:p>
    <w:p w14:paraId="67AB04AC" w14:textId="7D41CEE8" w:rsidR="00227D9E" w:rsidRPr="009D7C4F" w:rsidRDefault="00227D9E" w:rsidP="00F86D87">
      <w:pPr>
        <w:pStyle w:val="BodyText"/>
        <w:spacing w:line="240" w:lineRule="auto"/>
        <w:ind w:left="709"/>
        <w:rPr>
          <w:rFonts w:asciiTheme="minorBidi" w:hAnsiTheme="minorBidi" w:cstheme="minorBidi"/>
          <w:sz w:val="20"/>
          <w:szCs w:val="20"/>
          <w:lang w:val="en-US"/>
        </w:rPr>
      </w:pPr>
      <w:r w:rsidRPr="009D7C4F">
        <w:rPr>
          <w:rFonts w:asciiTheme="minorBidi" w:hAnsiTheme="minorBidi" w:cstheme="minorBidi"/>
          <w:color w:val="231F20"/>
          <w:sz w:val="20"/>
          <w:szCs w:val="20"/>
          <w:lang w:val="en-US"/>
        </w:rPr>
        <w:t>IN WITNESS WHEREOF the undersigned, being duly authorized by their respective Governments for that purpose, have signed this Protocol</w:t>
      </w:r>
    </w:p>
    <w:p w14:paraId="26DF30CC" w14:textId="77777777" w:rsidR="00227D9E" w:rsidRDefault="00227D9E" w:rsidP="00F86D87">
      <w:pPr>
        <w:pStyle w:val="BodyText"/>
        <w:spacing w:line="240" w:lineRule="auto"/>
        <w:rPr>
          <w:rFonts w:asciiTheme="minorBidi" w:hAnsiTheme="minorBidi" w:cstheme="minorBidi"/>
          <w:sz w:val="20"/>
          <w:szCs w:val="20"/>
        </w:rPr>
      </w:pPr>
    </w:p>
    <w:p w14:paraId="49B91648" w14:textId="77777777" w:rsidR="00EC21C7" w:rsidRDefault="00EC21C7" w:rsidP="00F86D87">
      <w:pPr>
        <w:pStyle w:val="BodyText"/>
        <w:spacing w:line="240" w:lineRule="auto"/>
        <w:rPr>
          <w:rFonts w:asciiTheme="minorBidi" w:hAnsiTheme="minorBidi" w:cstheme="minorBidi"/>
          <w:sz w:val="20"/>
          <w:szCs w:val="20"/>
        </w:rPr>
      </w:pPr>
    </w:p>
    <w:p w14:paraId="67BC3799" w14:textId="77777777" w:rsidR="00EC21C7" w:rsidRPr="00EC21C7" w:rsidRDefault="00EC21C7" w:rsidP="00F86D87">
      <w:pPr>
        <w:pStyle w:val="BodyText"/>
        <w:spacing w:line="240" w:lineRule="auto"/>
        <w:rPr>
          <w:rFonts w:asciiTheme="minorBidi" w:hAnsiTheme="minorBidi" w:cstheme="minorBidi"/>
          <w:sz w:val="20"/>
          <w:szCs w:val="20"/>
        </w:rPr>
      </w:pPr>
    </w:p>
    <w:p w14:paraId="685B66FC" w14:textId="77777777" w:rsidR="00227D9E" w:rsidRPr="009D7C4F" w:rsidRDefault="00227D9E" w:rsidP="00F86D87">
      <w:pPr>
        <w:pStyle w:val="Heading1"/>
        <w:ind w:right="827"/>
        <w:rPr>
          <w:rFonts w:asciiTheme="minorBidi" w:hAnsiTheme="minorBidi" w:cstheme="minorBidi"/>
          <w:b w:val="0"/>
          <w:bCs w:val="0"/>
          <w:sz w:val="18"/>
          <w:szCs w:val="18"/>
        </w:rPr>
      </w:pPr>
      <w:r w:rsidRPr="009D7C4F">
        <w:rPr>
          <w:rFonts w:asciiTheme="minorBidi" w:hAnsiTheme="minorBidi" w:cstheme="minorBidi"/>
          <w:b w:val="0"/>
          <w:bCs w:val="0"/>
          <w:color w:val="231F20"/>
          <w:sz w:val="18"/>
          <w:szCs w:val="18"/>
        </w:rPr>
        <w:t>Annex</w:t>
      </w:r>
      <w:r w:rsidRPr="009D7C4F">
        <w:rPr>
          <w:rFonts w:asciiTheme="minorBidi" w:hAnsiTheme="minorBidi" w:cstheme="minorBidi"/>
          <w:b w:val="0"/>
          <w:bCs w:val="0"/>
          <w:color w:val="231F20"/>
          <w:spacing w:val="-6"/>
          <w:sz w:val="18"/>
          <w:szCs w:val="18"/>
        </w:rPr>
        <w:t xml:space="preserve"> </w:t>
      </w:r>
      <w:r w:rsidRPr="009D7C4F">
        <w:rPr>
          <w:rFonts w:asciiTheme="minorBidi" w:hAnsiTheme="minorBidi" w:cstheme="minorBidi"/>
          <w:b w:val="0"/>
          <w:bCs w:val="0"/>
          <w:color w:val="231F20"/>
          <w:spacing w:val="-10"/>
          <w:sz w:val="18"/>
          <w:szCs w:val="18"/>
        </w:rPr>
        <w:t>I</w:t>
      </w:r>
    </w:p>
    <w:p w14:paraId="158AD353" w14:textId="77777777" w:rsidR="00227D9E" w:rsidRPr="009D7C4F" w:rsidRDefault="00227D9E" w:rsidP="00F86D87">
      <w:pPr>
        <w:spacing w:before="113"/>
        <w:ind w:left="333" w:right="899"/>
        <w:jc w:val="center"/>
        <w:rPr>
          <w:rFonts w:asciiTheme="minorBidi" w:hAnsiTheme="minorBidi" w:cstheme="minorBidi"/>
          <w:sz w:val="18"/>
          <w:szCs w:val="18"/>
        </w:rPr>
      </w:pPr>
      <w:r w:rsidRPr="009D7C4F">
        <w:rPr>
          <w:rFonts w:asciiTheme="minorBidi" w:hAnsiTheme="minorBidi" w:cstheme="minorBidi"/>
          <w:color w:val="231F20"/>
          <w:sz w:val="18"/>
          <w:szCs w:val="18"/>
        </w:rPr>
        <w:t>Certificate</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of</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Insurance</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or</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Other</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Financial</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Security</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in</w:t>
      </w:r>
      <w:r w:rsidRPr="009D7C4F">
        <w:rPr>
          <w:rFonts w:asciiTheme="minorBidi" w:hAnsiTheme="minorBidi" w:cstheme="minorBidi"/>
          <w:color w:val="231F20"/>
          <w:spacing w:val="-7"/>
          <w:sz w:val="18"/>
          <w:szCs w:val="18"/>
        </w:rPr>
        <w:t xml:space="preserve"> </w:t>
      </w:r>
      <w:r w:rsidRPr="009D7C4F">
        <w:rPr>
          <w:rFonts w:asciiTheme="minorBidi" w:hAnsiTheme="minorBidi" w:cstheme="minorBidi"/>
          <w:color w:val="231F20"/>
          <w:sz w:val="18"/>
          <w:szCs w:val="18"/>
        </w:rPr>
        <w:t>Respect</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of</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Liability</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for</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Damage Caused by Hazardous and Noxious Substances (HNS)</w:t>
      </w:r>
    </w:p>
    <w:p w14:paraId="09D9E1B6" w14:textId="77777777" w:rsidR="00227D9E" w:rsidRPr="009D7C4F" w:rsidRDefault="00227D9E" w:rsidP="00F86D87">
      <w:pPr>
        <w:spacing w:before="177"/>
        <w:ind w:left="261" w:right="827"/>
        <w:jc w:val="center"/>
        <w:rPr>
          <w:rFonts w:asciiTheme="minorBidi" w:hAnsiTheme="minorBidi" w:cstheme="minorBidi"/>
          <w:sz w:val="18"/>
          <w:szCs w:val="18"/>
        </w:rPr>
      </w:pPr>
      <w:r w:rsidRPr="009D7C4F">
        <w:rPr>
          <w:rFonts w:asciiTheme="minorBidi" w:hAnsiTheme="minorBidi" w:cstheme="minorBidi"/>
          <w:color w:val="231F20"/>
          <w:sz w:val="18"/>
          <w:szCs w:val="18"/>
        </w:rPr>
        <w:t>Issued in accordance with the provisions of Article 12 of the International Convention on Liability and Compensation</w:t>
      </w:r>
      <w:r w:rsidRPr="009D7C4F">
        <w:rPr>
          <w:rFonts w:asciiTheme="minorBidi" w:hAnsiTheme="minorBidi" w:cstheme="minorBidi"/>
          <w:color w:val="231F20"/>
          <w:spacing w:val="40"/>
          <w:sz w:val="18"/>
          <w:szCs w:val="18"/>
        </w:rPr>
        <w:t xml:space="preserve"> </w:t>
      </w:r>
      <w:r w:rsidRPr="009D7C4F">
        <w:rPr>
          <w:rFonts w:asciiTheme="minorBidi" w:hAnsiTheme="minorBidi" w:cstheme="minorBidi"/>
          <w:color w:val="231F20"/>
          <w:sz w:val="18"/>
          <w:szCs w:val="18"/>
        </w:rPr>
        <w:t>for Damage in Connection with the Carriage of Hazardous and Noxious Substances by Sea, 2010</w:t>
      </w:r>
    </w:p>
    <w:p w14:paraId="06B4AC55" w14:textId="77777777" w:rsidR="00227D9E" w:rsidRPr="009D7C4F" w:rsidRDefault="00227D9E" w:rsidP="00F86D87">
      <w:pPr>
        <w:pStyle w:val="BodyText"/>
        <w:spacing w:line="240" w:lineRule="auto"/>
        <w:rPr>
          <w:rFonts w:asciiTheme="minorBidi" w:hAnsiTheme="minorBidi" w:cstheme="minorBidi"/>
          <w:sz w:val="18"/>
          <w:szCs w:val="18"/>
          <w:lang w:val="en-US"/>
        </w:rPr>
      </w:pPr>
    </w:p>
    <w:tbl>
      <w:tblPr>
        <w:tblW w:w="9057" w:type="dxa"/>
        <w:tblInd w:w="15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926"/>
        <w:gridCol w:w="1926"/>
        <w:gridCol w:w="1926"/>
        <w:gridCol w:w="1578"/>
        <w:gridCol w:w="1701"/>
      </w:tblGrid>
      <w:tr w:rsidR="00227D9E" w:rsidRPr="009D7C4F" w14:paraId="30F31B0F" w14:textId="77777777" w:rsidTr="003B71EC">
        <w:trPr>
          <w:trHeight w:val="1138"/>
        </w:trPr>
        <w:tc>
          <w:tcPr>
            <w:tcW w:w="1926" w:type="dxa"/>
          </w:tcPr>
          <w:p w14:paraId="5C43E89B" w14:textId="77777777" w:rsidR="00227D9E" w:rsidRPr="009D7C4F" w:rsidRDefault="00227D9E" w:rsidP="00F86D87">
            <w:pPr>
              <w:pStyle w:val="TableParagraph"/>
              <w:rPr>
                <w:rFonts w:asciiTheme="minorBidi" w:hAnsiTheme="minorBidi" w:cstheme="minorBidi"/>
                <w:sz w:val="18"/>
                <w:szCs w:val="18"/>
              </w:rPr>
            </w:pPr>
          </w:p>
          <w:p w14:paraId="343F7733" w14:textId="77777777" w:rsidR="00227D9E" w:rsidRPr="009D7C4F" w:rsidRDefault="00227D9E" w:rsidP="00F86D87">
            <w:pPr>
              <w:pStyle w:val="TableParagraph"/>
              <w:spacing w:before="40"/>
              <w:rPr>
                <w:rFonts w:asciiTheme="minorBidi" w:hAnsiTheme="minorBidi" w:cstheme="minorBidi"/>
                <w:sz w:val="18"/>
                <w:szCs w:val="18"/>
              </w:rPr>
            </w:pPr>
          </w:p>
          <w:p w14:paraId="01CCA0CB" w14:textId="77777777" w:rsidR="00227D9E" w:rsidRPr="009D7C4F" w:rsidRDefault="00227D9E" w:rsidP="00F86D87">
            <w:pPr>
              <w:pStyle w:val="TableParagraph"/>
              <w:ind w:left="384"/>
              <w:rPr>
                <w:rFonts w:asciiTheme="minorBidi" w:hAnsiTheme="minorBidi" w:cstheme="minorBidi"/>
                <w:sz w:val="18"/>
                <w:szCs w:val="18"/>
              </w:rPr>
            </w:pPr>
            <w:r w:rsidRPr="009D7C4F">
              <w:rPr>
                <w:rFonts w:asciiTheme="minorBidi" w:hAnsiTheme="minorBidi" w:cstheme="minorBidi"/>
                <w:color w:val="231F20"/>
                <w:sz w:val="18"/>
                <w:szCs w:val="18"/>
              </w:rPr>
              <w:t>Name</w:t>
            </w:r>
            <w:r w:rsidRPr="009D7C4F">
              <w:rPr>
                <w:rFonts w:asciiTheme="minorBidi" w:hAnsiTheme="minorBidi" w:cstheme="minorBidi"/>
                <w:color w:val="231F20"/>
                <w:spacing w:val="10"/>
                <w:sz w:val="18"/>
                <w:szCs w:val="18"/>
              </w:rPr>
              <w:t xml:space="preserve"> </w:t>
            </w:r>
            <w:r w:rsidRPr="009D7C4F">
              <w:rPr>
                <w:rFonts w:asciiTheme="minorBidi" w:hAnsiTheme="minorBidi" w:cstheme="minorBidi"/>
                <w:color w:val="231F20"/>
                <w:sz w:val="18"/>
                <w:szCs w:val="18"/>
              </w:rPr>
              <w:t>of</w:t>
            </w:r>
            <w:r w:rsidRPr="009D7C4F">
              <w:rPr>
                <w:rFonts w:asciiTheme="minorBidi" w:hAnsiTheme="minorBidi" w:cstheme="minorBidi"/>
                <w:color w:val="231F20"/>
                <w:spacing w:val="10"/>
                <w:sz w:val="18"/>
                <w:szCs w:val="18"/>
              </w:rPr>
              <w:t xml:space="preserve"> </w:t>
            </w:r>
            <w:r w:rsidRPr="009D7C4F">
              <w:rPr>
                <w:rFonts w:asciiTheme="minorBidi" w:hAnsiTheme="minorBidi" w:cstheme="minorBidi"/>
                <w:color w:val="231F20"/>
                <w:spacing w:val="-4"/>
                <w:sz w:val="18"/>
                <w:szCs w:val="18"/>
              </w:rPr>
              <w:t>ship</w:t>
            </w:r>
          </w:p>
        </w:tc>
        <w:tc>
          <w:tcPr>
            <w:tcW w:w="1926" w:type="dxa"/>
          </w:tcPr>
          <w:p w14:paraId="2241473E" w14:textId="77777777" w:rsidR="00227D9E" w:rsidRPr="009D7C4F" w:rsidRDefault="00227D9E" w:rsidP="00F86D87">
            <w:pPr>
              <w:pStyle w:val="TableParagraph"/>
              <w:spacing w:before="142"/>
              <w:rPr>
                <w:rFonts w:asciiTheme="minorBidi" w:hAnsiTheme="minorBidi" w:cstheme="minorBidi"/>
                <w:sz w:val="18"/>
                <w:szCs w:val="18"/>
              </w:rPr>
            </w:pPr>
          </w:p>
          <w:p w14:paraId="3D56D18B" w14:textId="77777777" w:rsidR="00227D9E" w:rsidRPr="009D7C4F" w:rsidRDefault="00227D9E" w:rsidP="00F86D87">
            <w:pPr>
              <w:pStyle w:val="TableParagraph"/>
              <w:ind w:left="560" w:right="7" w:hanging="432"/>
              <w:rPr>
                <w:rFonts w:asciiTheme="minorBidi" w:hAnsiTheme="minorBidi" w:cstheme="minorBidi"/>
                <w:sz w:val="18"/>
                <w:szCs w:val="18"/>
              </w:rPr>
            </w:pPr>
            <w:r w:rsidRPr="009D7C4F">
              <w:rPr>
                <w:rFonts w:asciiTheme="minorBidi" w:hAnsiTheme="minorBidi" w:cstheme="minorBidi"/>
                <w:color w:val="231F20"/>
                <w:sz w:val="18"/>
                <w:szCs w:val="18"/>
              </w:rPr>
              <w:t>Distinctive number or letters</w:t>
            </w:r>
          </w:p>
        </w:tc>
        <w:tc>
          <w:tcPr>
            <w:tcW w:w="1926" w:type="dxa"/>
          </w:tcPr>
          <w:p w14:paraId="46B19EEE" w14:textId="77777777" w:rsidR="00227D9E" w:rsidRPr="009D7C4F" w:rsidRDefault="00227D9E" w:rsidP="00F86D87">
            <w:pPr>
              <w:pStyle w:val="TableParagraph"/>
              <w:spacing w:before="37"/>
              <w:rPr>
                <w:rFonts w:asciiTheme="minorBidi" w:hAnsiTheme="minorBidi" w:cstheme="minorBidi"/>
                <w:sz w:val="18"/>
                <w:szCs w:val="18"/>
              </w:rPr>
            </w:pPr>
          </w:p>
          <w:p w14:paraId="272AFDB5" w14:textId="77777777" w:rsidR="00227D9E" w:rsidRPr="009D7C4F" w:rsidRDefault="00227D9E" w:rsidP="00F86D87">
            <w:pPr>
              <w:pStyle w:val="TableParagraph"/>
              <w:spacing w:before="1"/>
              <w:ind w:left="380" w:right="370" w:hanging="1"/>
              <w:jc w:val="center"/>
              <w:rPr>
                <w:rFonts w:asciiTheme="minorBidi" w:hAnsiTheme="minorBidi" w:cstheme="minorBidi"/>
                <w:sz w:val="18"/>
                <w:szCs w:val="18"/>
              </w:rPr>
            </w:pPr>
            <w:r w:rsidRPr="009D7C4F">
              <w:rPr>
                <w:rFonts w:asciiTheme="minorBidi" w:hAnsiTheme="minorBidi" w:cstheme="minorBidi"/>
                <w:color w:val="231F20"/>
                <w:sz w:val="18"/>
                <w:szCs w:val="18"/>
              </w:rPr>
              <w:t xml:space="preserve">IMO ship </w:t>
            </w:r>
            <w:r w:rsidRPr="009D7C4F">
              <w:rPr>
                <w:rFonts w:asciiTheme="minorBidi" w:hAnsiTheme="minorBidi" w:cstheme="minorBidi"/>
                <w:color w:val="231F20"/>
                <w:spacing w:val="-2"/>
                <w:sz w:val="18"/>
                <w:szCs w:val="18"/>
              </w:rPr>
              <w:t>identification number</w:t>
            </w:r>
          </w:p>
        </w:tc>
        <w:tc>
          <w:tcPr>
            <w:tcW w:w="1578" w:type="dxa"/>
          </w:tcPr>
          <w:p w14:paraId="3753DC26" w14:textId="77777777" w:rsidR="00227D9E" w:rsidRPr="009D7C4F" w:rsidRDefault="00227D9E" w:rsidP="00F86D87">
            <w:pPr>
              <w:pStyle w:val="TableParagraph"/>
              <w:rPr>
                <w:rFonts w:asciiTheme="minorBidi" w:hAnsiTheme="minorBidi" w:cstheme="minorBidi"/>
                <w:sz w:val="18"/>
                <w:szCs w:val="18"/>
              </w:rPr>
            </w:pPr>
          </w:p>
          <w:p w14:paraId="27317E04" w14:textId="77777777" w:rsidR="00227D9E" w:rsidRPr="009D7C4F" w:rsidRDefault="00227D9E" w:rsidP="00F86D87">
            <w:pPr>
              <w:pStyle w:val="TableParagraph"/>
              <w:spacing w:before="40"/>
              <w:rPr>
                <w:rFonts w:asciiTheme="minorBidi" w:hAnsiTheme="minorBidi" w:cstheme="minorBidi"/>
                <w:sz w:val="18"/>
                <w:szCs w:val="18"/>
              </w:rPr>
            </w:pPr>
          </w:p>
          <w:p w14:paraId="30BC1B9F" w14:textId="77777777" w:rsidR="00227D9E" w:rsidRPr="009D7C4F" w:rsidRDefault="00227D9E" w:rsidP="00F86D87">
            <w:pPr>
              <w:pStyle w:val="TableParagraph"/>
              <w:spacing w:before="1"/>
              <w:ind w:left="296"/>
              <w:rPr>
                <w:rFonts w:asciiTheme="minorBidi" w:hAnsiTheme="minorBidi" w:cstheme="minorBidi"/>
                <w:sz w:val="18"/>
                <w:szCs w:val="18"/>
              </w:rPr>
            </w:pPr>
            <w:r w:rsidRPr="009D7C4F">
              <w:rPr>
                <w:rFonts w:asciiTheme="minorBidi" w:hAnsiTheme="minorBidi" w:cstheme="minorBidi"/>
                <w:color w:val="231F20"/>
                <w:sz w:val="18"/>
                <w:szCs w:val="18"/>
              </w:rPr>
              <w:t>Port</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z w:val="18"/>
                <w:szCs w:val="18"/>
              </w:rPr>
              <w:t>of</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pacing w:val="-2"/>
                <w:sz w:val="18"/>
                <w:szCs w:val="18"/>
              </w:rPr>
              <w:t>registry</w:t>
            </w:r>
          </w:p>
        </w:tc>
        <w:tc>
          <w:tcPr>
            <w:tcW w:w="1701" w:type="dxa"/>
          </w:tcPr>
          <w:p w14:paraId="3B7C7722" w14:textId="77777777" w:rsidR="00227D9E" w:rsidRPr="009D7C4F" w:rsidRDefault="00227D9E" w:rsidP="00F86D87">
            <w:pPr>
              <w:pStyle w:val="TableParagraph"/>
              <w:spacing w:before="35"/>
              <w:ind w:left="266" w:right="258"/>
              <w:jc w:val="center"/>
              <w:rPr>
                <w:rFonts w:asciiTheme="minorBidi" w:hAnsiTheme="minorBidi" w:cstheme="minorBidi"/>
                <w:sz w:val="18"/>
                <w:szCs w:val="18"/>
              </w:rPr>
            </w:pPr>
            <w:r w:rsidRPr="009D7C4F">
              <w:rPr>
                <w:rFonts w:asciiTheme="minorBidi" w:hAnsiTheme="minorBidi" w:cstheme="minorBidi"/>
                <w:color w:val="231F20"/>
                <w:sz w:val="18"/>
                <w:szCs w:val="18"/>
              </w:rPr>
              <w:t>Name and full address of the principal place of business of the owner</w:t>
            </w:r>
          </w:p>
        </w:tc>
      </w:tr>
      <w:tr w:rsidR="00227D9E" w:rsidRPr="009D7C4F" w14:paraId="386DECDB" w14:textId="77777777" w:rsidTr="003B71EC">
        <w:trPr>
          <w:trHeight w:val="786"/>
        </w:trPr>
        <w:tc>
          <w:tcPr>
            <w:tcW w:w="1926" w:type="dxa"/>
          </w:tcPr>
          <w:p w14:paraId="7961E1C4" w14:textId="77777777" w:rsidR="00227D9E" w:rsidRPr="009D7C4F" w:rsidRDefault="00227D9E" w:rsidP="00F86D87">
            <w:pPr>
              <w:pStyle w:val="TableParagraph"/>
              <w:rPr>
                <w:rFonts w:asciiTheme="minorBidi" w:hAnsiTheme="minorBidi" w:cstheme="minorBidi"/>
                <w:sz w:val="18"/>
                <w:szCs w:val="18"/>
              </w:rPr>
            </w:pPr>
          </w:p>
        </w:tc>
        <w:tc>
          <w:tcPr>
            <w:tcW w:w="1926" w:type="dxa"/>
          </w:tcPr>
          <w:p w14:paraId="3B1F1BCE" w14:textId="77777777" w:rsidR="00227D9E" w:rsidRPr="009D7C4F" w:rsidRDefault="00227D9E" w:rsidP="00F86D87">
            <w:pPr>
              <w:pStyle w:val="TableParagraph"/>
              <w:rPr>
                <w:rFonts w:asciiTheme="minorBidi" w:hAnsiTheme="minorBidi" w:cstheme="minorBidi"/>
                <w:sz w:val="18"/>
                <w:szCs w:val="18"/>
              </w:rPr>
            </w:pPr>
          </w:p>
        </w:tc>
        <w:tc>
          <w:tcPr>
            <w:tcW w:w="1926" w:type="dxa"/>
          </w:tcPr>
          <w:p w14:paraId="337A9490" w14:textId="77777777" w:rsidR="00227D9E" w:rsidRPr="009D7C4F" w:rsidRDefault="00227D9E" w:rsidP="00F86D87">
            <w:pPr>
              <w:pStyle w:val="TableParagraph"/>
              <w:rPr>
                <w:rFonts w:asciiTheme="minorBidi" w:hAnsiTheme="minorBidi" w:cstheme="minorBidi"/>
                <w:sz w:val="18"/>
                <w:szCs w:val="18"/>
              </w:rPr>
            </w:pPr>
          </w:p>
        </w:tc>
        <w:tc>
          <w:tcPr>
            <w:tcW w:w="1578" w:type="dxa"/>
          </w:tcPr>
          <w:p w14:paraId="00A23348" w14:textId="77777777" w:rsidR="00227D9E" w:rsidRPr="009D7C4F" w:rsidRDefault="00227D9E" w:rsidP="00F86D87">
            <w:pPr>
              <w:pStyle w:val="TableParagraph"/>
              <w:rPr>
                <w:rFonts w:asciiTheme="minorBidi" w:hAnsiTheme="minorBidi" w:cstheme="minorBidi"/>
                <w:sz w:val="18"/>
                <w:szCs w:val="18"/>
              </w:rPr>
            </w:pPr>
          </w:p>
        </w:tc>
        <w:tc>
          <w:tcPr>
            <w:tcW w:w="1701" w:type="dxa"/>
          </w:tcPr>
          <w:p w14:paraId="6995F1E6" w14:textId="77777777" w:rsidR="00227D9E" w:rsidRPr="009D7C4F" w:rsidRDefault="00227D9E" w:rsidP="00F86D87">
            <w:pPr>
              <w:pStyle w:val="TableParagraph"/>
              <w:rPr>
                <w:rFonts w:asciiTheme="minorBidi" w:hAnsiTheme="minorBidi" w:cstheme="minorBidi"/>
                <w:sz w:val="18"/>
                <w:szCs w:val="18"/>
              </w:rPr>
            </w:pPr>
          </w:p>
        </w:tc>
      </w:tr>
    </w:tbl>
    <w:p w14:paraId="6C246CDD" w14:textId="77777777" w:rsidR="00227D9E" w:rsidRPr="009D7C4F" w:rsidRDefault="00227D9E" w:rsidP="00F86D87">
      <w:pPr>
        <w:spacing w:before="102"/>
        <w:ind w:left="142" w:right="-426"/>
        <w:jc w:val="both"/>
        <w:rPr>
          <w:rFonts w:asciiTheme="minorBidi" w:hAnsiTheme="minorBidi" w:cstheme="minorBidi"/>
          <w:sz w:val="18"/>
          <w:szCs w:val="18"/>
        </w:rPr>
      </w:pPr>
      <w:r w:rsidRPr="009D7C4F">
        <w:rPr>
          <w:rFonts w:asciiTheme="minorBidi" w:hAnsiTheme="minorBidi" w:cstheme="minorBidi"/>
          <w:color w:val="231F20"/>
          <w:sz w:val="18"/>
          <w:szCs w:val="18"/>
        </w:rPr>
        <w:t>This is to certify that there is in force in respect of the above-named ship a policy of insurance or other financial security satisfying the requirements of Article 12 of the International Convention on Liability and Compensation for Damage in Connection with the Carriage of Hazardous and Noxious Substances by Sea, 2010.</w:t>
      </w:r>
    </w:p>
    <w:p w14:paraId="4C715C49" w14:textId="77777777" w:rsidR="00227D9E" w:rsidRPr="009D7C4F" w:rsidRDefault="00227D9E" w:rsidP="00F86D87">
      <w:pPr>
        <w:spacing w:before="144"/>
        <w:ind w:left="142"/>
        <w:rPr>
          <w:rFonts w:asciiTheme="minorBidi" w:hAnsiTheme="minorBidi" w:cstheme="minorBidi"/>
          <w:sz w:val="18"/>
          <w:szCs w:val="18"/>
        </w:rPr>
      </w:pPr>
      <w:r w:rsidRPr="009D7C4F">
        <w:rPr>
          <w:rFonts w:asciiTheme="minorBidi" w:hAnsiTheme="minorBidi" w:cstheme="minorBidi"/>
          <w:color w:val="231F20"/>
          <w:sz w:val="18"/>
          <w:szCs w:val="18"/>
        </w:rPr>
        <w:t>Type of security.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w:t>
      </w:r>
      <w:r w:rsidRPr="009D7C4F">
        <w:rPr>
          <w:rFonts w:asciiTheme="minorBidi" w:hAnsiTheme="minorBidi" w:cstheme="minorBidi"/>
          <w:color w:val="231F20"/>
          <w:spacing w:val="1"/>
          <w:sz w:val="18"/>
          <w:szCs w:val="18"/>
        </w:rPr>
        <w:t xml:space="preserve"> </w:t>
      </w:r>
      <w:proofErr w:type="gramStart"/>
      <w:r w:rsidRPr="009D7C4F">
        <w:rPr>
          <w:rFonts w:asciiTheme="minorBidi" w:hAnsiTheme="minorBidi" w:cstheme="minorBidi"/>
          <w:color w:val="231F20"/>
          <w:sz w:val="18"/>
          <w:szCs w:val="18"/>
        </w:rPr>
        <w:t>. . . .</w:t>
      </w:r>
      <w:proofErr w:type="gramEnd"/>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pacing w:val="-10"/>
          <w:sz w:val="18"/>
          <w:szCs w:val="18"/>
        </w:rPr>
        <w:t>.</w:t>
      </w:r>
      <w:r w:rsidRPr="009D7C4F">
        <w:rPr>
          <w:rFonts w:asciiTheme="minorBidi" w:hAnsiTheme="minorBidi" w:cstheme="minorBidi"/>
          <w:color w:val="231F20"/>
          <w:sz w:val="18"/>
          <w:szCs w:val="18"/>
        </w:rPr>
        <w:t xml:space="preserve"> </w:t>
      </w:r>
    </w:p>
    <w:p w14:paraId="33EE3C0E" w14:textId="77777777" w:rsidR="00227D9E" w:rsidRPr="009D7C4F" w:rsidRDefault="00227D9E" w:rsidP="00F86D87">
      <w:pPr>
        <w:spacing w:before="193"/>
        <w:ind w:left="142"/>
        <w:rPr>
          <w:rFonts w:asciiTheme="minorBidi" w:hAnsiTheme="minorBidi" w:cstheme="minorBidi"/>
          <w:sz w:val="18"/>
          <w:szCs w:val="18"/>
        </w:rPr>
      </w:pPr>
      <w:r w:rsidRPr="009D7C4F">
        <w:rPr>
          <w:rFonts w:asciiTheme="minorBidi" w:hAnsiTheme="minorBidi" w:cstheme="minorBidi"/>
          <w:color w:val="231F20"/>
          <w:sz w:val="18"/>
          <w:szCs w:val="18"/>
        </w:rPr>
        <w:t>Duration of security.</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xml:space="preserve">. </w:t>
      </w:r>
      <w:proofErr w:type="gramStart"/>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proofErr w:type="gramEnd"/>
      <w:r w:rsidRPr="009D7C4F">
        <w:rPr>
          <w:rFonts w:asciiTheme="minorBidi" w:hAnsiTheme="minorBidi" w:cstheme="minorBidi"/>
          <w:color w:val="231F20"/>
          <w:sz w:val="18"/>
          <w:szCs w:val="18"/>
        </w:rPr>
        <w:t xml:space="preserve"> </w:t>
      </w:r>
      <w:r w:rsidRPr="009D7C4F">
        <w:rPr>
          <w:rFonts w:asciiTheme="minorBidi" w:hAnsiTheme="minorBidi" w:cstheme="minorBidi"/>
          <w:color w:val="231F20"/>
          <w:spacing w:val="-10"/>
          <w:sz w:val="18"/>
          <w:szCs w:val="18"/>
        </w:rPr>
        <w:t>.</w:t>
      </w:r>
      <w:r w:rsidRPr="009D7C4F">
        <w:rPr>
          <w:rFonts w:asciiTheme="minorBidi" w:hAnsiTheme="minorBidi" w:cstheme="minorBidi"/>
          <w:color w:val="231F20"/>
          <w:sz w:val="18"/>
          <w:szCs w:val="18"/>
        </w:rPr>
        <w:t xml:space="preserve"> </w:t>
      </w:r>
    </w:p>
    <w:p w14:paraId="5582AF44" w14:textId="77777777" w:rsidR="00227D9E" w:rsidRPr="009D7C4F" w:rsidRDefault="00227D9E" w:rsidP="00F86D87">
      <w:pPr>
        <w:spacing w:before="144"/>
        <w:ind w:left="142"/>
        <w:rPr>
          <w:rFonts w:asciiTheme="minorBidi" w:hAnsiTheme="minorBidi" w:cstheme="minorBidi"/>
          <w:sz w:val="18"/>
          <w:szCs w:val="18"/>
        </w:rPr>
      </w:pPr>
      <w:r w:rsidRPr="009D7C4F">
        <w:rPr>
          <w:rFonts w:asciiTheme="minorBidi" w:hAnsiTheme="minorBidi" w:cstheme="minorBidi"/>
          <w:color w:val="231F20"/>
          <w:sz w:val="18"/>
          <w:szCs w:val="18"/>
        </w:rPr>
        <w:t>Name and</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address of</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the</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xml:space="preserve">insurer(s) and/or </w:t>
      </w:r>
      <w:r w:rsidRPr="009D7C4F">
        <w:rPr>
          <w:rFonts w:asciiTheme="minorBidi" w:hAnsiTheme="minorBidi" w:cstheme="minorBidi"/>
          <w:color w:val="231F20"/>
          <w:spacing w:val="-2"/>
          <w:sz w:val="18"/>
          <w:szCs w:val="18"/>
        </w:rPr>
        <w:t>guarantor(s)</w:t>
      </w:r>
    </w:p>
    <w:p w14:paraId="118A96CD" w14:textId="77777777" w:rsidR="00227D9E" w:rsidRPr="009D7C4F" w:rsidRDefault="00227D9E" w:rsidP="00F86D87">
      <w:pPr>
        <w:spacing w:before="144"/>
        <w:ind w:left="142"/>
        <w:rPr>
          <w:rFonts w:asciiTheme="minorBidi" w:hAnsiTheme="minorBidi" w:cstheme="minorBidi"/>
          <w:sz w:val="18"/>
          <w:szCs w:val="18"/>
        </w:rPr>
      </w:pPr>
      <w:r w:rsidRPr="009D7C4F">
        <w:rPr>
          <w:rFonts w:asciiTheme="minorBidi" w:hAnsiTheme="minorBidi" w:cstheme="minorBidi"/>
          <w:color w:val="231F20"/>
          <w:sz w:val="18"/>
          <w:szCs w:val="18"/>
        </w:rPr>
        <w:t>Name</w:t>
      </w:r>
      <w:r w:rsidRPr="009D7C4F">
        <w:rPr>
          <w:rFonts w:asciiTheme="minorBidi" w:hAnsiTheme="minorBidi" w:cstheme="minorBidi"/>
          <w:color w:val="231F20"/>
          <w:spacing w:val="-32"/>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xml:space="preserve">. . . . . . . . . . . . . . . . . . . . . . . . . . . . . . . . . . . . . . . . . . . . . . . . . . . . . . . . . . . . . . . . . . . . . . . . . . . . . . . . . . . . . </w:t>
      </w:r>
      <w:proofErr w:type="gramStart"/>
      <w:r w:rsidRPr="009D7C4F">
        <w:rPr>
          <w:rFonts w:asciiTheme="minorBidi" w:hAnsiTheme="minorBidi" w:cstheme="minorBidi"/>
          <w:color w:val="231F20"/>
          <w:sz w:val="18"/>
          <w:szCs w:val="18"/>
        </w:rPr>
        <w:t xml:space="preserve">. . . </w:t>
      </w:r>
      <w:r w:rsidRPr="009D7C4F">
        <w:rPr>
          <w:rFonts w:asciiTheme="minorBidi" w:hAnsiTheme="minorBidi" w:cstheme="minorBidi"/>
          <w:color w:val="231F20"/>
          <w:spacing w:val="-10"/>
          <w:sz w:val="18"/>
          <w:szCs w:val="18"/>
        </w:rPr>
        <w:t>.</w:t>
      </w:r>
      <w:proofErr w:type="gramEnd"/>
      <w:r w:rsidRPr="009D7C4F">
        <w:rPr>
          <w:rFonts w:asciiTheme="minorBidi" w:hAnsiTheme="minorBidi" w:cstheme="minorBidi"/>
          <w:color w:val="231F20"/>
          <w:sz w:val="18"/>
          <w:szCs w:val="18"/>
        </w:rPr>
        <w:t xml:space="preserve"> </w:t>
      </w:r>
    </w:p>
    <w:p w14:paraId="0CC7FAD0" w14:textId="77777777" w:rsidR="00227D9E" w:rsidRPr="009D7C4F" w:rsidRDefault="00227D9E" w:rsidP="00F86D87">
      <w:pPr>
        <w:spacing w:before="193"/>
        <w:ind w:left="142"/>
        <w:rPr>
          <w:rFonts w:asciiTheme="minorBidi" w:hAnsiTheme="minorBidi" w:cstheme="minorBidi"/>
          <w:sz w:val="18"/>
          <w:szCs w:val="18"/>
        </w:rPr>
      </w:pPr>
      <w:r w:rsidRPr="009D7C4F">
        <w:rPr>
          <w:rFonts w:asciiTheme="minorBidi" w:hAnsiTheme="minorBidi" w:cstheme="minorBidi"/>
          <w:color w:val="231F20"/>
          <w:sz w:val="18"/>
          <w:szCs w:val="18"/>
        </w:rPr>
        <w:t>Address</w:t>
      </w:r>
      <w:r w:rsidRPr="009D7C4F">
        <w:rPr>
          <w:rFonts w:asciiTheme="minorBidi" w:hAnsiTheme="minorBidi" w:cstheme="minorBidi"/>
          <w:color w:val="231F20"/>
          <w:spacing w:val="-27"/>
          <w:sz w:val="18"/>
          <w:szCs w:val="18"/>
        </w:rPr>
        <w:t xml:space="preserve"> </w:t>
      </w:r>
      <w:r w:rsidRPr="009D7C4F">
        <w:rPr>
          <w:rFonts w:asciiTheme="minorBidi" w:hAnsiTheme="minorBidi" w:cstheme="minorBidi"/>
          <w:color w:val="231F20"/>
          <w:sz w:val="18"/>
          <w:szCs w:val="18"/>
        </w:rPr>
        <w:t>. .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 . . . . .</w:t>
      </w:r>
      <w:r w:rsidRPr="009D7C4F">
        <w:rPr>
          <w:rFonts w:asciiTheme="minorBidi" w:hAnsiTheme="minorBidi" w:cstheme="minorBidi"/>
          <w:color w:val="231F20"/>
          <w:spacing w:val="1"/>
          <w:sz w:val="18"/>
          <w:szCs w:val="18"/>
        </w:rPr>
        <w:t xml:space="preserve"> </w:t>
      </w:r>
      <w:proofErr w:type="gramStart"/>
      <w:r w:rsidRPr="009D7C4F">
        <w:rPr>
          <w:rFonts w:asciiTheme="minorBidi" w:hAnsiTheme="minorBidi" w:cstheme="minorBidi"/>
          <w:color w:val="231F20"/>
          <w:sz w:val="18"/>
          <w:szCs w:val="18"/>
        </w:rPr>
        <w:t>. . . .</w:t>
      </w:r>
      <w:proofErr w:type="gramEnd"/>
      <w:r w:rsidRPr="009D7C4F">
        <w:rPr>
          <w:rFonts w:asciiTheme="minorBidi" w:hAnsiTheme="minorBidi" w:cstheme="minorBidi"/>
          <w:color w:val="231F20"/>
          <w:sz w:val="18"/>
          <w:szCs w:val="18"/>
        </w:rPr>
        <w:t xml:space="preserve"> </w:t>
      </w:r>
      <w:r w:rsidRPr="009D7C4F">
        <w:rPr>
          <w:rFonts w:asciiTheme="minorBidi" w:hAnsiTheme="minorBidi" w:cstheme="minorBidi"/>
          <w:color w:val="231F20"/>
          <w:spacing w:val="-10"/>
          <w:sz w:val="18"/>
          <w:szCs w:val="18"/>
        </w:rPr>
        <w:t>.</w:t>
      </w:r>
      <w:r w:rsidRPr="009D7C4F">
        <w:rPr>
          <w:rFonts w:asciiTheme="minorBidi" w:hAnsiTheme="minorBidi" w:cstheme="minorBidi"/>
          <w:color w:val="231F20"/>
          <w:sz w:val="18"/>
          <w:szCs w:val="18"/>
        </w:rPr>
        <w:t xml:space="preserve"> </w:t>
      </w:r>
    </w:p>
    <w:p w14:paraId="6EEDA3D9" w14:textId="77777777" w:rsidR="00227D9E" w:rsidRPr="009D7C4F" w:rsidRDefault="00227D9E" w:rsidP="00F86D87">
      <w:pPr>
        <w:pStyle w:val="BodyText"/>
        <w:spacing w:before="6" w:line="240" w:lineRule="auto"/>
        <w:rPr>
          <w:rFonts w:asciiTheme="minorBidi" w:hAnsiTheme="minorBidi" w:cstheme="minorBidi"/>
          <w:sz w:val="18"/>
          <w:szCs w:val="18"/>
          <w:lang w:val="en-US"/>
        </w:rPr>
      </w:pPr>
    </w:p>
    <w:p w14:paraId="2DB3B511" w14:textId="77777777" w:rsidR="00227D9E" w:rsidRPr="009D7C4F" w:rsidRDefault="00227D9E" w:rsidP="00F86D87">
      <w:pPr>
        <w:ind w:left="142"/>
        <w:rPr>
          <w:rFonts w:asciiTheme="minorBidi" w:hAnsiTheme="minorBidi" w:cstheme="minorBidi"/>
          <w:sz w:val="18"/>
          <w:szCs w:val="18"/>
        </w:rPr>
      </w:pPr>
      <w:r w:rsidRPr="009D7C4F">
        <w:rPr>
          <w:rFonts w:asciiTheme="minorBidi" w:hAnsiTheme="minorBidi" w:cstheme="minorBidi"/>
          <w:color w:val="231F20"/>
          <w:sz w:val="18"/>
          <w:szCs w:val="18"/>
        </w:rPr>
        <w:t xml:space="preserve">. . . . . . . . . . . . . . . . . . . . . . . . . . . . . . . . . . . . . . . . . . . . . . . . . . . . . . . . . . . . . . . . . . . . . . . . . . . . . . . . . . . . . . . . . . . . . . . </w:t>
      </w:r>
      <w:r w:rsidRPr="009D7C4F">
        <w:rPr>
          <w:rFonts w:asciiTheme="minorBidi" w:hAnsiTheme="minorBidi" w:cstheme="minorBidi"/>
          <w:color w:val="231F20"/>
          <w:spacing w:val="-10"/>
          <w:sz w:val="18"/>
          <w:szCs w:val="18"/>
        </w:rPr>
        <w:t>.</w:t>
      </w:r>
    </w:p>
    <w:p w14:paraId="6236231E" w14:textId="77777777" w:rsidR="00227D9E" w:rsidRPr="009D7C4F" w:rsidRDefault="00227D9E" w:rsidP="00F86D87">
      <w:pPr>
        <w:spacing w:before="194"/>
        <w:ind w:left="142"/>
        <w:rPr>
          <w:rFonts w:asciiTheme="minorBidi" w:hAnsiTheme="minorBidi" w:cstheme="minorBidi"/>
          <w:sz w:val="18"/>
          <w:szCs w:val="18"/>
        </w:rPr>
      </w:pPr>
      <w:r w:rsidRPr="009D7C4F">
        <w:rPr>
          <w:rFonts w:asciiTheme="minorBidi" w:hAnsiTheme="minorBidi" w:cstheme="minorBidi"/>
          <w:color w:val="231F20"/>
          <w:sz w:val="18"/>
          <w:szCs w:val="18"/>
        </w:rPr>
        <w:t>This certificate is</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valid until.</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xml:space="preserve">. </w:t>
      </w:r>
      <w:proofErr w:type="gramStart"/>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 .</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proofErr w:type="gramEnd"/>
      <w:r w:rsidRPr="009D7C4F">
        <w:rPr>
          <w:rFonts w:asciiTheme="minorBidi" w:hAnsiTheme="minorBidi" w:cstheme="minorBidi"/>
          <w:color w:val="231F20"/>
          <w:sz w:val="18"/>
          <w:szCs w:val="18"/>
        </w:rPr>
        <w:t xml:space="preserve"> </w:t>
      </w:r>
      <w:r w:rsidRPr="009D7C4F">
        <w:rPr>
          <w:rFonts w:asciiTheme="minorBidi" w:hAnsiTheme="minorBidi" w:cstheme="minorBidi"/>
          <w:color w:val="231F20"/>
          <w:spacing w:val="-10"/>
          <w:sz w:val="18"/>
          <w:szCs w:val="18"/>
        </w:rPr>
        <w:t>.</w:t>
      </w:r>
      <w:r w:rsidRPr="009D7C4F">
        <w:rPr>
          <w:rFonts w:asciiTheme="minorBidi" w:hAnsiTheme="minorBidi" w:cstheme="minorBidi"/>
          <w:color w:val="231F20"/>
          <w:sz w:val="18"/>
          <w:szCs w:val="18"/>
        </w:rPr>
        <w:t xml:space="preserve"> </w:t>
      </w:r>
    </w:p>
    <w:p w14:paraId="51EE1CD9" w14:textId="77777777" w:rsidR="00227D9E" w:rsidRPr="009D7C4F" w:rsidRDefault="00227D9E" w:rsidP="00F86D87">
      <w:pPr>
        <w:spacing w:before="194"/>
        <w:ind w:left="142"/>
        <w:rPr>
          <w:rFonts w:asciiTheme="minorBidi" w:hAnsiTheme="minorBidi" w:cstheme="minorBidi"/>
          <w:sz w:val="18"/>
          <w:szCs w:val="18"/>
        </w:rPr>
      </w:pPr>
      <w:r w:rsidRPr="009D7C4F">
        <w:rPr>
          <w:rFonts w:asciiTheme="minorBidi" w:hAnsiTheme="minorBidi" w:cstheme="minorBidi"/>
          <w:color w:val="231F20"/>
          <w:sz w:val="18"/>
          <w:szCs w:val="18"/>
        </w:rPr>
        <w:lastRenderedPageBreak/>
        <w:t>Issued</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or certified</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by</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the</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Government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of.</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2"/>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2"/>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2"/>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2"/>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2"/>
          <w:sz w:val="18"/>
          <w:szCs w:val="18"/>
        </w:rPr>
        <w:t xml:space="preserve"> </w:t>
      </w:r>
      <w:r w:rsidRPr="009D7C4F">
        <w:rPr>
          <w:rFonts w:asciiTheme="minorBidi" w:hAnsiTheme="minorBidi" w:cstheme="minorBidi"/>
          <w:color w:val="231F20"/>
          <w:sz w:val="18"/>
          <w:szCs w:val="18"/>
        </w:rPr>
        <w:t>.</w:t>
      </w:r>
      <w:r w:rsidRPr="009D7C4F">
        <w:rPr>
          <w:rFonts w:asciiTheme="minorBidi" w:hAnsiTheme="minorBidi" w:cstheme="minorBidi"/>
          <w:color w:val="231F20"/>
          <w:spacing w:val="1"/>
          <w:sz w:val="18"/>
          <w:szCs w:val="18"/>
        </w:rPr>
        <w:t xml:space="preserve"> </w:t>
      </w:r>
      <w:r w:rsidRPr="009D7C4F">
        <w:rPr>
          <w:rFonts w:asciiTheme="minorBidi" w:hAnsiTheme="minorBidi" w:cstheme="minorBidi"/>
          <w:color w:val="231F20"/>
          <w:spacing w:val="-10"/>
          <w:sz w:val="18"/>
          <w:szCs w:val="18"/>
        </w:rPr>
        <w:t>.</w:t>
      </w:r>
      <w:r w:rsidRPr="009D7C4F">
        <w:rPr>
          <w:rFonts w:asciiTheme="minorBidi" w:hAnsiTheme="minorBidi" w:cstheme="minorBidi"/>
          <w:color w:val="231F20"/>
          <w:sz w:val="18"/>
          <w:szCs w:val="18"/>
        </w:rPr>
        <w:t xml:space="preserve"> </w:t>
      </w:r>
    </w:p>
    <w:p w14:paraId="36D5A0B3" w14:textId="77777777" w:rsidR="00227D9E" w:rsidRPr="009D7C4F" w:rsidRDefault="00227D9E" w:rsidP="00F86D87">
      <w:pPr>
        <w:pStyle w:val="BodyText"/>
        <w:spacing w:before="6" w:line="240" w:lineRule="auto"/>
        <w:rPr>
          <w:rFonts w:asciiTheme="minorBidi" w:hAnsiTheme="minorBidi" w:cstheme="minorBidi"/>
          <w:sz w:val="18"/>
          <w:szCs w:val="18"/>
          <w:lang w:val="en-US"/>
        </w:rPr>
      </w:pPr>
    </w:p>
    <w:p w14:paraId="3C82D423" w14:textId="77777777" w:rsidR="00227D9E" w:rsidRPr="009D7C4F" w:rsidRDefault="00227D9E" w:rsidP="00F86D87">
      <w:pPr>
        <w:ind w:right="645"/>
        <w:jc w:val="center"/>
        <w:rPr>
          <w:rFonts w:asciiTheme="minorBidi" w:hAnsiTheme="minorBidi" w:cstheme="minorBidi"/>
          <w:sz w:val="18"/>
          <w:szCs w:val="18"/>
        </w:rPr>
      </w:pPr>
      <w:r w:rsidRPr="009D7C4F">
        <w:rPr>
          <w:rFonts w:asciiTheme="minorBidi" w:hAnsiTheme="minorBidi" w:cstheme="minorBidi"/>
          <w:color w:val="231F20"/>
          <w:sz w:val="18"/>
          <w:szCs w:val="18"/>
        </w:rPr>
        <w:t xml:space="preserve">. . . . . . . . . . . . . . . . . . . . . . . . . . . . . . . . . . . . . . . . . . . . . . . . . . . . . . . . . . . . . . . . . . . . . . . . . . . . . . . . . . . . . . . . . . . . . . . </w:t>
      </w:r>
      <w:r w:rsidRPr="009D7C4F">
        <w:rPr>
          <w:rFonts w:asciiTheme="minorBidi" w:hAnsiTheme="minorBidi" w:cstheme="minorBidi"/>
          <w:color w:val="231F20"/>
          <w:spacing w:val="-10"/>
          <w:sz w:val="18"/>
          <w:szCs w:val="18"/>
        </w:rPr>
        <w:t>.</w:t>
      </w:r>
    </w:p>
    <w:p w14:paraId="021105C8" w14:textId="77777777" w:rsidR="00227D9E" w:rsidRPr="009D7C4F" w:rsidRDefault="00227D9E" w:rsidP="00F86D87">
      <w:pPr>
        <w:spacing w:before="3"/>
        <w:ind w:left="262" w:right="827"/>
        <w:jc w:val="center"/>
        <w:rPr>
          <w:rFonts w:asciiTheme="minorBidi" w:hAnsiTheme="minorBidi" w:cstheme="minorBidi"/>
          <w:i/>
          <w:sz w:val="18"/>
          <w:szCs w:val="18"/>
        </w:rPr>
      </w:pPr>
      <w:r w:rsidRPr="009D7C4F">
        <w:rPr>
          <w:rFonts w:asciiTheme="minorBidi" w:hAnsiTheme="minorBidi" w:cstheme="minorBidi"/>
          <w:i/>
          <w:color w:val="231F20"/>
          <w:sz w:val="18"/>
          <w:szCs w:val="18"/>
        </w:rPr>
        <w:t>(Full</w:t>
      </w:r>
      <w:r w:rsidRPr="009D7C4F">
        <w:rPr>
          <w:rFonts w:asciiTheme="minorBidi" w:hAnsiTheme="minorBidi" w:cstheme="minorBidi"/>
          <w:i/>
          <w:color w:val="231F20"/>
          <w:spacing w:val="1"/>
          <w:sz w:val="18"/>
          <w:szCs w:val="18"/>
        </w:rPr>
        <w:t xml:space="preserve"> </w:t>
      </w:r>
      <w:r w:rsidRPr="009D7C4F">
        <w:rPr>
          <w:rFonts w:asciiTheme="minorBidi" w:hAnsiTheme="minorBidi" w:cstheme="minorBidi"/>
          <w:i/>
          <w:color w:val="231F20"/>
          <w:sz w:val="18"/>
          <w:szCs w:val="18"/>
        </w:rPr>
        <w:t>designation</w:t>
      </w:r>
      <w:r w:rsidRPr="009D7C4F">
        <w:rPr>
          <w:rFonts w:asciiTheme="minorBidi" w:hAnsiTheme="minorBidi" w:cstheme="minorBidi"/>
          <w:i/>
          <w:color w:val="231F20"/>
          <w:spacing w:val="2"/>
          <w:sz w:val="18"/>
          <w:szCs w:val="18"/>
        </w:rPr>
        <w:t xml:space="preserve"> </w:t>
      </w:r>
      <w:r w:rsidRPr="009D7C4F">
        <w:rPr>
          <w:rFonts w:asciiTheme="minorBidi" w:hAnsiTheme="minorBidi" w:cstheme="minorBidi"/>
          <w:i/>
          <w:color w:val="231F20"/>
          <w:sz w:val="18"/>
          <w:szCs w:val="18"/>
        </w:rPr>
        <w:t>of</w:t>
      </w:r>
      <w:r w:rsidRPr="009D7C4F">
        <w:rPr>
          <w:rFonts w:asciiTheme="minorBidi" w:hAnsiTheme="minorBidi" w:cstheme="minorBidi"/>
          <w:i/>
          <w:color w:val="231F20"/>
          <w:spacing w:val="1"/>
          <w:sz w:val="18"/>
          <w:szCs w:val="18"/>
        </w:rPr>
        <w:t xml:space="preserve"> </w:t>
      </w:r>
      <w:r w:rsidRPr="009D7C4F">
        <w:rPr>
          <w:rFonts w:asciiTheme="minorBidi" w:hAnsiTheme="minorBidi" w:cstheme="minorBidi"/>
          <w:i/>
          <w:color w:val="231F20"/>
          <w:sz w:val="18"/>
          <w:szCs w:val="18"/>
        </w:rPr>
        <w:t>the</w:t>
      </w:r>
      <w:r w:rsidRPr="009D7C4F">
        <w:rPr>
          <w:rFonts w:asciiTheme="minorBidi" w:hAnsiTheme="minorBidi" w:cstheme="minorBidi"/>
          <w:i/>
          <w:color w:val="231F20"/>
          <w:spacing w:val="2"/>
          <w:sz w:val="18"/>
          <w:szCs w:val="18"/>
        </w:rPr>
        <w:t xml:space="preserve"> </w:t>
      </w:r>
      <w:r w:rsidRPr="009D7C4F">
        <w:rPr>
          <w:rFonts w:asciiTheme="minorBidi" w:hAnsiTheme="minorBidi" w:cstheme="minorBidi"/>
          <w:i/>
          <w:color w:val="231F20"/>
          <w:spacing w:val="-2"/>
          <w:sz w:val="18"/>
          <w:szCs w:val="18"/>
        </w:rPr>
        <w:t>State)</w:t>
      </w:r>
    </w:p>
    <w:p w14:paraId="62176C92" w14:textId="77777777" w:rsidR="00227D9E" w:rsidRPr="009D7C4F" w:rsidRDefault="00227D9E" w:rsidP="00F86D87">
      <w:pPr>
        <w:pStyle w:val="BodyText"/>
        <w:spacing w:before="117" w:line="240" w:lineRule="auto"/>
        <w:rPr>
          <w:rFonts w:asciiTheme="minorBidi" w:hAnsiTheme="minorBidi" w:cstheme="minorBidi"/>
          <w:i/>
          <w:sz w:val="18"/>
          <w:szCs w:val="18"/>
          <w:lang w:val="en-US"/>
        </w:rPr>
      </w:pPr>
    </w:p>
    <w:p w14:paraId="37AD0F9C" w14:textId="77777777" w:rsidR="00227D9E" w:rsidRPr="009D7C4F" w:rsidRDefault="00227D9E" w:rsidP="00F86D87">
      <w:pPr>
        <w:tabs>
          <w:tab w:val="left" w:pos="3959"/>
        </w:tabs>
        <w:ind w:right="2846"/>
        <w:jc w:val="center"/>
        <w:rPr>
          <w:rFonts w:asciiTheme="minorBidi" w:hAnsiTheme="minorBidi" w:cstheme="minorBidi"/>
          <w:i/>
          <w:sz w:val="18"/>
          <w:szCs w:val="18"/>
        </w:rPr>
      </w:pPr>
      <w:r w:rsidRPr="009D7C4F">
        <w:rPr>
          <w:rFonts w:asciiTheme="minorBidi" w:hAnsiTheme="minorBidi" w:cstheme="minorBidi"/>
          <w:color w:val="231F20"/>
          <w:sz w:val="18"/>
          <w:szCs w:val="18"/>
        </w:rPr>
        <w:t>At</w:t>
      </w:r>
      <w:r w:rsidRPr="009D7C4F">
        <w:rPr>
          <w:rFonts w:asciiTheme="minorBidi" w:hAnsiTheme="minorBidi" w:cstheme="minorBidi"/>
          <w:color w:val="231F20"/>
          <w:spacing w:val="-23"/>
          <w:sz w:val="18"/>
          <w:szCs w:val="18"/>
        </w:rPr>
        <w:t xml:space="preserve"> </w:t>
      </w:r>
      <w:r w:rsidRPr="009D7C4F">
        <w:rPr>
          <w:rFonts w:asciiTheme="minorBidi" w:hAnsiTheme="minorBidi" w:cstheme="minorBidi"/>
          <w:color w:val="231F20"/>
          <w:sz w:val="18"/>
          <w:szCs w:val="18"/>
        </w:rPr>
        <w:t xml:space="preserve">. . . . . . . . . . . . . . . . . . . . . . . . . . . </w:t>
      </w:r>
      <w:proofErr w:type="gramStart"/>
      <w:r w:rsidRPr="009D7C4F">
        <w:rPr>
          <w:rFonts w:asciiTheme="minorBidi" w:hAnsiTheme="minorBidi" w:cstheme="minorBidi"/>
          <w:color w:val="231F20"/>
          <w:sz w:val="18"/>
          <w:szCs w:val="18"/>
        </w:rPr>
        <w:t>. . . .</w:t>
      </w:r>
      <w:proofErr w:type="gramEnd"/>
      <w:r w:rsidRPr="009D7C4F">
        <w:rPr>
          <w:rFonts w:asciiTheme="minorBidi" w:hAnsiTheme="minorBidi" w:cstheme="minorBidi"/>
          <w:color w:val="231F20"/>
          <w:sz w:val="18"/>
          <w:szCs w:val="18"/>
        </w:rPr>
        <w:t xml:space="preserve"> </w:t>
      </w:r>
      <w:r w:rsidRPr="009D7C4F">
        <w:rPr>
          <w:rFonts w:asciiTheme="minorBidi" w:hAnsiTheme="minorBidi" w:cstheme="minorBidi"/>
          <w:color w:val="231F20"/>
          <w:spacing w:val="-10"/>
          <w:sz w:val="18"/>
          <w:szCs w:val="18"/>
        </w:rPr>
        <w:t>.</w:t>
      </w:r>
      <w:r w:rsidRPr="009D7C4F">
        <w:rPr>
          <w:rFonts w:asciiTheme="minorBidi" w:hAnsiTheme="minorBidi" w:cstheme="minorBidi"/>
          <w:color w:val="231F20"/>
          <w:sz w:val="18"/>
          <w:szCs w:val="18"/>
        </w:rPr>
        <w:tab/>
        <w:t>On</w:t>
      </w:r>
      <w:r w:rsidRPr="009D7C4F">
        <w:rPr>
          <w:rFonts w:asciiTheme="minorBidi" w:hAnsiTheme="minorBidi" w:cstheme="minorBidi"/>
          <w:i/>
          <w:color w:val="231F20"/>
          <w:sz w:val="18"/>
          <w:szCs w:val="18"/>
        </w:rPr>
        <w:t xml:space="preserve">. . . . . . . . . . . . . . . . . . . . . . . . . . . </w:t>
      </w:r>
      <w:proofErr w:type="gramStart"/>
      <w:r w:rsidRPr="009D7C4F">
        <w:rPr>
          <w:rFonts w:asciiTheme="minorBidi" w:hAnsiTheme="minorBidi" w:cstheme="minorBidi"/>
          <w:i/>
          <w:color w:val="231F20"/>
          <w:sz w:val="18"/>
          <w:szCs w:val="18"/>
        </w:rPr>
        <w:t>. . . .</w:t>
      </w:r>
      <w:proofErr w:type="gramEnd"/>
      <w:r w:rsidRPr="009D7C4F">
        <w:rPr>
          <w:rFonts w:asciiTheme="minorBidi" w:hAnsiTheme="minorBidi" w:cstheme="minorBidi"/>
          <w:i/>
          <w:color w:val="231F20"/>
          <w:sz w:val="18"/>
          <w:szCs w:val="18"/>
        </w:rPr>
        <w:t xml:space="preserve"> </w:t>
      </w:r>
      <w:r w:rsidRPr="009D7C4F">
        <w:rPr>
          <w:rFonts w:asciiTheme="minorBidi" w:hAnsiTheme="minorBidi" w:cstheme="minorBidi"/>
          <w:i/>
          <w:color w:val="231F20"/>
          <w:spacing w:val="-10"/>
          <w:sz w:val="18"/>
          <w:szCs w:val="18"/>
        </w:rPr>
        <w:t>.</w:t>
      </w:r>
    </w:p>
    <w:p w14:paraId="053C93BD" w14:textId="77777777" w:rsidR="00227D9E" w:rsidRPr="009D7C4F" w:rsidRDefault="00227D9E" w:rsidP="00F86D87">
      <w:pPr>
        <w:tabs>
          <w:tab w:val="left" w:pos="4035"/>
        </w:tabs>
        <w:spacing w:before="23"/>
        <w:ind w:right="2800"/>
        <w:jc w:val="center"/>
        <w:rPr>
          <w:rFonts w:asciiTheme="minorBidi" w:hAnsiTheme="minorBidi" w:cstheme="minorBidi"/>
          <w:i/>
          <w:sz w:val="18"/>
          <w:szCs w:val="18"/>
        </w:rPr>
      </w:pPr>
      <w:r w:rsidRPr="009D7C4F">
        <w:rPr>
          <w:rFonts w:asciiTheme="minorBidi" w:hAnsiTheme="minorBidi" w:cstheme="minorBidi"/>
          <w:i/>
          <w:color w:val="231F20"/>
          <w:spacing w:val="-2"/>
          <w:sz w:val="18"/>
          <w:szCs w:val="18"/>
        </w:rPr>
        <w:t>(Place)</w:t>
      </w:r>
      <w:r w:rsidRPr="009D7C4F">
        <w:rPr>
          <w:rFonts w:asciiTheme="minorBidi" w:hAnsiTheme="minorBidi" w:cstheme="minorBidi"/>
          <w:i/>
          <w:color w:val="231F20"/>
          <w:sz w:val="18"/>
          <w:szCs w:val="18"/>
        </w:rPr>
        <w:tab/>
      </w:r>
      <w:r w:rsidRPr="009D7C4F">
        <w:rPr>
          <w:rFonts w:asciiTheme="minorBidi" w:hAnsiTheme="minorBidi" w:cstheme="minorBidi"/>
          <w:i/>
          <w:color w:val="231F20"/>
          <w:spacing w:val="-2"/>
          <w:sz w:val="18"/>
          <w:szCs w:val="18"/>
        </w:rPr>
        <w:t>(Date)</w:t>
      </w:r>
    </w:p>
    <w:p w14:paraId="7FFC78BF" w14:textId="77777777" w:rsidR="00227D9E" w:rsidRPr="009D7C4F" w:rsidRDefault="00227D9E" w:rsidP="00F86D87">
      <w:pPr>
        <w:pStyle w:val="BodyText"/>
        <w:spacing w:line="240" w:lineRule="auto"/>
        <w:rPr>
          <w:rFonts w:asciiTheme="minorBidi" w:hAnsiTheme="minorBidi" w:cstheme="minorBidi"/>
          <w:i/>
          <w:sz w:val="18"/>
          <w:szCs w:val="18"/>
          <w:lang w:val="en-US"/>
        </w:rPr>
      </w:pPr>
    </w:p>
    <w:p w14:paraId="13B13558" w14:textId="77777777" w:rsidR="00227D9E" w:rsidRPr="009D7C4F" w:rsidRDefault="00227D9E" w:rsidP="00F86D87">
      <w:pPr>
        <w:pStyle w:val="BodyText"/>
        <w:spacing w:before="90" w:line="240" w:lineRule="auto"/>
        <w:rPr>
          <w:rFonts w:asciiTheme="minorBidi" w:hAnsiTheme="minorBidi" w:cstheme="minorBidi"/>
          <w:i/>
          <w:sz w:val="18"/>
          <w:szCs w:val="18"/>
          <w:lang w:val="en-US"/>
        </w:rPr>
      </w:pPr>
    </w:p>
    <w:p w14:paraId="1058317C" w14:textId="77777777" w:rsidR="00227D9E" w:rsidRPr="009D7C4F" w:rsidRDefault="00227D9E" w:rsidP="00F86D87">
      <w:pPr>
        <w:ind w:left="5204"/>
        <w:rPr>
          <w:rFonts w:asciiTheme="minorBidi" w:hAnsiTheme="minorBidi" w:cstheme="minorBidi"/>
          <w:i/>
          <w:sz w:val="18"/>
          <w:szCs w:val="18"/>
        </w:rPr>
      </w:pPr>
      <w:r w:rsidRPr="009D7C4F">
        <w:rPr>
          <w:rFonts w:asciiTheme="minorBidi" w:hAnsiTheme="minorBidi" w:cstheme="minorBidi"/>
          <w:i/>
          <w:color w:val="231F20"/>
          <w:sz w:val="18"/>
          <w:szCs w:val="18"/>
        </w:rPr>
        <w:t xml:space="preserve">. . . . . . . . . . . . . . . . . . . . . . . . . . . . . . . . . . . . . . . . . . . . . </w:t>
      </w:r>
      <w:r w:rsidRPr="009D7C4F">
        <w:rPr>
          <w:rFonts w:asciiTheme="minorBidi" w:hAnsiTheme="minorBidi" w:cstheme="minorBidi"/>
          <w:i/>
          <w:color w:val="231F20"/>
          <w:spacing w:val="-10"/>
          <w:sz w:val="18"/>
          <w:szCs w:val="18"/>
        </w:rPr>
        <w:t>.</w:t>
      </w:r>
    </w:p>
    <w:p w14:paraId="226F2496" w14:textId="77777777" w:rsidR="00227D9E" w:rsidRPr="009D7C4F" w:rsidRDefault="00227D9E" w:rsidP="00F86D87">
      <w:pPr>
        <w:spacing w:before="3"/>
        <w:ind w:left="6672" w:right="849" w:hanging="615"/>
        <w:jc w:val="center"/>
        <w:rPr>
          <w:rFonts w:asciiTheme="minorBidi" w:hAnsiTheme="minorBidi" w:cstheme="minorBidi"/>
          <w:i/>
          <w:sz w:val="18"/>
          <w:szCs w:val="18"/>
        </w:rPr>
      </w:pPr>
      <w:r w:rsidRPr="009D7C4F">
        <w:rPr>
          <w:rFonts w:asciiTheme="minorBidi" w:hAnsiTheme="minorBidi" w:cstheme="minorBidi"/>
          <w:i/>
          <w:color w:val="231F20"/>
          <w:sz w:val="18"/>
          <w:szCs w:val="18"/>
        </w:rPr>
        <w:t>(Signature and Title of issuing or certifying official)</w:t>
      </w:r>
    </w:p>
    <w:p w14:paraId="1CDB4D5C" w14:textId="77777777" w:rsidR="00227D9E" w:rsidRPr="009D7C4F" w:rsidRDefault="00227D9E" w:rsidP="00F86D87">
      <w:pPr>
        <w:pStyle w:val="BodyText"/>
        <w:spacing w:before="59" w:line="240" w:lineRule="auto"/>
        <w:rPr>
          <w:rFonts w:asciiTheme="minorBidi" w:hAnsiTheme="minorBidi" w:cstheme="minorBidi"/>
          <w:i/>
          <w:sz w:val="18"/>
          <w:szCs w:val="18"/>
          <w:lang w:val="en-US"/>
        </w:rPr>
      </w:pPr>
    </w:p>
    <w:p w14:paraId="2433851C" w14:textId="77777777" w:rsidR="00227D9E" w:rsidRPr="009D7C4F" w:rsidRDefault="00227D9E" w:rsidP="00F86D87">
      <w:pPr>
        <w:ind w:left="142"/>
        <w:rPr>
          <w:rFonts w:asciiTheme="minorBidi" w:hAnsiTheme="minorBidi" w:cstheme="minorBidi"/>
          <w:sz w:val="18"/>
          <w:szCs w:val="18"/>
        </w:rPr>
      </w:pPr>
      <w:r w:rsidRPr="009D7C4F">
        <w:rPr>
          <w:rFonts w:asciiTheme="minorBidi" w:hAnsiTheme="minorBidi" w:cstheme="minorBidi"/>
          <w:color w:val="231F20"/>
          <w:sz w:val="18"/>
          <w:szCs w:val="18"/>
        </w:rPr>
        <w:t>Explanatory</w:t>
      </w:r>
      <w:r w:rsidRPr="009D7C4F">
        <w:rPr>
          <w:rFonts w:asciiTheme="minorBidi" w:hAnsiTheme="minorBidi" w:cstheme="minorBidi"/>
          <w:color w:val="231F20"/>
          <w:spacing w:val="-6"/>
          <w:sz w:val="18"/>
          <w:szCs w:val="18"/>
        </w:rPr>
        <w:t xml:space="preserve"> </w:t>
      </w:r>
      <w:r w:rsidRPr="009D7C4F">
        <w:rPr>
          <w:rFonts w:asciiTheme="minorBidi" w:hAnsiTheme="minorBidi" w:cstheme="minorBidi"/>
          <w:color w:val="231F20"/>
          <w:spacing w:val="-2"/>
          <w:sz w:val="18"/>
          <w:szCs w:val="18"/>
        </w:rPr>
        <w:t>Notes:</w:t>
      </w:r>
    </w:p>
    <w:p w14:paraId="67864FF9" w14:textId="77777777" w:rsidR="00227D9E" w:rsidRPr="009D7C4F" w:rsidRDefault="00227D9E" w:rsidP="00F86D87">
      <w:pPr>
        <w:pStyle w:val="ListParagraph"/>
        <w:widowControl w:val="0"/>
        <w:numPr>
          <w:ilvl w:val="0"/>
          <w:numId w:val="32"/>
        </w:numPr>
        <w:tabs>
          <w:tab w:val="left" w:pos="620"/>
          <w:tab w:val="left" w:pos="622"/>
        </w:tabs>
        <w:autoSpaceDE w:val="0"/>
        <w:autoSpaceDN w:val="0"/>
        <w:spacing w:before="185" w:after="0" w:line="240" w:lineRule="auto"/>
        <w:ind w:right="708"/>
        <w:contextualSpacing w:val="0"/>
        <w:jc w:val="both"/>
        <w:rPr>
          <w:rFonts w:asciiTheme="minorBidi" w:hAnsiTheme="minorBidi"/>
          <w:sz w:val="18"/>
          <w:szCs w:val="18"/>
          <w:lang w:val="en-US"/>
        </w:rPr>
      </w:pPr>
      <w:r w:rsidRPr="009D7C4F">
        <w:rPr>
          <w:rFonts w:asciiTheme="minorBidi" w:hAnsiTheme="minorBidi"/>
          <w:color w:val="231F20"/>
          <w:sz w:val="18"/>
          <w:szCs w:val="18"/>
          <w:lang w:val="en-US"/>
        </w:rPr>
        <w:t>If desired, the designation of the State may include a reference to the competent public authority of the country where the certificate is issued.</w:t>
      </w:r>
    </w:p>
    <w:p w14:paraId="26B6E444" w14:textId="77777777" w:rsidR="00227D9E" w:rsidRPr="009D7C4F" w:rsidRDefault="00227D9E" w:rsidP="00F86D87">
      <w:pPr>
        <w:pStyle w:val="ListParagraph"/>
        <w:widowControl w:val="0"/>
        <w:numPr>
          <w:ilvl w:val="0"/>
          <w:numId w:val="32"/>
        </w:numPr>
        <w:tabs>
          <w:tab w:val="left" w:pos="620"/>
          <w:tab w:val="left" w:pos="622"/>
        </w:tabs>
        <w:autoSpaceDE w:val="0"/>
        <w:autoSpaceDN w:val="0"/>
        <w:spacing w:before="183" w:after="0" w:line="240" w:lineRule="auto"/>
        <w:ind w:right="708"/>
        <w:contextualSpacing w:val="0"/>
        <w:jc w:val="both"/>
        <w:rPr>
          <w:rFonts w:asciiTheme="minorBidi" w:hAnsiTheme="minorBidi"/>
          <w:sz w:val="18"/>
          <w:szCs w:val="18"/>
          <w:lang w:val="en-US"/>
        </w:rPr>
      </w:pPr>
      <w:r w:rsidRPr="009D7C4F">
        <w:rPr>
          <w:rFonts w:asciiTheme="minorBidi" w:hAnsiTheme="minorBidi"/>
          <w:color w:val="231F20"/>
          <w:sz w:val="18"/>
          <w:szCs w:val="18"/>
          <w:lang w:val="en-US"/>
        </w:rPr>
        <w:t>If</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the</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total</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amount</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of</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security</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has</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been</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furnished</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by</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more</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than</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one</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source,</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the</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amount</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of</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each</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of</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them</w:t>
      </w:r>
      <w:r w:rsidRPr="009D7C4F">
        <w:rPr>
          <w:rFonts w:asciiTheme="minorBidi" w:hAnsiTheme="minorBidi"/>
          <w:color w:val="231F20"/>
          <w:spacing w:val="-8"/>
          <w:sz w:val="18"/>
          <w:szCs w:val="18"/>
          <w:lang w:val="en-US"/>
        </w:rPr>
        <w:t xml:space="preserve"> </w:t>
      </w:r>
      <w:r w:rsidRPr="009D7C4F">
        <w:rPr>
          <w:rFonts w:asciiTheme="minorBidi" w:hAnsiTheme="minorBidi"/>
          <w:color w:val="231F20"/>
          <w:sz w:val="18"/>
          <w:szCs w:val="18"/>
          <w:lang w:val="en-US"/>
        </w:rPr>
        <w:t>should be indicated.</w:t>
      </w:r>
    </w:p>
    <w:p w14:paraId="515FD241" w14:textId="77777777" w:rsidR="00227D9E" w:rsidRPr="009D7C4F" w:rsidRDefault="00227D9E" w:rsidP="00F86D87">
      <w:pPr>
        <w:pStyle w:val="ListParagraph"/>
        <w:widowControl w:val="0"/>
        <w:numPr>
          <w:ilvl w:val="0"/>
          <w:numId w:val="32"/>
        </w:numPr>
        <w:tabs>
          <w:tab w:val="left" w:pos="622"/>
        </w:tabs>
        <w:autoSpaceDE w:val="0"/>
        <w:autoSpaceDN w:val="0"/>
        <w:spacing w:before="184" w:after="0" w:line="240" w:lineRule="auto"/>
        <w:ind w:hanging="480"/>
        <w:contextualSpacing w:val="0"/>
        <w:rPr>
          <w:rFonts w:asciiTheme="minorBidi" w:hAnsiTheme="minorBidi"/>
          <w:sz w:val="18"/>
          <w:szCs w:val="18"/>
          <w:lang w:val="en-US"/>
        </w:rPr>
      </w:pPr>
      <w:r w:rsidRPr="009D7C4F">
        <w:rPr>
          <w:rFonts w:asciiTheme="minorBidi" w:hAnsiTheme="minorBidi"/>
          <w:color w:val="231F20"/>
          <w:sz w:val="18"/>
          <w:szCs w:val="18"/>
          <w:lang w:val="en-US"/>
        </w:rPr>
        <w:t>If</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security</w:t>
      </w:r>
      <w:r w:rsidRPr="009D7C4F">
        <w:rPr>
          <w:rFonts w:asciiTheme="minorBidi" w:hAnsiTheme="minorBidi"/>
          <w:color w:val="231F20"/>
          <w:spacing w:val="5"/>
          <w:sz w:val="18"/>
          <w:szCs w:val="18"/>
          <w:lang w:val="en-US"/>
        </w:rPr>
        <w:t xml:space="preserve"> </w:t>
      </w:r>
      <w:r w:rsidRPr="009D7C4F">
        <w:rPr>
          <w:rFonts w:asciiTheme="minorBidi" w:hAnsiTheme="minorBidi"/>
          <w:color w:val="231F20"/>
          <w:sz w:val="18"/>
          <w:szCs w:val="18"/>
          <w:lang w:val="en-US"/>
        </w:rPr>
        <w:t>is</w:t>
      </w:r>
      <w:r w:rsidRPr="009D7C4F">
        <w:rPr>
          <w:rFonts w:asciiTheme="minorBidi" w:hAnsiTheme="minorBidi"/>
          <w:color w:val="231F20"/>
          <w:spacing w:val="3"/>
          <w:sz w:val="18"/>
          <w:szCs w:val="18"/>
          <w:lang w:val="en-US"/>
        </w:rPr>
        <w:t xml:space="preserve"> </w:t>
      </w:r>
      <w:r w:rsidRPr="009D7C4F">
        <w:rPr>
          <w:rFonts w:asciiTheme="minorBidi" w:hAnsiTheme="minorBidi"/>
          <w:color w:val="231F20"/>
          <w:sz w:val="18"/>
          <w:szCs w:val="18"/>
          <w:lang w:val="en-US"/>
        </w:rPr>
        <w:t>furnished</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in</w:t>
      </w:r>
      <w:r w:rsidRPr="009D7C4F">
        <w:rPr>
          <w:rFonts w:asciiTheme="minorBidi" w:hAnsiTheme="minorBidi"/>
          <w:color w:val="231F20"/>
          <w:spacing w:val="5"/>
          <w:sz w:val="18"/>
          <w:szCs w:val="18"/>
          <w:lang w:val="en-US"/>
        </w:rPr>
        <w:t xml:space="preserve"> </w:t>
      </w:r>
      <w:r w:rsidRPr="009D7C4F">
        <w:rPr>
          <w:rFonts w:asciiTheme="minorBidi" w:hAnsiTheme="minorBidi"/>
          <w:color w:val="231F20"/>
          <w:sz w:val="18"/>
          <w:szCs w:val="18"/>
          <w:lang w:val="en-US"/>
        </w:rPr>
        <w:t>several</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forms,</w:t>
      </w:r>
      <w:r w:rsidRPr="009D7C4F">
        <w:rPr>
          <w:rFonts w:asciiTheme="minorBidi" w:hAnsiTheme="minorBidi"/>
          <w:color w:val="231F20"/>
          <w:spacing w:val="5"/>
          <w:sz w:val="18"/>
          <w:szCs w:val="18"/>
          <w:lang w:val="en-US"/>
        </w:rPr>
        <w:t xml:space="preserve"> </w:t>
      </w:r>
      <w:r w:rsidRPr="009D7C4F">
        <w:rPr>
          <w:rFonts w:asciiTheme="minorBidi" w:hAnsiTheme="minorBidi"/>
          <w:color w:val="231F20"/>
          <w:sz w:val="18"/>
          <w:szCs w:val="18"/>
          <w:lang w:val="en-US"/>
        </w:rPr>
        <w:t>these</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should</w:t>
      </w:r>
      <w:r w:rsidRPr="009D7C4F">
        <w:rPr>
          <w:rFonts w:asciiTheme="minorBidi" w:hAnsiTheme="minorBidi"/>
          <w:color w:val="231F20"/>
          <w:spacing w:val="5"/>
          <w:sz w:val="18"/>
          <w:szCs w:val="18"/>
          <w:lang w:val="en-US"/>
        </w:rPr>
        <w:t xml:space="preserve"> </w:t>
      </w:r>
      <w:r w:rsidRPr="009D7C4F">
        <w:rPr>
          <w:rFonts w:asciiTheme="minorBidi" w:hAnsiTheme="minorBidi"/>
          <w:color w:val="231F20"/>
          <w:sz w:val="18"/>
          <w:szCs w:val="18"/>
          <w:lang w:val="en-US"/>
        </w:rPr>
        <w:t>be</w:t>
      </w:r>
      <w:r w:rsidRPr="009D7C4F">
        <w:rPr>
          <w:rFonts w:asciiTheme="minorBidi" w:hAnsiTheme="minorBidi"/>
          <w:color w:val="231F20"/>
          <w:spacing w:val="5"/>
          <w:sz w:val="18"/>
          <w:szCs w:val="18"/>
          <w:lang w:val="en-US"/>
        </w:rPr>
        <w:t xml:space="preserve"> </w:t>
      </w:r>
      <w:r w:rsidRPr="009D7C4F">
        <w:rPr>
          <w:rFonts w:asciiTheme="minorBidi" w:hAnsiTheme="minorBidi"/>
          <w:color w:val="231F20"/>
          <w:spacing w:val="-2"/>
          <w:sz w:val="18"/>
          <w:szCs w:val="18"/>
          <w:lang w:val="en-US"/>
        </w:rPr>
        <w:t>enumerated.</w:t>
      </w:r>
    </w:p>
    <w:p w14:paraId="6411E160" w14:textId="77777777" w:rsidR="00227D9E" w:rsidRPr="009D7C4F" w:rsidRDefault="00227D9E" w:rsidP="00F86D87">
      <w:pPr>
        <w:pStyle w:val="ListParagraph"/>
        <w:widowControl w:val="0"/>
        <w:numPr>
          <w:ilvl w:val="0"/>
          <w:numId w:val="32"/>
        </w:numPr>
        <w:tabs>
          <w:tab w:val="left" w:pos="622"/>
        </w:tabs>
        <w:autoSpaceDE w:val="0"/>
        <w:autoSpaceDN w:val="0"/>
        <w:spacing w:before="189" w:after="0" w:line="240" w:lineRule="auto"/>
        <w:ind w:hanging="480"/>
        <w:contextualSpacing w:val="0"/>
        <w:rPr>
          <w:rFonts w:asciiTheme="minorBidi" w:hAnsiTheme="minorBidi"/>
          <w:sz w:val="18"/>
          <w:szCs w:val="18"/>
          <w:lang w:val="en-US"/>
        </w:rPr>
      </w:pPr>
      <w:r w:rsidRPr="009D7C4F">
        <w:rPr>
          <w:rFonts w:asciiTheme="minorBidi" w:hAnsiTheme="minorBidi"/>
          <w:color w:val="231F20"/>
          <w:sz w:val="18"/>
          <w:szCs w:val="18"/>
          <w:lang w:val="en-US"/>
        </w:rPr>
        <w:t>The</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entry</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“Duration</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of</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the</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Security”</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must</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stipulate</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the</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date</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on</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which</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such</w:t>
      </w:r>
      <w:r w:rsidRPr="009D7C4F">
        <w:rPr>
          <w:rFonts w:asciiTheme="minorBidi" w:hAnsiTheme="minorBidi"/>
          <w:color w:val="231F20"/>
          <w:spacing w:val="4"/>
          <w:sz w:val="18"/>
          <w:szCs w:val="18"/>
          <w:lang w:val="en-US"/>
        </w:rPr>
        <w:t xml:space="preserve"> </w:t>
      </w:r>
      <w:r w:rsidRPr="009D7C4F">
        <w:rPr>
          <w:rFonts w:asciiTheme="minorBidi" w:hAnsiTheme="minorBidi"/>
          <w:color w:val="231F20"/>
          <w:sz w:val="18"/>
          <w:szCs w:val="18"/>
          <w:lang w:val="en-US"/>
        </w:rPr>
        <w:t>security</w:t>
      </w:r>
      <w:r w:rsidRPr="009D7C4F">
        <w:rPr>
          <w:rFonts w:asciiTheme="minorBidi" w:hAnsiTheme="minorBidi"/>
          <w:color w:val="231F20"/>
          <w:spacing w:val="5"/>
          <w:sz w:val="18"/>
          <w:szCs w:val="18"/>
          <w:lang w:val="en-US"/>
        </w:rPr>
        <w:t xml:space="preserve"> </w:t>
      </w:r>
      <w:r w:rsidRPr="009D7C4F">
        <w:rPr>
          <w:rFonts w:asciiTheme="minorBidi" w:hAnsiTheme="minorBidi"/>
          <w:color w:val="231F20"/>
          <w:sz w:val="18"/>
          <w:szCs w:val="18"/>
          <w:lang w:val="en-US"/>
        </w:rPr>
        <w:t>takes</w:t>
      </w:r>
      <w:r w:rsidRPr="009D7C4F">
        <w:rPr>
          <w:rFonts w:asciiTheme="minorBidi" w:hAnsiTheme="minorBidi"/>
          <w:color w:val="231F20"/>
          <w:spacing w:val="3"/>
          <w:sz w:val="18"/>
          <w:szCs w:val="18"/>
          <w:lang w:val="en-US"/>
        </w:rPr>
        <w:t xml:space="preserve"> </w:t>
      </w:r>
      <w:r w:rsidRPr="009D7C4F">
        <w:rPr>
          <w:rFonts w:asciiTheme="minorBidi" w:hAnsiTheme="minorBidi"/>
          <w:color w:val="231F20"/>
          <w:spacing w:val="-2"/>
          <w:sz w:val="18"/>
          <w:szCs w:val="18"/>
          <w:lang w:val="en-US"/>
        </w:rPr>
        <w:t>effect.</w:t>
      </w:r>
    </w:p>
    <w:p w14:paraId="1D0010F2" w14:textId="77777777" w:rsidR="00227D9E" w:rsidRPr="009D7C4F" w:rsidRDefault="00227D9E" w:rsidP="00F86D87">
      <w:pPr>
        <w:pStyle w:val="ListParagraph"/>
        <w:widowControl w:val="0"/>
        <w:numPr>
          <w:ilvl w:val="0"/>
          <w:numId w:val="32"/>
        </w:numPr>
        <w:tabs>
          <w:tab w:val="left" w:pos="620"/>
          <w:tab w:val="left" w:pos="622"/>
        </w:tabs>
        <w:autoSpaceDE w:val="0"/>
        <w:autoSpaceDN w:val="0"/>
        <w:spacing w:before="189" w:after="0" w:line="240" w:lineRule="auto"/>
        <w:ind w:right="708"/>
        <w:contextualSpacing w:val="0"/>
        <w:jc w:val="both"/>
        <w:rPr>
          <w:rFonts w:asciiTheme="minorBidi" w:hAnsiTheme="minorBidi"/>
          <w:sz w:val="18"/>
          <w:szCs w:val="18"/>
          <w:lang w:val="en-US"/>
        </w:rPr>
      </w:pPr>
      <w:r w:rsidRPr="009D7C4F">
        <w:rPr>
          <w:rFonts w:asciiTheme="minorBidi" w:hAnsiTheme="minorBidi"/>
          <w:color w:val="231F20"/>
          <w:sz w:val="18"/>
          <w:szCs w:val="18"/>
          <w:lang w:val="en-US"/>
        </w:rPr>
        <w:t>The entry “Address” of the insurer(s) and/or guarantor(s) must indicate the principal place of business of the insurer(s) and/or guarantor(s). If appropriate, the place of business where the insurance or other security is established shall be indicated.</w:t>
      </w:r>
    </w:p>
    <w:p w14:paraId="0732537F" w14:textId="77777777" w:rsidR="004625B9" w:rsidRPr="009D7C4F" w:rsidRDefault="004625B9" w:rsidP="00F86D87">
      <w:pPr>
        <w:rPr>
          <w:rFonts w:asciiTheme="minorBidi" w:hAnsiTheme="minorBidi" w:cstheme="minorBidi"/>
          <w:sz w:val="18"/>
          <w:szCs w:val="18"/>
        </w:rPr>
      </w:pPr>
    </w:p>
    <w:p w14:paraId="6ABDE321" w14:textId="77777777" w:rsidR="004625B9" w:rsidRPr="009D7C4F" w:rsidRDefault="004625B9" w:rsidP="00F86D87">
      <w:pPr>
        <w:rPr>
          <w:rFonts w:asciiTheme="minorBidi" w:hAnsiTheme="minorBidi" w:cstheme="minorBidi"/>
          <w:sz w:val="18"/>
          <w:szCs w:val="18"/>
        </w:rPr>
      </w:pPr>
    </w:p>
    <w:p w14:paraId="17165CBD" w14:textId="77777777" w:rsidR="004625B9" w:rsidRPr="009D7C4F" w:rsidRDefault="004625B9" w:rsidP="00F86D87">
      <w:pPr>
        <w:rPr>
          <w:rFonts w:asciiTheme="minorBidi" w:hAnsiTheme="minorBidi" w:cstheme="minorBidi"/>
          <w:sz w:val="18"/>
          <w:szCs w:val="18"/>
        </w:rPr>
      </w:pPr>
    </w:p>
    <w:p w14:paraId="623B1F72" w14:textId="77777777" w:rsidR="003B71EC" w:rsidRPr="009D7C4F" w:rsidRDefault="003B71EC" w:rsidP="00F86D87">
      <w:pPr>
        <w:spacing w:after="160"/>
        <w:jc w:val="center"/>
        <w:rPr>
          <w:rFonts w:asciiTheme="minorBidi" w:eastAsiaTheme="minorHAnsi" w:hAnsiTheme="minorBidi" w:cstheme="minorBidi"/>
          <w:sz w:val="18"/>
          <w:szCs w:val="18"/>
        </w:rPr>
      </w:pPr>
    </w:p>
    <w:p w14:paraId="45701D02" w14:textId="13F4C87F"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ΜΕΡΟΣ ΙΙ</w:t>
      </w:r>
    </w:p>
    <w:p w14:paraId="4680EC46" w14:textId="77777777" w:rsidR="00227D9E" w:rsidRPr="009D7C4F" w:rsidRDefault="00227D9E" w:rsidP="00F86D87">
      <w:pPr>
        <w:spacing w:after="160"/>
        <w:jc w:val="center"/>
        <w:rPr>
          <w:rFonts w:asciiTheme="minorBidi" w:eastAsiaTheme="minorHAnsi" w:hAnsiTheme="minorBidi" w:cstheme="minorBidi"/>
          <w:sz w:val="20"/>
          <w:szCs w:val="20"/>
          <w:lang w:val="el-GR"/>
        </w:rPr>
      </w:pPr>
    </w:p>
    <w:p w14:paraId="7915ABD1"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ΠΡΩΤΟΚΟΛΛΟ ΤΟΥ 2010 ΣΤΗ ΔΙΕΘΝΗ ΣΥΜΒΑΣΗ ΠΕΡΙ ΑΣΤΙΚΗΣ ΕΥΘΥΝΗΣ ΚΑΙ ΑΠΟΖΗΜΙΩΣΗΣ ΓΙΑ ΖΗΜΙΑ ΣΕ ΣΧΕΣΗ ΜΕ ΤΗ ΘΑΛΑΣΣΙΑ ΜΕΤΑΦΟΡΑ ΕΠΙΚΙΝΔΥΝΩΝ ΚΑΙ ΕΠΙΒΛΑΒΩΝ ΟΥΣΙΩΝ ΤΟΥ 1996  </w:t>
      </w:r>
    </w:p>
    <w:p w14:paraId="473A9B39" w14:textId="77777777" w:rsidR="00227D9E" w:rsidRPr="009D7C4F" w:rsidRDefault="00227D9E" w:rsidP="00F86D87">
      <w:pPr>
        <w:spacing w:after="160"/>
        <w:jc w:val="center"/>
        <w:rPr>
          <w:rFonts w:asciiTheme="minorBidi" w:eastAsiaTheme="minorHAnsi" w:hAnsiTheme="minorBidi" w:cstheme="minorBidi"/>
          <w:sz w:val="20"/>
          <w:szCs w:val="20"/>
          <w:lang w:val="el-GR"/>
        </w:rPr>
      </w:pPr>
    </w:p>
    <w:p w14:paraId="4F6D65D0"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ΤΑ ΚΡΑΤΗ ΜΕΛΗ ΣΤΟ ΠΑΡΟΝ ΠΡΩΤΟΚΟΛΛΟ,</w:t>
      </w:r>
    </w:p>
    <w:p w14:paraId="32E7C43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ΑΝΑΓΝΩΡΙΖΟΝΤΑΣ τη σημαντική συνεισφορά που θα μπορούσε να προκύψει από τη Διεθνή Σύμβαση περί Αστικής Ευθύνης και Αποζημίωσης για Ζημιά σε σχέση με τη Θαλάσσια Μεταφορά Επικίνδυνων και Επιβλαβών Ουσιών του 1996  (η Σύμβαση), στην άμεση, ικανοποιητική και αποτελεσματική αποζημίωση των προσώπων που έχουν υποστεί ζημιά από περιστατικά που σχετίζονται με την θαλάσσια μεταφορά επικίνδυνων και επιβλαβών ουσιών όπως και στην διατήρηση του θαλάσσιου περιβάλλοντος,</w:t>
      </w:r>
    </w:p>
    <w:p w14:paraId="005E474C"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ΑΝΑΓΝΩΡΙΖΟΝΤΑΣ ΕΠΙΣΗΣ ότι, κατά τη διάρκεια πολλών χρόνων, ένας μεγάλος αριθμός κρατών έχουν σταθερά εκφράσει την αποφασιστικότητά τους να δημιουργήσουν ένα εύρωστο και αποτελεσματικό καθεστώς αποζημίωσης για την θαλάσσια μεταφορά επικίνδυνων και επιβλαβών ουσιών βασιζόμενο στο σύστημα της κοινής ευθύνης και έχουν εργαστεί προς την ομοιόμορφη υλοποίηση της Σύμβασης,</w:t>
      </w:r>
    </w:p>
    <w:p w14:paraId="3BE1EAA1"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ΑΝΑΓΝΩΡΙΖΟΝΤΑΣ, ΕΝΤΟΥΤΟΙΣ, ότι  διάφορα ζητήματα έχουν αναγνωριστεί πως εμποδίζουν την έναρξη ισχύος της Σύμβασης και, συνεπώς, του διεθνούς καθεστώτος που περιλαμβάνεται σ’ αυτήν, </w:t>
      </w:r>
    </w:p>
    <w:p w14:paraId="64F2E8EC"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ΑΠΟΦΑΣΙΣΜΕΝΑ να επιλύσουν τα ζητήματα χωρίς να ξεκινήσουν εκτενή αναθεώρηση της Σύμβασης,</w:t>
      </w:r>
    </w:p>
    <w:p w14:paraId="55DE8411"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ΕΧΟΝΤΑΣ ΕΠΙΓΝΩΣΗ της ανάγκης να λάβουν υπόψη τις συνέπειες στις αναπτυσσόμενες χώρες καθώς επίσης και τα συμφέροντα των κρατών που έχουν ήδη κυρώσει τη Σύμβαση ή που έχουν σχεδόν ολοκληρώσει τη διαδικασία κύρωσής της,</w:t>
      </w:r>
    </w:p>
    <w:p w14:paraId="547D745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ΕΝΘΥΜΟΥΜΕΝΑ τις αρχές που περιλαμβάνονται στην Απόφαση </w:t>
      </w:r>
      <w:r w:rsidRPr="009D7C4F">
        <w:rPr>
          <w:rFonts w:asciiTheme="minorBidi" w:eastAsiaTheme="minorHAnsi" w:hAnsiTheme="minorBidi" w:cstheme="minorBidi"/>
          <w:sz w:val="20"/>
          <w:szCs w:val="20"/>
        </w:rPr>
        <w:t>IMO</w:t>
      </w:r>
      <w:r w:rsidRPr="009D7C4F">
        <w:rPr>
          <w:rFonts w:asciiTheme="minorBidi" w:eastAsiaTheme="minorHAnsi" w:hAnsiTheme="minorBidi" w:cstheme="minorBidi"/>
          <w:sz w:val="20"/>
          <w:szCs w:val="20"/>
          <w:lang w:val="el-GR"/>
        </w:rPr>
        <w:t xml:space="preserve">  </w:t>
      </w:r>
      <w:r w:rsidRPr="009D7C4F">
        <w:rPr>
          <w:rFonts w:asciiTheme="minorBidi" w:eastAsiaTheme="minorHAnsi" w:hAnsiTheme="minorBidi" w:cstheme="minorBidi"/>
          <w:sz w:val="20"/>
          <w:szCs w:val="20"/>
        </w:rPr>
        <w:t>A</w:t>
      </w:r>
      <w:r w:rsidRPr="009D7C4F">
        <w:rPr>
          <w:rFonts w:asciiTheme="minorBidi" w:eastAsiaTheme="minorHAnsi" w:hAnsiTheme="minorBidi" w:cstheme="minorBidi"/>
          <w:sz w:val="20"/>
          <w:szCs w:val="20"/>
          <w:lang w:val="el-GR"/>
        </w:rPr>
        <w:t>.998(25) «Ανάγκη για την ανάπτυξη ικανοτήτων σε σχέση με τη δημιουργία, υλοποίηση και τροποποίηση υφιστάμενων νομοθετημάτων», η οποία υιοθετήθηκε στις 29 Νοεμβρίου 2007,</w:t>
      </w:r>
    </w:p>
    <w:p w14:paraId="6BE40FBB"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ΘΕΩΡΩΝΤΑΣ ότι, αυτοί οι στόχοι μπορούν καλύτερα να επιτευχθούν με την υιοθέτηση Πρωτοκόλλου στη Σύμβαση,</w:t>
      </w:r>
    </w:p>
    <w:p w14:paraId="273C5DA4" w14:textId="77777777" w:rsidR="00227D9E"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ΕΧΟΥΝ ΣΥΜΦΩΝΗΣΕΙ ως ακολούθως:</w:t>
      </w:r>
    </w:p>
    <w:p w14:paraId="24775740" w14:textId="77777777" w:rsidR="009D7C4F" w:rsidRPr="009D7C4F" w:rsidRDefault="009D7C4F" w:rsidP="00F86D87">
      <w:pPr>
        <w:spacing w:after="160"/>
        <w:rPr>
          <w:rFonts w:asciiTheme="minorBidi" w:eastAsiaTheme="minorHAnsi" w:hAnsiTheme="minorBidi" w:cstheme="minorBidi"/>
          <w:sz w:val="20"/>
          <w:szCs w:val="20"/>
          <w:lang w:val="el-GR"/>
        </w:rPr>
      </w:pPr>
    </w:p>
    <w:p w14:paraId="51E114D9"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w:t>
      </w:r>
    </w:p>
    <w:p w14:paraId="42E9B27B" w14:textId="77777777" w:rsidR="00227D9E"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Ορισμοί</w:t>
      </w:r>
    </w:p>
    <w:p w14:paraId="6854034E" w14:textId="77777777" w:rsidR="009D7C4F" w:rsidRPr="009D7C4F" w:rsidRDefault="009D7C4F" w:rsidP="00F86D87">
      <w:pPr>
        <w:jc w:val="center"/>
        <w:rPr>
          <w:rFonts w:asciiTheme="minorBidi" w:eastAsiaTheme="minorHAnsi" w:hAnsiTheme="minorBidi" w:cstheme="minorBidi"/>
          <w:sz w:val="20"/>
          <w:szCs w:val="20"/>
          <w:lang w:val="el-GR"/>
        </w:rPr>
      </w:pPr>
    </w:p>
    <w:p w14:paraId="1A70F6DF"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Για τους σκοπούς του παρόντος Πρωτοκόλλου:</w:t>
      </w:r>
    </w:p>
    <w:p w14:paraId="7ABB88D9" w14:textId="77777777"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 xml:space="preserve">«Σύμβαση» σημαίνει τη Διεθνή Σύμβαση περί Αστικής Ευθύνης και Αποζημίωσης για Ζημιά σε σχέση με τη Θαλάσσια Μεταφορά Επικίνδυνων και Επιβλαβών Ουσιών του 1996.  </w:t>
      </w:r>
    </w:p>
    <w:p w14:paraId="077DE3BF" w14:textId="77777777"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2 </w:t>
      </w:r>
      <w:r w:rsidRPr="009D7C4F">
        <w:rPr>
          <w:rFonts w:asciiTheme="minorBidi" w:eastAsiaTheme="minorHAnsi" w:hAnsiTheme="minorBidi" w:cstheme="minorBidi"/>
          <w:sz w:val="20"/>
          <w:szCs w:val="20"/>
          <w:lang w:val="el-GR"/>
        </w:rPr>
        <w:tab/>
        <w:t>«Οργανισμός» σημαίνει το Διεθνή Ναυτιλιακό Οργανισμό.</w:t>
      </w:r>
    </w:p>
    <w:p w14:paraId="0396D40F" w14:textId="77777777"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3 </w:t>
      </w:r>
      <w:r w:rsidRPr="009D7C4F">
        <w:rPr>
          <w:rFonts w:asciiTheme="minorBidi" w:eastAsiaTheme="minorHAnsi" w:hAnsiTheme="minorBidi" w:cstheme="minorBidi"/>
          <w:sz w:val="20"/>
          <w:szCs w:val="20"/>
          <w:lang w:val="el-GR"/>
        </w:rPr>
        <w:tab/>
        <w:t>«Γενικός Γραμματέας» σημαίνει τον Γενικό Γραμματέα του Οργανισμού.</w:t>
      </w:r>
    </w:p>
    <w:p w14:paraId="4C51E35E" w14:textId="77777777" w:rsidR="00227D9E" w:rsidRPr="009D7C4F" w:rsidRDefault="00227D9E" w:rsidP="00F86D87">
      <w:pPr>
        <w:rPr>
          <w:rFonts w:asciiTheme="minorBidi" w:eastAsiaTheme="minorHAnsi" w:hAnsiTheme="minorBidi" w:cstheme="minorBidi"/>
          <w:sz w:val="20"/>
          <w:szCs w:val="20"/>
          <w:lang w:val="el-GR"/>
        </w:rPr>
      </w:pPr>
    </w:p>
    <w:p w14:paraId="7C8C7585"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w:t>
      </w:r>
    </w:p>
    <w:p w14:paraId="3385707E"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Γενικές Υποχρεώσεις</w:t>
      </w:r>
    </w:p>
    <w:p w14:paraId="2139714F" w14:textId="77777777" w:rsidR="00227D9E" w:rsidRPr="009D7C4F" w:rsidRDefault="00227D9E" w:rsidP="00F86D87">
      <w:pPr>
        <w:jc w:val="center"/>
        <w:rPr>
          <w:rFonts w:asciiTheme="minorBidi" w:eastAsiaTheme="minorHAnsi" w:hAnsiTheme="minorBidi" w:cstheme="minorBidi"/>
          <w:sz w:val="20"/>
          <w:szCs w:val="20"/>
          <w:lang w:val="el-GR"/>
        </w:rPr>
      </w:pPr>
    </w:p>
    <w:p w14:paraId="33BCADE1" w14:textId="77777777" w:rsidR="00227D9E"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Τα κράτη μέλη στο παρόν Πρωτόκολλο θα εφαρμόζουν τις πρόνοιες του Πρωτοκόλλου και της Σύμβασης, όπως τροποποιείται από το παρόν Πρωτόκολλο.</w:t>
      </w:r>
    </w:p>
    <w:p w14:paraId="493EB820" w14:textId="77777777" w:rsidR="009D7C4F" w:rsidRPr="009D7C4F" w:rsidRDefault="009D7C4F" w:rsidP="00F86D87">
      <w:pPr>
        <w:spacing w:after="160"/>
        <w:jc w:val="both"/>
        <w:rPr>
          <w:rFonts w:asciiTheme="minorBidi" w:eastAsiaTheme="minorHAnsi" w:hAnsiTheme="minorBidi" w:cstheme="minorBidi"/>
          <w:sz w:val="20"/>
          <w:szCs w:val="20"/>
          <w:lang w:val="el-GR"/>
        </w:rPr>
      </w:pPr>
    </w:p>
    <w:p w14:paraId="686763D5"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3</w:t>
      </w:r>
    </w:p>
    <w:p w14:paraId="616DCD13" w14:textId="77777777" w:rsidR="00227D9E" w:rsidRPr="009D7C4F" w:rsidRDefault="00227D9E" w:rsidP="00F86D87">
      <w:pPr>
        <w:numPr>
          <w:ilvl w:val="0"/>
          <w:numId w:val="29"/>
        </w:numPr>
        <w:spacing w:after="160"/>
        <w:ind w:left="709" w:hanging="72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1, παράγραφος 5 της Σύμβασης αντικαθίσταται από το ακόλουθο κείμενο:</w:t>
      </w:r>
    </w:p>
    <w:p w14:paraId="4DC5BC2C" w14:textId="77777777" w:rsidR="00D77715" w:rsidRDefault="00D77715" w:rsidP="00F86D87">
      <w:pPr>
        <w:spacing w:after="160"/>
        <w:contextualSpacing/>
        <w:jc w:val="both"/>
        <w:rPr>
          <w:rFonts w:asciiTheme="minorBidi" w:eastAsiaTheme="minorHAnsi" w:hAnsiTheme="minorBidi" w:cstheme="minorBidi"/>
          <w:sz w:val="20"/>
          <w:szCs w:val="20"/>
          <w:lang w:val="el-GR"/>
        </w:rPr>
      </w:pPr>
    </w:p>
    <w:p w14:paraId="4C6144EB" w14:textId="3C84CD53" w:rsidR="00227D9E" w:rsidRPr="009D7C4F" w:rsidRDefault="00227D9E" w:rsidP="00F86D87">
      <w:p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«5. Επικίνδυνες και Επιβλαβείς Ουσίες» (ΕΕΟ) </w:t>
      </w:r>
      <w:proofErr w:type="spellStart"/>
      <w:r w:rsidRPr="009D7C4F">
        <w:rPr>
          <w:rFonts w:asciiTheme="minorBidi" w:eastAsiaTheme="minorHAnsi" w:hAnsiTheme="minorBidi" w:cstheme="minorBidi"/>
          <w:sz w:val="20"/>
          <w:szCs w:val="20"/>
          <w:lang w:val="el-GR"/>
        </w:rPr>
        <w:t>σηµαίνει</w:t>
      </w:r>
      <w:proofErr w:type="spellEnd"/>
      <w:r w:rsidRPr="009D7C4F">
        <w:rPr>
          <w:rFonts w:asciiTheme="minorBidi" w:eastAsiaTheme="minorHAnsi" w:hAnsiTheme="minorBidi" w:cstheme="minorBidi"/>
          <w:sz w:val="20"/>
          <w:szCs w:val="20"/>
          <w:lang w:val="el-GR"/>
        </w:rPr>
        <w:t>:</w:t>
      </w:r>
    </w:p>
    <w:p w14:paraId="4A9DBE3E"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(α) οποιεσδήποτε ουσίες, υλικά και </w:t>
      </w:r>
      <w:proofErr w:type="spellStart"/>
      <w:r w:rsidRPr="009D7C4F">
        <w:rPr>
          <w:rFonts w:asciiTheme="minorBidi" w:eastAsiaTheme="minorHAnsi" w:hAnsiTheme="minorBidi" w:cstheme="minorBidi"/>
          <w:sz w:val="20"/>
          <w:szCs w:val="20"/>
          <w:lang w:val="el-GR"/>
        </w:rPr>
        <w:t>αντικείµενα</w:t>
      </w:r>
      <w:proofErr w:type="spellEnd"/>
      <w:r w:rsidRPr="009D7C4F">
        <w:rPr>
          <w:rFonts w:asciiTheme="minorBidi" w:eastAsiaTheme="minorHAnsi" w:hAnsiTheme="minorBidi" w:cstheme="minorBidi"/>
          <w:sz w:val="20"/>
          <w:szCs w:val="20"/>
          <w:lang w:val="el-GR"/>
        </w:rPr>
        <w:t xml:space="preserve"> που µ</w:t>
      </w:r>
      <w:proofErr w:type="spellStart"/>
      <w:r w:rsidRPr="009D7C4F">
        <w:rPr>
          <w:rFonts w:asciiTheme="minorBidi" w:eastAsiaTheme="minorHAnsi" w:hAnsiTheme="minorBidi" w:cstheme="minorBidi"/>
          <w:sz w:val="20"/>
          <w:szCs w:val="20"/>
          <w:lang w:val="el-GR"/>
        </w:rPr>
        <w:t>εταφέρονται</w:t>
      </w:r>
      <w:proofErr w:type="spellEnd"/>
      <w:r w:rsidRPr="009D7C4F">
        <w:rPr>
          <w:rFonts w:asciiTheme="minorBidi" w:eastAsiaTheme="minorHAnsi" w:hAnsiTheme="minorBidi" w:cstheme="minorBidi"/>
          <w:sz w:val="20"/>
          <w:szCs w:val="20"/>
          <w:lang w:val="el-GR"/>
        </w:rPr>
        <w:t xml:space="preserve"> σε πλοίο ως φορτίο, οι οποίες αναφέρονται στα </w:t>
      </w:r>
      <w:proofErr w:type="spellStart"/>
      <w:r w:rsidRPr="009D7C4F">
        <w:rPr>
          <w:rFonts w:asciiTheme="minorBidi" w:eastAsiaTheme="minorHAnsi" w:hAnsiTheme="minorBidi" w:cstheme="minorBidi"/>
          <w:sz w:val="20"/>
          <w:szCs w:val="20"/>
          <w:lang w:val="el-GR"/>
        </w:rPr>
        <w:t>σηµεία</w:t>
      </w:r>
      <w:proofErr w:type="spellEnd"/>
      <w:r w:rsidRPr="009D7C4F">
        <w:rPr>
          <w:rFonts w:asciiTheme="minorBidi" w:eastAsiaTheme="minorHAnsi" w:hAnsiTheme="minorBidi" w:cstheme="minorBidi"/>
          <w:sz w:val="20"/>
          <w:szCs w:val="20"/>
          <w:lang w:val="el-GR"/>
        </w:rPr>
        <w:t xml:space="preserve"> (i) έως (</w:t>
      </w:r>
      <w:proofErr w:type="spellStart"/>
      <w:r w:rsidRPr="009D7C4F">
        <w:rPr>
          <w:rFonts w:asciiTheme="minorBidi" w:eastAsiaTheme="minorHAnsi" w:hAnsiTheme="minorBidi" w:cstheme="minorBidi"/>
          <w:sz w:val="20"/>
          <w:szCs w:val="20"/>
          <w:lang w:val="el-GR"/>
        </w:rPr>
        <w:t>vii</w:t>
      </w:r>
      <w:proofErr w:type="spellEnd"/>
      <w:r w:rsidRPr="009D7C4F">
        <w:rPr>
          <w:rFonts w:asciiTheme="minorBidi" w:eastAsiaTheme="minorHAnsi" w:hAnsiTheme="minorBidi" w:cstheme="minorBidi"/>
          <w:sz w:val="20"/>
          <w:szCs w:val="20"/>
          <w:lang w:val="el-GR"/>
        </w:rPr>
        <w:t>) κατωτέρω:</w:t>
      </w:r>
    </w:p>
    <w:p w14:paraId="20982652"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p>
    <w:p w14:paraId="0802CA72" w14:textId="77777777" w:rsidR="00227D9E" w:rsidRPr="009D7C4F" w:rsidRDefault="00227D9E" w:rsidP="00F86D87">
      <w:pPr>
        <w:numPr>
          <w:ilvl w:val="0"/>
          <w:numId w:val="2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πετρέλαια µ</w:t>
      </w:r>
      <w:proofErr w:type="spellStart"/>
      <w:r w:rsidRPr="009D7C4F">
        <w:rPr>
          <w:rFonts w:asciiTheme="minorBidi" w:eastAsiaTheme="minorHAnsi" w:hAnsiTheme="minorBidi" w:cstheme="minorBidi"/>
          <w:sz w:val="20"/>
          <w:szCs w:val="20"/>
          <w:lang w:val="el-GR"/>
        </w:rPr>
        <w:t>εταφερόµενα</w:t>
      </w:r>
      <w:proofErr w:type="spellEnd"/>
      <w:r w:rsidRPr="009D7C4F">
        <w:rPr>
          <w:rFonts w:asciiTheme="minorBidi" w:eastAsiaTheme="minorHAnsi" w:hAnsiTheme="minorBidi" w:cstheme="minorBidi"/>
          <w:sz w:val="20"/>
          <w:szCs w:val="20"/>
          <w:lang w:val="el-GR"/>
        </w:rPr>
        <w:t xml:space="preserve"> χύδην τα οποία </w:t>
      </w:r>
      <w:proofErr w:type="spellStart"/>
      <w:r w:rsidRPr="009D7C4F">
        <w:rPr>
          <w:rFonts w:asciiTheme="minorBidi" w:eastAsiaTheme="minorHAnsi" w:hAnsiTheme="minorBidi" w:cstheme="minorBidi"/>
          <w:sz w:val="20"/>
          <w:szCs w:val="20"/>
          <w:lang w:val="el-GR"/>
        </w:rPr>
        <w:t>απαριθµούνται</w:t>
      </w:r>
      <w:proofErr w:type="spellEnd"/>
      <w:r w:rsidRPr="009D7C4F">
        <w:rPr>
          <w:rFonts w:asciiTheme="minorBidi" w:eastAsiaTheme="minorHAnsi" w:hAnsiTheme="minorBidi" w:cstheme="minorBidi"/>
          <w:sz w:val="20"/>
          <w:szCs w:val="20"/>
          <w:lang w:val="el-GR"/>
        </w:rPr>
        <w:t xml:space="preserve"> στον κανονισμό 1 του </w:t>
      </w:r>
      <w:proofErr w:type="spellStart"/>
      <w:r w:rsidRPr="009D7C4F">
        <w:rPr>
          <w:rFonts w:asciiTheme="minorBidi" w:eastAsiaTheme="minorHAnsi" w:hAnsiTheme="minorBidi" w:cstheme="minorBidi"/>
          <w:sz w:val="20"/>
          <w:szCs w:val="20"/>
          <w:lang w:val="el-GR"/>
        </w:rPr>
        <w:t>Παραρτήµατος</w:t>
      </w:r>
      <w:proofErr w:type="spellEnd"/>
      <w:r w:rsidRPr="009D7C4F">
        <w:rPr>
          <w:rFonts w:asciiTheme="minorBidi" w:eastAsiaTheme="minorHAnsi" w:hAnsiTheme="minorBidi" w:cstheme="minorBidi"/>
          <w:sz w:val="20"/>
          <w:szCs w:val="20"/>
          <w:lang w:val="el-GR"/>
        </w:rPr>
        <w:t xml:space="preserve"> Ι της Διεθνούς </w:t>
      </w:r>
      <w:proofErr w:type="spellStart"/>
      <w:r w:rsidRPr="009D7C4F">
        <w:rPr>
          <w:rFonts w:asciiTheme="minorBidi" w:eastAsiaTheme="minorHAnsi" w:hAnsiTheme="minorBidi" w:cstheme="minorBidi"/>
          <w:sz w:val="20"/>
          <w:szCs w:val="20"/>
          <w:lang w:val="el-GR"/>
        </w:rPr>
        <w:t>Σύµβασης</w:t>
      </w:r>
      <w:proofErr w:type="spellEnd"/>
      <w:r w:rsidRPr="009D7C4F">
        <w:rPr>
          <w:rFonts w:asciiTheme="minorBidi" w:eastAsiaTheme="minorHAnsi" w:hAnsiTheme="minorBidi" w:cstheme="minorBidi"/>
          <w:sz w:val="20"/>
          <w:szCs w:val="20"/>
          <w:lang w:val="el-GR"/>
        </w:rPr>
        <w:t xml:space="preserve"> για την Πρόληψη Ρύπανσης από Πλοία του 1973, όπως τροποποιήθηκε από το σχετικό Πρωτόκολλο του 1978, όπως τροποποιήθηκε·</w:t>
      </w:r>
    </w:p>
    <w:p w14:paraId="6E1D22CC" w14:textId="77777777" w:rsidR="00227D9E" w:rsidRPr="009D7C4F" w:rsidRDefault="00227D9E" w:rsidP="00F86D87">
      <w:pPr>
        <w:numPr>
          <w:ilvl w:val="0"/>
          <w:numId w:val="2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επιβλαβείς ρευστές ουσίες µ</w:t>
      </w:r>
      <w:proofErr w:type="spellStart"/>
      <w:r w:rsidRPr="009D7C4F">
        <w:rPr>
          <w:rFonts w:asciiTheme="minorBidi" w:eastAsiaTheme="minorHAnsi" w:hAnsiTheme="minorBidi" w:cstheme="minorBidi"/>
          <w:sz w:val="20"/>
          <w:szCs w:val="20"/>
          <w:lang w:val="el-GR"/>
        </w:rPr>
        <w:t>εταφερόµενες</w:t>
      </w:r>
      <w:proofErr w:type="spellEnd"/>
      <w:r w:rsidRPr="009D7C4F">
        <w:rPr>
          <w:rFonts w:asciiTheme="minorBidi" w:eastAsiaTheme="minorHAnsi" w:hAnsiTheme="minorBidi" w:cstheme="minorBidi"/>
          <w:sz w:val="20"/>
          <w:szCs w:val="20"/>
          <w:lang w:val="el-GR"/>
        </w:rPr>
        <w:t xml:space="preserve"> χύδην οι οποίες αναφέρονται στον κανονισμό 1.10 του </w:t>
      </w:r>
      <w:proofErr w:type="spellStart"/>
      <w:r w:rsidRPr="009D7C4F">
        <w:rPr>
          <w:rFonts w:asciiTheme="minorBidi" w:eastAsiaTheme="minorHAnsi" w:hAnsiTheme="minorBidi" w:cstheme="minorBidi"/>
          <w:sz w:val="20"/>
          <w:szCs w:val="20"/>
          <w:lang w:val="el-GR"/>
        </w:rPr>
        <w:t>Παραρτήµατος</w:t>
      </w:r>
      <w:proofErr w:type="spellEnd"/>
      <w:r w:rsidRPr="009D7C4F">
        <w:rPr>
          <w:rFonts w:asciiTheme="minorBidi" w:eastAsiaTheme="minorHAnsi" w:hAnsiTheme="minorBidi" w:cstheme="minorBidi"/>
          <w:sz w:val="20"/>
          <w:szCs w:val="20"/>
          <w:lang w:val="el-GR"/>
        </w:rPr>
        <w:t xml:space="preserve"> ΙΙ της Διεθνούς </w:t>
      </w:r>
      <w:proofErr w:type="spellStart"/>
      <w:r w:rsidRPr="009D7C4F">
        <w:rPr>
          <w:rFonts w:asciiTheme="minorBidi" w:eastAsiaTheme="minorHAnsi" w:hAnsiTheme="minorBidi" w:cstheme="minorBidi"/>
          <w:sz w:val="20"/>
          <w:szCs w:val="20"/>
          <w:lang w:val="el-GR"/>
        </w:rPr>
        <w:t>Σύµβασης</w:t>
      </w:r>
      <w:proofErr w:type="spellEnd"/>
      <w:r w:rsidRPr="009D7C4F">
        <w:rPr>
          <w:rFonts w:asciiTheme="minorBidi" w:eastAsiaTheme="minorHAnsi" w:hAnsiTheme="minorBidi" w:cstheme="minorBidi"/>
          <w:sz w:val="20"/>
          <w:szCs w:val="20"/>
          <w:lang w:val="el-GR"/>
        </w:rPr>
        <w:t xml:space="preserve"> για την Πρόληψη Ρύπανσης από πλοία του 1973, όπως τροποποιήθηκε από το σχετικό Πρωτόκολλο του 1978, όπως τροποποιήθηκε, καθώς και ουσίες και µ</w:t>
      </w:r>
      <w:proofErr w:type="spellStart"/>
      <w:r w:rsidRPr="009D7C4F">
        <w:rPr>
          <w:rFonts w:asciiTheme="minorBidi" w:eastAsiaTheme="minorHAnsi" w:hAnsiTheme="minorBidi" w:cstheme="minorBidi"/>
          <w:sz w:val="20"/>
          <w:szCs w:val="20"/>
          <w:lang w:val="el-GR"/>
        </w:rPr>
        <w:t>είγµατα</w:t>
      </w:r>
      <w:proofErr w:type="spellEnd"/>
      <w:r w:rsidRPr="009D7C4F">
        <w:rPr>
          <w:rFonts w:asciiTheme="minorBidi" w:eastAsiaTheme="minorHAnsi" w:hAnsiTheme="minorBidi" w:cstheme="minorBidi"/>
          <w:sz w:val="20"/>
          <w:szCs w:val="20"/>
          <w:lang w:val="el-GR"/>
        </w:rPr>
        <w:t xml:space="preserve"> τα οποία έχουν </w:t>
      </w:r>
      <w:proofErr w:type="spellStart"/>
      <w:r w:rsidRPr="009D7C4F">
        <w:rPr>
          <w:rFonts w:asciiTheme="minorBidi" w:eastAsiaTheme="minorHAnsi" w:hAnsiTheme="minorBidi" w:cstheme="minorBidi"/>
          <w:sz w:val="20"/>
          <w:szCs w:val="20"/>
          <w:lang w:val="el-GR"/>
        </w:rPr>
        <w:t>ταξινοµηθεί</w:t>
      </w:r>
      <w:proofErr w:type="spellEnd"/>
      <w:r w:rsidRPr="009D7C4F">
        <w:rPr>
          <w:rFonts w:asciiTheme="minorBidi" w:eastAsiaTheme="minorHAnsi" w:hAnsiTheme="minorBidi" w:cstheme="minorBidi"/>
          <w:sz w:val="20"/>
          <w:szCs w:val="20"/>
          <w:lang w:val="el-GR"/>
        </w:rPr>
        <w:t xml:space="preserve"> προσωρινά στις κατηγορίες ρύπανσης Χ, Υ ή Ζ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τον </w:t>
      </w:r>
      <w:proofErr w:type="spellStart"/>
      <w:r w:rsidRPr="009D7C4F">
        <w:rPr>
          <w:rFonts w:asciiTheme="minorBidi" w:eastAsiaTheme="minorHAnsi" w:hAnsiTheme="minorBidi" w:cstheme="minorBidi"/>
          <w:sz w:val="20"/>
          <w:szCs w:val="20"/>
          <w:lang w:val="el-GR"/>
        </w:rPr>
        <w:t>κανονισµό</w:t>
      </w:r>
      <w:proofErr w:type="spellEnd"/>
      <w:r w:rsidRPr="009D7C4F">
        <w:rPr>
          <w:rFonts w:asciiTheme="minorBidi" w:eastAsiaTheme="minorHAnsi" w:hAnsiTheme="minorBidi" w:cstheme="minorBidi"/>
          <w:sz w:val="20"/>
          <w:szCs w:val="20"/>
          <w:lang w:val="el-GR"/>
        </w:rPr>
        <w:t xml:space="preserve"> 6(3) του </w:t>
      </w:r>
      <w:proofErr w:type="spellStart"/>
      <w:r w:rsidRPr="009D7C4F">
        <w:rPr>
          <w:rFonts w:asciiTheme="minorBidi" w:eastAsiaTheme="minorHAnsi" w:hAnsiTheme="minorBidi" w:cstheme="minorBidi"/>
          <w:sz w:val="20"/>
          <w:szCs w:val="20"/>
          <w:lang w:val="el-GR"/>
        </w:rPr>
        <w:t>προαναφερόµενου</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Παραρτήµατος</w:t>
      </w:r>
      <w:proofErr w:type="spellEnd"/>
      <w:r w:rsidRPr="009D7C4F">
        <w:rPr>
          <w:rFonts w:asciiTheme="minorBidi" w:eastAsiaTheme="minorHAnsi" w:hAnsiTheme="minorBidi" w:cstheme="minorBidi"/>
          <w:sz w:val="20"/>
          <w:szCs w:val="20"/>
          <w:lang w:val="el-GR"/>
        </w:rPr>
        <w:t>·</w:t>
      </w:r>
    </w:p>
    <w:p w14:paraId="6ECCCC77" w14:textId="77777777" w:rsidR="00227D9E" w:rsidRPr="009D7C4F" w:rsidRDefault="00227D9E" w:rsidP="00F86D87">
      <w:pPr>
        <w:numPr>
          <w:ilvl w:val="0"/>
          <w:numId w:val="2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επικίνδυνες ρευστές ουσίες µ</w:t>
      </w:r>
      <w:proofErr w:type="spellStart"/>
      <w:r w:rsidRPr="009D7C4F">
        <w:rPr>
          <w:rFonts w:asciiTheme="minorBidi" w:eastAsiaTheme="minorHAnsi" w:hAnsiTheme="minorBidi" w:cstheme="minorBidi"/>
          <w:sz w:val="20"/>
          <w:szCs w:val="20"/>
          <w:lang w:val="el-GR"/>
        </w:rPr>
        <w:t>εταφερόµενες</w:t>
      </w:r>
      <w:proofErr w:type="spellEnd"/>
      <w:r w:rsidRPr="009D7C4F">
        <w:rPr>
          <w:rFonts w:asciiTheme="minorBidi" w:eastAsiaTheme="minorHAnsi" w:hAnsiTheme="minorBidi" w:cstheme="minorBidi"/>
          <w:sz w:val="20"/>
          <w:szCs w:val="20"/>
          <w:lang w:val="el-GR"/>
        </w:rPr>
        <w:t xml:space="preserve"> χύδην οι οποίες </w:t>
      </w:r>
      <w:proofErr w:type="spellStart"/>
      <w:r w:rsidRPr="009D7C4F">
        <w:rPr>
          <w:rFonts w:asciiTheme="minorBidi" w:eastAsiaTheme="minorHAnsi" w:hAnsiTheme="minorBidi" w:cstheme="minorBidi"/>
          <w:sz w:val="20"/>
          <w:szCs w:val="20"/>
          <w:lang w:val="el-GR"/>
        </w:rPr>
        <w:t>απαριθµούνται</w:t>
      </w:r>
      <w:proofErr w:type="spellEnd"/>
      <w:r w:rsidRPr="009D7C4F">
        <w:rPr>
          <w:rFonts w:asciiTheme="minorBidi" w:eastAsiaTheme="minorHAnsi" w:hAnsiTheme="minorBidi" w:cstheme="minorBidi"/>
          <w:sz w:val="20"/>
          <w:szCs w:val="20"/>
          <w:lang w:val="el-GR"/>
        </w:rPr>
        <w:t xml:space="preserve"> στο κεφάλαιο 17 του Διεθνούς Κώδικα για την Κατασκευή και τον </w:t>
      </w:r>
      <w:proofErr w:type="spellStart"/>
      <w:r w:rsidRPr="009D7C4F">
        <w:rPr>
          <w:rFonts w:asciiTheme="minorBidi" w:eastAsiaTheme="minorHAnsi" w:hAnsiTheme="minorBidi" w:cstheme="minorBidi"/>
          <w:sz w:val="20"/>
          <w:szCs w:val="20"/>
          <w:lang w:val="el-GR"/>
        </w:rPr>
        <w:t>Εξοπλισµό</w:t>
      </w:r>
      <w:proofErr w:type="spellEnd"/>
      <w:r w:rsidRPr="009D7C4F">
        <w:rPr>
          <w:rFonts w:asciiTheme="minorBidi" w:eastAsiaTheme="minorHAnsi" w:hAnsiTheme="minorBidi" w:cstheme="minorBidi"/>
          <w:sz w:val="20"/>
          <w:szCs w:val="20"/>
          <w:lang w:val="el-GR"/>
        </w:rPr>
        <w:t xml:space="preserve"> Πλοίων Μεταφερόντων Επικίνδυνες </w:t>
      </w:r>
      <w:proofErr w:type="spellStart"/>
      <w:r w:rsidRPr="009D7C4F">
        <w:rPr>
          <w:rFonts w:asciiTheme="minorBidi" w:eastAsiaTheme="minorHAnsi" w:hAnsiTheme="minorBidi" w:cstheme="minorBidi"/>
          <w:sz w:val="20"/>
          <w:szCs w:val="20"/>
          <w:lang w:val="el-GR"/>
        </w:rPr>
        <w:t>Χηµικές</w:t>
      </w:r>
      <w:proofErr w:type="spellEnd"/>
      <w:r w:rsidRPr="009D7C4F">
        <w:rPr>
          <w:rFonts w:asciiTheme="minorBidi" w:eastAsiaTheme="minorHAnsi" w:hAnsiTheme="minorBidi" w:cstheme="minorBidi"/>
          <w:sz w:val="20"/>
          <w:szCs w:val="20"/>
          <w:lang w:val="el-GR"/>
        </w:rPr>
        <w:t xml:space="preserve"> Ουσίες Χύδην, όπως έχει τροποποιηθεί και τα επικίνδυνα προϊόντα για τα οποία έχουν τεθεί από τη διοίκηση και τις διοικήσεις των </w:t>
      </w:r>
      <w:proofErr w:type="spellStart"/>
      <w:r w:rsidRPr="009D7C4F">
        <w:rPr>
          <w:rFonts w:asciiTheme="minorBidi" w:eastAsiaTheme="minorHAnsi" w:hAnsiTheme="minorBidi" w:cstheme="minorBidi"/>
          <w:sz w:val="20"/>
          <w:szCs w:val="20"/>
          <w:lang w:val="el-GR"/>
        </w:rPr>
        <w:t>εµπλεκοµένων</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λιµένων</w:t>
      </w:r>
      <w:proofErr w:type="spellEnd"/>
      <w:r w:rsidRPr="009D7C4F">
        <w:rPr>
          <w:rFonts w:asciiTheme="minorBidi" w:eastAsiaTheme="minorHAnsi" w:hAnsiTheme="minorBidi" w:cstheme="minorBidi"/>
          <w:sz w:val="20"/>
          <w:szCs w:val="20"/>
          <w:lang w:val="el-GR"/>
        </w:rPr>
        <w:t xml:space="preserve"> οι αρχικές κατάλληλες προϋποθέσεις µ</w:t>
      </w:r>
      <w:proofErr w:type="spellStart"/>
      <w:r w:rsidRPr="009D7C4F">
        <w:rPr>
          <w:rFonts w:asciiTheme="minorBidi" w:eastAsiaTheme="minorHAnsi" w:hAnsiTheme="minorBidi" w:cstheme="minorBidi"/>
          <w:sz w:val="20"/>
          <w:szCs w:val="20"/>
          <w:lang w:val="el-GR"/>
        </w:rPr>
        <w:t>εταφοράς</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την παράγραφο 1.1.6 του Κώδικα·</w:t>
      </w:r>
    </w:p>
    <w:p w14:paraId="41CCE1D9" w14:textId="77777777" w:rsidR="00227D9E" w:rsidRPr="009D7C4F" w:rsidRDefault="00227D9E" w:rsidP="00F86D87">
      <w:pPr>
        <w:numPr>
          <w:ilvl w:val="0"/>
          <w:numId w:val="2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επικίνδυνες και επιβλαβείς ουσίες, υλικά και </w:t>
      </w:r>
      <w:proofErr w:type="spellStart"/>
      <w:r w:rsidRPr="009D7C4F">
        <w:rPr>
          <w:rFonts w:asciiTheme="minorBidi" w:eastAsiaTheme="minorHAnsi" w:hAnsiTheme="minorBidi" w:cstheme="minorBidi"/>
          <w:sz w:val="20"/>
          <w:szCs w:val="20"/>
          <w:lang w:val="el-GR"/>
        </w:rPr>
        <w:t>αντικείµενα</w:t>
      </w:r>
      <w:proofErr w:type="spellEnd"/>
      <w:r w:rsidRPr="009D7C4F">
        <w:rPr>
          <w:rFonts w:asciiTheme="minorBidi" w:eastAsiaTheme="minorHAnsi" w:hAnsiTheme="minorBidi" w:cstheme="minorBidi"/>
          <w:sz w:val="20"/>
          <w:szCs w:val="20"/>
          <w:lang w:val="el-GR"/>
        </w:rPr>
        <w:t xml:space="preserve"> σε </w:t>
      </w:r>
      <w:proofErr w:type="spellStart"/>
      <w:r w:rsidRPr="009D7C4F">
        <w:rPr>
          <w:rFonts w:asciiTheme="minorBidi" w:eastAsiaTheme="minorHAnsi" w:hAnsiTheme="minorBidi" w:cstheme="minorBidi"/>
          <w:sz w:val="20"/>
          <w:szCs w:val="20"/>
          <w:lang w:val="el-GR"/>
        </w:rPr>
        <w:t>συσκευασµένη</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ορφή</w:t>
      </w:r>
      <w:proofErr w:type="spellEnd"/>
      <w:r w:rsidRPr="009D7C4F">
        <w:rPr>
          <w:rFonts w:asciiTheme="minorBidi" w:eastAsiaTheme="minorHAnsi" w:hAnsiTheme="minorBidi" w:cstheme="minorBidi"/>
          <w:sz w:val="20"/>
          <w:szCs w:val="20"/>
          <w:lang w:val="el-GR"/>
        </w:rPr>
        <w:t xml:space="preserve">, τα οποία καλύπτονται από τον Διεθνή Ναυτιλιακό Κώδικα Επικίνδυνων </w:t>
      </w:r>
      <w:proofErr w:type="spellStart"/>
      <w:r w:rsidRPr="009D7C4F">
        <w:rPr>
          <w:rFonts w:asciiTheme="minorBidi" w:eastAsiaTheme="minorHAnsi" w:hAnsiTheme="minorBidi" w:cstheme="minorBidi"/>
          <w:sz w:val="20"/>
          <w:szCs w:val="20"/>
          <w:lang w:val="el-GR"/>
        </w:rPr>
        <w:t>Εµπορευµάτων</w:t>
      </w:r>
      <w:proofErr w:type="spellEnd"/>
      <w:r w:rsidRPr="009D7C4F">
        <w:rPr>
          <w:rFonts w:asciiTheme="minorBidi" w:eastAsiaTheme="minorHAnsi" w:hAnsiTheme="minorBidi" w:cstheme="minorBidi"/>
          <w:sz w:val="20"/>
          <w:szCs w:val="20"/>
          <w:lang w:val="el-GR"/>
        </w:rPr>
        <w:t>, όπως έχει τροποποιηθεί·</w:t>
      </w:r>
    </w:p>
    <w:p w14:paraId="6C011BF8" w14:textId="77777777" w:rsidR="00227D9E" w:rsidRPr="009D7C4F" w:rsidRDefault="00227D9E" w:rsidP="00F86D87">
      <w:pPr>
        <w:numPr>
          <w:ilvl w:val="0"/>
          <w:numId w:val="2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υγροποιηµένα</w:t>
      </w:r>
      <w:proofErr w:type="spellEnd"/>
      <w:r w:rsidRPr="009D7C4F">
        <w:rPr>
          <w:rFonts w:asciiTheme="minorBidi" w:eastAsiaTheme="minorHAnsi" w:hAnsiTheme="minorBidi" w:cstheme="minorBidi"/>
          <w:sz w:val="20"/>
          <w:szCs w:val="20"/>
          <w:lang w:val="el-GR"/>
        </w:rPr>
        <w:t xml:space="preserve"> αέρια όπως </w:t>
      </w:r>
      <w:proofErr w:type="spellStart"/>
      <w:r w:rsidRPr="009D7C4F">
        <w:rPr>
          <w:rFonts w:asciiTheme="minorBidi" w:eastAsiaTheme="minorHAnsi" w:hAnsiTheme="minorBidi" w:cstheme="minorBidi"/>
          <w:sz w:val="20"/>
          <w:szCs w:val="20"/>
          <w:lang w:val="el-GR"/>
        </w:rPr>
        <w:t>απαριθµούνται</w:t>
      </w:r>
      <w:proofErr w:type="spellEnd"/>
      <w:r w:rsidRPr="009D7C4F">
        <w:rPr>
          <w:rFonts w:asciiTheme="minorBidi" w:eastAsiaTheme="minorHAnsi" w:hAnsiTheme="minorBidi" w:cstheme="minorBidi"/>
          <w:sz w:val="20"/>
          <w:szCs w:val="20"/>
          <w:lang w:val="el-GR"/>
        </w:rPr>
        <w:t xml:space="preserve"> στο κεφάλαιο 19 του Διεθνούς Κώδικα για την Κατασκευή και τον </w:t>
      </w:r>
      <w:proofErr w:type="spellStart"/>
      <w:r w:rsidRPr="009D7C4F">
        <w:rPr>
          <w:rFonts w:asciiTheme="minorBidi" w:eastAsiaTheme="minorHAnsi" w:hAnsiTheme="minorBidi" w:cstheme="minorBidi"/>
          <w:sz w:val="20"/>
          <w:szCs w:val="20"/>
          <w:lang w:val="el-GR"/>
        </w:rPr>
        <w:t>Εξοπλισµό</w:t>
      </w:r>
      <w:proofErr w:type="spellEnd"/>
      <w:r w:rsidRPr="009D7C4F">
        <w:rPr>
          <w:rFonts w:asciiTheme="minorBidi" w:eastAsiaTheme="minorHAnsi" w:hAnsiTheme="minorBidi" w:cstheme="minorBidi"/>
          <w:sz w:val="20"/>
          <w:szCs w:val="20"/>
          <w:lang w:val="el-GR"/>
        </w:rPr>
        <w:t xml:space="preserve"> Πλοίων Μεταφερόντων </w:t>
      </w:r>
      <w:proofErr w:type="spellStart"/>
      <w:r w:rsidRPr="009D7C4F">
        <w:rPr>
          <w:rFonts w:asciiTheme="minorBidi" w:eastAsiaTheme="minorHAnsi" w:hAnsiTheme="minorBidi" w:cstheme="minorBidi"/>
          <w:sz w:val="20"/>
          <w:szCs w:val="20"/>
          <w:lang w:val="el-GR"/>
        </w:rPr>
        <w:t>Υγροποιηµένα</w:t>
      </w:r>
      <w:proofErr w:type="spellEnd"/>
      <w:r w:rsidRPr="009D7C4F">
        <w:rPr>
          <w:rFonts w:asciiTheme="minorBidi" w:eastAsiaTheme="minorHAnsi" w:hAnsiTheme="minorBidi" w:cstheme="minorBidi"/>
          <w:sz w:val="20"/>
          <w:szCs w:val="20"/>
          <w:lang w:val="el-GR"/>
        </w:rPr>
        <w:t xml:space="preserve"> Αέρια Χύδην, όπως έχει τροποποιηθεί και προϊόντα για τα οποία έχουν τεθεί από την διοίκηση και τις διοικήσεις των </w:t>
      </w:r>
      <w:proofErr w:type="spellStart"/>
      <w:r w:rsidRPr="009D7C4F">
        <w:rPr>
          <w:rFonts w:asciiTheme="minorBidi" w:eastAsiaTheme="minorHAnsi" w:hAnsiTheme="minorBidi" w:cstheme="minorBidi"/>
          <w:sz w:val="20"/>
          <w:szCs w:val="20"/>
          <w:lang w:val="el-GR"/>
        </w:rPr>
        <w:t>εµπλεκοµένων</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λιµένων</w:t>
      </w:r>
      <w:proofErr w:type="spellEnd"/>
      <w:r w:rsidRPr="009D7C4F">
        <w:rPr>
          <w:rFonts w:asciiTheme="minorBidi" w:eastAsiaTheme="minorHAnsi" w:hAnsiTheme="minorBidi" w:cstheme="minorBidi"/>
          <w:sz w:val="20"/>
          <w:szCs w:val="20"/>
          <w:lang w:val="el-GR"/>
        </w:rPr>
        <w:t xml:space="preserve"> οι αρχικές κατάλληλες προϋποθέσεις µ</w:t>
      </w:r>
      <w:proofErr w:type="spellStart"/>
      <w:r w:rsidRPr="009D7C4F">
        <w:rPr>
          <w:rFonts w:asciiTheme="minorBidi" w:eastAsiaTheme="minorHAnsi" w:hAnsiTheme="minorBidi" w:cstheme="minorBidi"/>
          <w:sz w:val="20"/>
          <w:szCs w:val="20"/>
          <w:lang w:val="el-GR"/>
        </w:rPr>
        <w:t>εταφοράς</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την παράγραφο 1.1.6 του Κώδικα·</w:t>
      </w:r>
    </w:p>
    <w:p w14:paraId="019AE6A5" w14:textId="77777777" w:rsidR="00227D9E" w:rsidRPr="009D7C4F" w:rsidRDefault="00227D9E" w:rsidP="00F86D87">
      <w:pPr>
        <w:numPr>
          <w:ilvl w:val="0"/>
          <w:numId w:val="2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υγρές ουσίες µ</w:t>
      </w:r>
      <w:proofErr w:type="spellStart"/>
      <w:r w:rsidRPr="009D7C4F">
        <w:rPr>
          <w:rFonts w:asciiTheme="minorBidi" w:eastAsiaTheme="minorHAnsi" w:hAnsiTheme="minorBidi" w:cstheme="minorBidi"/>
          <w:sz w:val="20"/>
          <w:szCs w:val="20"/>
          <w:lang w:val="el-GR"/>
        </w:rPr>
        <w:t>εταφερόµενες</w:t>
      </w:r>
      <w:proofErr w:type="spellEnd"/>
      <w:r w:rsidRPr="009D7C4F">
        <w:rPr>
          <w:rFonts w:asciiTheme="minorBidi" w:eastAsiaTheme="minorHAnsi" w:hAnsiTheme="minorBidi" w:cstheme="minorBidi"/>
          <w:sz w:val="20"/>
          <w:szCs w:val="20"/>
          <w:lang w:val="el-GR"/>
        </w:rPr>
        <w:t xml:space="preserve"> χύδην µε </w:t>
      </w:r>
      <w:proofErr w:type="spellStart"/>
      <w:r w:rsidRPr="009D7C4F">
        <w:rPr>
          <w:rFonts w:asciiTheme="minorBidi" w:eastAsiaTheme="minorHAnsi" w:hAnsiTheme="minorBidi" w:cstheme="minorBidi"/>
          <w:sz w:val="20"/>
          <w:szCs w:val="20"/>
          <w:lang w:val="el-GR"/>
        </w:rPr>
        <w:t>σηµείο</w:t>
      </w:r>
      <w:proofErr w:type="spellEnd"/>
      <w:r w:rsidRPr="009D7C4F">
        <w:rPr>
          <w:rFonts w:asciiTheme="minorBidi" w:eastAsiaTheme="minorHAnsi" w:hAnsiTheme="minorBidi" w:cstheme="minorBidi"/>
          <w:sz w:val="20"/>
          <w:szCs w:val="20"/>
          <w:lang w:val="el-GR"/>
        </w:rPr>
        <w:t xml:space="preserve"> ανάφλεξης που δεν υπερβαίνει τους 60</w:t>
      </w:r>
      <w:r w:rsidRPr="009D7C4F">
        <w:rPr>
          <w:rFonts w:asciiTheme="minorBidi" w:eastAsiaTheme="minorHAnsi" w:hAnsiTheme="minorBidi" w:cstheme="minorBidi"/>
          <w:sz w:val="20"/>
          <w:szCs w:val="20"/>
          <w:vertAlign w:val="superscript"/>
          <w:lang w:val="el-GR"/>
        </w:rPr>
        <w:t>ο</w:t>
      </w:r>
      <w:r w:rsidRPr="009D7C4F">
        <w:rPr>
          <w:rFonts w:asciiTheme="minorBidi" w:eastAsiaTheme="minorHAnsi" w:hAnsiTheme="minorBidi" w:cstheme="minorBidi"/>
          <w:sz w:val="20"/>
          <w:szCs w:val="20"/>
          <w:lang w:val="el-GR"/>
        </w:rPr>
        <w:t xml:space="preserve">  Κελσίου (το οποίο µ</w:t>
      </w:r>
      <w:proofErr w:type="spellStart"/>
      <w:r w:rsidRPr="009D7C4F">
        <w:rPr>
          <w:rFonts w:asciiTheme="minorBidi" w:eastAsiaTheme="minorHAnsi" w:hAnsiTheme="minorBidi" w:cstheme="minorBidi"/>
          <w:sz w:val="20"/>
          <w:szCs w:val="20"/>
          <w:lang w:val="el-GR"/>
        </w:rPr>
        <w:t>ετράται</w:t>
      </w:r>
      <w:proofErr w:type="spellEnd"/>
      <w:r w:rsidRPr="009D7C4F">
        <w:rPr>
          <w:rFonts w:asciiTheme="minorBidi" w:eastAsiaTheme="minorHAnsi" w:hAnsiTheme="minorBidi" w:cstheme="minorBidi"/>
          <w:sz w:val="20"/>
          <w:szCs w:val="20"/>
          <w:lang w:val="el-GR"/>
        </w:rPr>
        <w:t xml:space="preserve"> µε τη µ</w:t>
      </w:r>
      <w:proofErr w:type="spellStart"/>
      <w:r w:rsidRPr="009D7C4F">
        <w:rPr>
          <w:rFonts w:asciiTheme="minorBidi" w:eastAsiaTheme="minorHAnsi" w:hAnsiTheme="minorBidi" w:cstheme="minorBidi"/>
          <w:sz w:val="20"/>
          <w:szCs w:val="20"/>
          <w:lang w:val="el-GR"/>
        </w:rPr>
        <w:t>έθοδο</w:t>
      </w:r>
      <w:proofErr w:type="spellEnd"/>
      <w:r w:rsidRPr="009D7C4F">
        <w:rPr>
          <w:rFonts w:asciiTheme="minorBidi" w:eastAsiaTheme="minorHAnsi" w:hAnsiTheme="minorBidi" w:cstheme="minorBidi"/>
          <w:sz w:val="20"/>
          <w:szCs w:val="20"/>
          <w:lang w:val="el-GR"/>
        </w:rPr>
        <w:t xml:space="preserve"> του κλειστού δοχείου)·</w:t>
      </w:r>
    </w:p>
    <w:p w14:paraId="2E8EEAA2" w14:textId="77777777" w:rsidR="00227D9E" w:rsidRPr="009D7C4F" w:rsidRDefault="00227D9E" w:rsidP="00F86D87">
      <w:pPr>
        <w:numPr>
          <w:ilvl w:val="0"/>
          <w:numId w:val="2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στερεά υλικά χύδην τα οποία </w:t>
      </w:r>
      <w:proofErr w:type="spellStart"/>
      <w:r w:rsidRPr="009D7C4F">
        <w:rPr>
          <w:rFonts w:asciiTheme="minorBidi" w:eastAsiaTheme="minorHAnsi" w:hAnsiTheme="minorBidi" w:cstheme="minorBidi"/>
          <w:sz w:val="20"/>
          <w:szCs w:val="20"/>
          <w:lang w:val="el-GR"/>
        </w:rPr>
        <w:t>εµπεριέχουν</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χηµικούς</w:t>
      </w:r>
      <w:proofErr w:type="spellEnd"/>
      <w:r w:rsidRPr="009D7C4F">
        <w:rPr>
          <w:rFonts w:asciiTheme="minorBidi" w:eastAsiaTheme="minorHAnsi" w:hAnsiTheme="minorBidi" w:cstheme="minorBidi"/>
          <w:sz w:val="20"/>
          <w:szCs w:val="20"/>
          <w:lang w:val="el-GR"/>
        </w:rPr>
        <w:t xml:space="preserve"> κινδύνους και καλύπτονται από τον Κώδικα για την Ασφαλή Πρακτική σε σχέση µε Ξηρά Χύδην Φορτία, όπως έχει τροποποιηθεί, στο </w:t>
      </w:r>
      <w:proofErr w:type="spellStart"/>
      <w:r w:rsidRPr="009D7C4F">
        <w:rPr>
          <w:rFonts w:asciiTheme="minorBidi" w:eastAsiaTheme="minorHAnsi" w:hAnsiTheme="minorBidi" w:cstheme="minorBidi"/>
          <w:sz w:val="20"/>
          <w:szCs w:val="20"/>
          <w:lang w:val="el-GR"/>
        </w:rPr>
        <w:t>βαθµό</w:t>
      </w:r>
      <w:proofErr w:type="spellEnd"/>
      <w:r w:rsidRPr="009D7C4F">
        <w:rPr>
          <w:rFonts w:asciiTheme="minorBidi" w:eastAsiaTheme="minorHAnsi" w:hAnsiTheme="minorBidi" w:cstheme="minorBidi"/>
          <w:sz w:val="20"/>
          <w:szCs w:val="20"/>
          <w:lang w:val="el-GR"/>
        </w:rPr>
        <w:t xml:space="preserve"> που οι ουσίες αυτές υπόκεινται επίσης στις διατάξεις του Διεθνούς Ναυτιλιακού Κώδικα Επικίνδυνων </w:t>
      </w:r>
      <w:proofErr w:type="spellStart"/>
      <w:r w:rsidRPr="009D7C4F">
        <w:rPr>
          <w:rFonts w:asciiTheme="minorBidi" w:eastAsiaTheme="minorHAnsi" w:hAnsiTheme="minorBidi" w:cstheme="minorBidi"/>
          <w:sz w:val="20"/>
          <w:szCs w:val="20"/>
          <w:lang w:val="el-GR"/>
        </w:rPr>
        <w:t>Εµπορευµάτων</w:t>
      </w:r>
      <w:proofErr w:type="spellEnd"/>
      <w:r w:rsidRPr="009D7C4F">
        <w:rPr>
          <w:rFonts w:asciiTheme="minorBidi" w:eastAsiaTheme="minorHAnsi" w:hAnsiTheme="minorBidi" w:cstheme="minorBidi"/>
          <w:sz w:val="20"/>
          <w:szCs w:val="20"/>
          <w:lang w:val="el-GR"/>
        </w:rPr>
        <w:t xml:space="preserve"> ως ίσχυε το 1996 όταν μεταφέρονται σε </w:t>
      </w:r>
      <w:proofErr w:type="spellStart"/>
      <w:r w:rsidRPr="009D7C4F">
        <w:rPr>
          <w:rFonts w:asciiTheme="minorBidi" w:eastAsiaTheme="minorHAnsi" w:hAnsiTheme="minorBidi" w:cstheme="minorBidi"/>
          <w:sz w:val="20"/>
          <w:szCs w:val="20"/>
          <w:lang w:val="el-GR"/>
        </w:rPr>
        <w:t>συσκευασµένη</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ορφή</w:t>
      </w:r>
      <w:proofErr w:type="spellEnd"/>
      <w:r w:rsidRPr="009D7C4F">
        <w:rPr>
          <w:rFonts w:asciiTheme="minorBidi" w:eastAsiaTheme="minorHAnsi" w:hAnsiTheme="minorBidi" w:cstheme="minorBidi"/>
          <w:sz w:val="20"/>
          <w:szCs w:val="20"/>
          <w:lang w:val="el-GR"/>
        </w:rPr>
        <w:t>· και</w:t>
      </w:r>
    </w:p>
    <w:p w14:paraId="3BCC2684"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p>
    <w:p w14:paraId="21EE56E1"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(β) κατάλοιπα από </w:t>
      </w:r>
      <w:proofErr w:type="spellStart"/>
      <w:r w:rsidRPr="009D7C4F">
        <w:rPr>
          <w:rFonts w:asciiTheme="minorBidi" w:eastAsiaTheme="minorHAnsi" w:hAnsiTheme="minorBidi" w:cstheme="minorBidi"/>
          <w:sz w:val="20"/>
          <w:szCs w:val="20"/>
          <w:lang w:val="el-GR"/>
        </w:rPr>
        <w:t>προηγούµενη</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εταφορά</w:t>
      </w:r>
      <w:proofErr w:type="spellEnd"/>
      <w:r w:rsidRPr="009D7C4F">
        <w:rPr>
          <w:rFonts w:asciiTheme="minorBidi" w:eastAsiaTheme="minorHAnsi" w:hAnsiTheme="minorBidi" w:cstheme="minorBidi"/>
          <w:sz w:val="20"/>
          <w:szCs w:val="20"/>
          <w:lang w:val="el-GR"/>
        </w:rPr>
        <w:t xml:space="preserve"> χύδην ουσιών που αναφέρονται στο στοιχείο (α) </w:t>
      </w:r>
      <w:proofErr w:type="spellStart"/>
      <w:r w:rsidRPr="009D7C4F">
        <w:rPr>
          <w:rFonts w:asciiTheme="minorBidi" w:eastAsiaTheme="minorHAnsi" w:hAnsiTheme="minorBidi" w:cstheme="minorBidi"/>
          <w:sz w:val="20"/>
          <w:szCs w:val="20"/>
          <w:lang w:val="el-GR"/>
        </w:rPr>
        <w:t>σηµεία</w:t>
      </w:r>
      <w:proofErr w:type="spellEnd"/>
      <w:r w:rsidRPr="009D7C4F">
        <w:rPr>
          <w:rFonts w:asciiTheme="minorBidi" w:eastAsiaTheme="minorHAnsi" w:hAnsiTheme="minorBidi" w:cstheme="minorBidi"/>
          <w:sz w:val="20"/>
          <w:szCs w:val="20"/>
          <w:lang w:val="el-GR"/>
        </w:rPr>
        <w:t xml:space="preserve"> (i) έως (</w:t>
      </w:r>
      <w:proofErr w:type="spellStart"/>
      <w:r w:rsidRPr="009D7C4F">
        <w:rPr>
          <w:rFonts w:asciiTheme="minorBidi" w:eastAsiaTheme="minorHAnsi" w:hAnsiTheme="minorBidi" w:cstheme="minorBidi"/>
          <w:sz w:val="20"/>
          <w:szCs w:val="20"/>
          <w:lang w:val="el-GR"/>
        </w:rPr>
        <w:t>iii</w:t>
      </w:r>
      <w:proofErr w:type="spellEnd"/>
      <w:r w:rsidRPr="009D7C4F">
        <w:rPr>
          <w:rFonts w:asciiTheme="minorBidi" w:eastAsiaTheme="minorHAnsi" w:hAnsiTheme="minorBidi" w:cstheme="minorBidi"/>
          <w:sz w:val="20"/>
          <w:szCs w:val="20"/>
          <w:lang w:val="el-GR"/>
        </w:rPr>
        <w:t xml:space="preserve">) και </w:t>
      </w:r>
      <w:proofErr w:type="spellStart"/>
      <w:r w:rsidRPr="009D7C4F">
        <w:rPr>
          <w:rFonts w:asciiTheme="minorBidi" w:eastAsiaTheme="minorHAnsi" w:hAnsiTheme="minorBidi" w:cstheme="minorBidi"/>
          <w:sz w:val="20"/>
          <w:szCs w:val="20"/>
          <w:lang w:val="el-GR"/>
        </w:rPr>
        <w:t>σηµεία</w:t>
      </w:r>
      <w:proofErr w:type="spellEnd"/>
      <w:r w:rsidRPr="009D7C4F">
        <w:rPr>
          <w:rFonts w:asciiTheme="minorBidi" w:eastAsiaTheme="minorHAnsi" w:hAnsiTheme="minorBidi" w:cstheme="minorBidi"/>
          <w:sz w:val="20"/>
          <w:szCs w:val="20"/>
          <w:lang w:val="el-GR"/>
        </w:rPr>
        <w:t xml:space="preserve"> (v) έως (</w:t>
      </w:r>
      <w:r w:rsidRPr="009D7C4F">
        <w:rPr>
          <w:rFonts w:asciiTheme="minorBidi" w:eastAsiaTheme="minorHAnsi" w:hAnsiTheme="minorBidi" w:cstheme="minorBidi"/>
          <w:sz w:val="20"/>
          <w:szCs w:val="20"/>
        </w:rPr>
        <w:t>vii</w:t>
      </w:r>
      <w:r w:rsidRPr="009D7C4F">
        <w:rPr>
          <w:rFonts w:asciiTheme="minorBidi" w:eastAsiaTheme="minorHAnsi" w:hAnsiTheme="minorBidi" w:cstheme="minorBidi"/>
          <w:sz w:val="20"/>
          <w:szCs w:val="20"/>
          <w:lang w:val="el-GR"/>
        </w:rPr>
        <w:t>) ανωτέρω.»</w:t>
      </w:r>
    </w:p>
    <w:p w14:paraId="3A7DD313" w14:textId="77777777" w:rsidR="00EC21C7" w:rsidRDefault="00EC21C7" w:rsidP="00F86D87">
      <w:pPr>
        <w:rPr>
          <w:rFonts w:asciiTheme="minorBidi" w:eastAsiaTheme="minorHAnsi" w:hAnsiTheme="minorBidi" w:cstheme="minorBidi"/>
          <w:sz w:val="20"/>
          <w:szCs w:val="20"/>
          <w:lang w:val="el-GR"/>
        </w:rPr>
      </w:pPr>
    </w:p>
    <w:p w14:paraId="4F87CB75" w14:textId="3AADD980"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2  Το ακόλουθο κείμενο προστίθεται ως άρθρο 1,  παράγραφοι 5δις και 5τρις της Σύμβασης:</w:t>
      </w:r>
    </w:p>
    <w:p w14:paraId="2795198D" w14:textId="77777777" w:rsidR="00227D9E" w:rsidRPr="009D7C4F" w:rsidRDefault="00227D9E" w:rsidP="00F86D87">
      <w:pPr>
        <w:rPr>
          <w:rFonts w:asciiTheme="minorBidi" w:eastAsiaTheme="minorHAnsi" w:hAnsiTheme="minorBidi" w:cstheme="minorBidi"/>
          <w:sz w:val="20"/>
          <w:szCs w:val="20"/>
          <w:lang w:val="el-GR"/>
        </w:rPr>
      </w:pPr>
    </w:p>
    <w:p w14:paraId="1E020C18" w14:textId="77777777" w:rsidR="00227D9E" w:rsidRPr="009D7C4F" w:rsidRDefault="00227D9E" w:rsidP="00F86D87">
      <w:pPr>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«5δις «Χύδην </w:t>
      </w:r>
      <w:r w:rsidRPr="009D7C4F">
        <w:rPr>
          <w:rFonts w:asciiTheme="minorBidi" w:eastAsiaTheme="minorHAnsi" w:hAnsiTheme="minorBidi" w:cstheme="minorBidi"/>
          <w:sz w:val="20"/>
          <w:szCs w:val="20"/>
        </w:rPr>
        <w:t>EEO</w:t>
      </w:r>
      <w:r w:rsidRPr="009D7C4F">
        <w:rPr>
          <w:rFonts w:asciiTheme="minorBidi" w:eastAsiaTheme="minorHAnsi" w:hAnsiTheme="minorBidi" w:cstheme="minorBidi"/>
          <w:sz w:val="20"/>
          <w:szCs w:val="20"/>
          <w:lang w:val="el-GR"/>
        </w:rPr>
        <w:t>» σημαίνει τις επικίνδυνες και επιβλαβείς ουσίες που αναφέρονται στο άρθρο 1, παράγραφος 5(α)(</w:t>
      </w:r>
      <w:proofErr w:type="spellStart"/>
      <w:r w:rsidRPr="009D7C4F">
        <w:rPr>
          <w:rFonts w:asciiTheme="minorBidi" w:eastAsiaTheme="minorHAnsi" w:hAnsiTheme="minorBidi" w:cstheme="minorBidi"/>
          <w:sz w:val="20"/>
          <w:szCs w:val="20"/>
        </w:rPr>
        <w:t>i</w:t>
      </w:r>
      <w:proofErr w:type="spellEnd"/>
      <w:r w:rsidRPr="009D7C4F">
        <w:rPr>
          <w:rFonts w:asciiTheme="minorBidi" w:eastAsiaTheme="minorHAnsi" w:hAnsiTheme="minorBidi" w:cstheme="minorBidi"/>
          <w:sz w:val="20"/>
          <w:szCs w:val="20"/>
          <w:lang w:val="el-GR"/>
        </w:rPr>
        <w:t>) έως (</w:t>
      </w:r>
      <w:r w:rsidRPr="009D7C4F">
        <w:rPr>
          <w:rFonts w:asciiTheme="minorBidi" w:eastAsiaTheme="minorHAnsi" w:hAnsiTheme="minorBidi" w:cstheme="minorBidi"/>
          <w:sz w:val="20"/>
          <w:szCs w:val="20"/>
        </w:rPr>
        <w:t>iii</w:t>
      </w:r>
      <w:r w:rsidRPr="009D7C4F">
        <w:rPr>
          <w:rFonts w:asciiTheme="minorBidi" w:eastAsiaTheme="minorHAnsi" w:hAnsiTheme="minorBidi" w:cstheme="minorBidi"/>
          <w:sz w:val="20"/>
          <w:szCs w:val="20"/>
          <w:lang w:val="el-GR"/>
        </w:rPr>
        <w:t>) και (v) έως (</w:t>
      </w:r>
      <w:r w:rsidRPr="009D7C4F">
        <w:rPr>
          <w:rFonts w:asciiTheme="minorBidi" w:eastAsiaTheme="minorHAnsi" w:hAnsiTheme="minorBidi" w:cstheme="minorBidi"/>
          <w:sz w:val="20"/>
          <w:szCs w:val="20"/>
        </w:rPr>
        <w:t>vii</w:t>
      </w:r>
      <w:r w:rsidRPr="009D7C4F">
        <w:rPr>
          <w:rFonts w:asciiTheme="minorBidi" w:eastAsiaTheme="minorHAnsi" w:hAnsiTheme="minorBidi" w:cstheme="minorBidi"/>
          <w:sz w:val="20"/>
          <w:szCs w:val="20"/>
          <w:lang w:val="el-GR"/>
        </w:rPr>
        <w:t>)  και την παράγραφο 5(β).</w:t>
      </w:r>
    </w:p>
    <w:p w14:paraId="4F96AE57" w14:textId="77777777" w:rsidR="00227D9E" w:rsidRPr="009D7C4F" w:rsidRDefault="00227D9E" w:rsidP="00F86D87">
      <w:pPr>
        <w:rPr>
          <w:rFonts w:asciiTheme="minorBidi" w:eastAsiaTheme="minorHAnsi" w:hAnsiTheme="minorBidi" w:cstheme="minorBidi"/>
          <w:sz w:val="20"/>
          <w:szCs w:val="20"/>
          <w:lang w:val="el-GR"/>
        </w:rPr>
      </w:pPr>
    </w:p>
    <w:p w14:paraId="62AB0D3B" w14:textId="77777777"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5τρις «Συσκευασμένες ΕΕΟ» σημαίνει επικίνδυνες και επιβλαβείς ουσίες που αναφέρονται στο άρθρο 1, παράγραφος 5(α)(</w:t>
      </w:r>
      <w:r w:rsidRPr="009D7C4F">
        <w:rPr>
          <w:rFonts w:asciiTheme="minorBidi" w:eastAsiaTheme="minorHAnsi" w:hAnsiTheme="minorBidi" w:cstheme="minorBidi"/>
          <w:sz w:val="20"/>
          <w:szCs w:val="20"/>
        </w:rPr>
        <w:t>iv</w:t>
      </w:r>
      <w:r w:rsidRPr="009D7C4F">
        <w:rPr>
          <w:rFonts w:asciiTheme="minorBidi" w:eastAsiaTheme="minorHAnsi" w:hAnsiTheme="minorBidi" w:cstheme="minorBidi"/>
          <w:sz w:val="20"/>
          <w:szCs w:val="20"/>
          <w:lang w:val="el-GR"/>
        </w:rPr>
        <w:t>).»</w:t>
      </w:r>
    </w:p>
    <w:p w14:paraId="5727712A" w14:textId="77777777" w:rsidR="00227D9E" w:rsidRPr="009D7C4F" w:rsidRDefault="00227D9E" w:rsidP="00F86D87">
      <w:pPr>
        <w:spacing w:after="160"/>
        <w:jc w:val="both"/>
        <w:rPr>
          <w:rFonts w:asciiTheme="minorBidi" w:eastAsiaTheme="minorHAnsi" w:hAnsiTheme="minorBidi" w:cstheme="minorBidi"/>
          <w:sz w:val="20"/>
          <w:szCs w:val="20"/>
          <w:lang w:val="el-GR"/>
        </w:rPr>
      </w:pPr>
    </w:p>
    <w:p w14:paraId="1F2D4535"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3  Το άρθρο 1, παράγραφος 10 της Σύβασης αντικαθίσταται από το ακόλουθο κείμενο:</w:t>
      </w:r>
    </w:p>
    <w:p w14:paraId="26C4B9C7"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«10  «</w:t>
      </w:r>
      <w:proofErr w:type="spellStart"/>
      <w:r w:rsidRPr="009D7C4F">
        <w:rPr>
          <w:rFonts w:asciiTheme="minorBidi" w:eastAsiaTheme="minorHAnsi" w:hAnsiTheme="minorBidi" w:cstheme="minorBidi"/>
          <w:sz w:val="20"/>
          <w:szCs w:val="20"/>
          <w:lang w:val="el-GR"/>
        </w:rPr>
        <w:t>Εισφέρον</w:t>
      </w:r>
      <w:proofErr w:type="spellEnd"/>
      <w:r w:rsidRPr="009D7C4F">
        <w:rPr>
          <w:rFonts w:asciiTheme="minorBidi" w:eastAsiaTheme="minorHAnsi" w:hAnsiTheme="minorBidi" w:cstheme="minorBidi"/>
          <w:sz w:val="20"/>
          <w:szCs w:val="20"/>
          <w:lang w:val="el-GR"/>
        </w:rPr>
        <w:t xml:space="preserve"> φορτίο» </w:t>
      </w:r>
      <w:proofErr w:type="spellStart"/>
      <w:r w:rsidRPr="009D7C4F">
        <w:rPr>
          <w:rFonts w:asciiTheme="minorBidi" w:eastAsiaTheme="minorHAnsi" w:hAnsiTheme="minorBidi" w:cstheme="minorBidi"/>
          <w:sz w:val="20"/>
          <w:szCs w:val="20"/>
          <w:lang w:val="el-GR"/>
        </w:rPr>
        <w:t>σηµαίνει</w:t>
      </w:r>
      <w:proofErr w:type="spellEnd"/>
      <w:r w:rsidRPr="009D7C4F">
        <w:rPr>
          <w:rFonts w:asciiTheme="minorBidi" w:eastAsiaTheme="minorHAnsi" w:hAnsiTheme="minorBidi" w:cstheme="minorBidi"/>
          <w:sz w:val="20"/>
          <w:szCs w:val="20"/>
          <w:lang w:val="el-GR"/>
        </w:rPr>
        <w:t xml:space="preserve"> οποιεσδήποτε χύδην </w:t>
      </w:r>
      <w:r w:rsidRPr="009D7C4F">
        <w:rPr>
          <w:rFonts w:asciiTheme="minorBidi" w:eastAsiaTheme="minorHAnsi" w:hAnsiTheme="minorBidi" w:cstheme="minorBidi"/>
          <w:sz w:val="20"/>
          <w:szCs w:val="20"/>
        </w:rPr>
        <w:t>EEO</w:t>
      </w:r>
      <w:r w:rsidRPr="009D7C4F">
        <w:rPr>
          <w:rFonts w:asciiTheme="minorBidi" w:eastAsiaTheme="minorHAnsi" w:hAnsiTheme="minorBidi" w:cstheme="minorBidi"/>
          <w:sz w:val="20"/>
          <w:szCs w:val="20"/>
          <w:lang w:val="el-GR"/>
        </w:rPr>
        <w:t xml:space="preserve"> που µ</w:t>
      </w:r>
      <w:proofErr w:type="spellStart"/>
      <w:r w:rsidRPr="009D7C4F">
        <w:rPr>
          <w:rFonts w:asciiTheme="minorBidi" w:eastAsiaTheme="minorHAnsi" w:hAnsiTheme="minorBidi" w:cstheme="minorBidi"/>
          <w:sz w:val="20"/>
          <w:szCs w:val="20"/>
          <w:lang w:val="el-GR"/>
        </w:rPr>
        <w:t>εταφέρονται</w:t>
      </w:r>
      <w:proofErr w:type="spellEnd"/>
      <w:r w:rsidRPr="009D7C4F">
        <w:rPr>
          <w:rFonts w:asciiTheme="minorBidi" w:eastAsiaTheme="minorHAnsi" w:hAnsiTheme="minorBidi" w:cstheme="minorBidi"/>
          <w:sz w:val="20"/>
          <w:szCs w:val="20"/>
          <w:lang w:val="el-GR"/>
        </w:rPr>
        <w:t xml:space="preserve"> από τη θάλασσα ως φορτίο σε </w:t>
      </w:r>
      <w:proofErr w:type="spellStart"/>
      <w:r w:rsidRPr="009D7C4F">
        <w:rPr>
          <w:rFonts w:asciiTheme="minorBidi" w:eastAsiaTheme="minorHAnsi" w:hAnsiTheme="minorBidi" w:cstheme="minorBidi"/>
          <w:sz w:val="20"/>
          <w:szCs w:val="20"/>
          <w:lang w:val="el-GR"/>
        </w:rPr>
        <w:t>λιµάνι</w:t>
      </w:r>
      <w:proofErr w:type="spellEnd"/>
      <w:r w:rsidRPr="009D7C4F">
        <w:rPr>
          <w:rFonts w:asciiTheme="minorBidi" w:eastAsiaTheme="minorHAnsi" w:hAnsiTheme="minorBidi" w:cstheme="minorBidi"/>
          <w:sz w:val="20"/>
          <w:szCs w:val="20"/>
          <w:lang w:val="el-GR"/>
        </w:rPr>
        <w:t xml:space="preserve"> ή </w:t>
      </w:r>
      <w:proofErr w:type="spellStart"/>
      <w:r w:rsidRPr="009D7C4F">
        <w:rPr>
          <w:rFonts w:asciiTheme="minorBidi" w:eastAsiaTheme="minorHAnsi" w:hAnsiTheme="minorBidi" w:cstheme="minorBidi"/>
          <w:sz w:val="20"/>
          <w:szCs w:val="20"/>
          <w:lang w:val="el-GR"/>
        </w:rPr>
        <w:t>σταθµό</w:t>
      </w:r>
      <w:proofErr w:type="spellEnd"/>
      <w:r w:rsidRPr="009D7C4F">
        <w:rPr>
          <w:rFonts w:asciiTheme="minorBidi" w:eastAsiaTheme="minorHAnsi" w:hAnsiTheme="minorBidi" w:cstheme="minorBidi"/>
          <w:sz w:val="20"/>
          <w:szCs w:val="20"/>
          <w:lang w:val="el-GR"/>
        </w:rPr>
        <w:t xml:space="preserve"> στο έδαφος ενός κράτους µέλους και εκφορτώνονται στο κράτος αυτό. Φορτίο υπό </w:t>
      </w:r>
      <w:proofErr w:type="spellStart"/>
      <w:r w:rsidRPr="009D7C4F">
        <w:rPr>
          <w:rFonts w:asciiTheme="minorBidi" w:eastAsiaTheme="minorHAnsi" w:hAnsiTheme="minorBidi" w:cstheme="minorBidi"/>
          <w:sz w:val="20"/>
          <w:szCs w:val="20"/>
          <w:lang w:val="el-GR"/>
        </w:rPr>
        <w:t>διαµετακόµιση</w:t>
      </w:r>
      <w:proofErr w:type="spellEnd"/>
      <w:r w:rsidRPr="009D7C4F">
        <w:rPr>
          <w:rFonts w:asciiTheme="minorBidi" w:eastAsiaTheme="minorHAnsi" w:hAnsiTheme="minorBidi" w:cstheme="minorBidi"/>
          <w:sz w:val="20"/>
          <w:szCs w:val="20"/>
          <w:lang w:val="el-GR"/>
        </w:rPr>
        <w:t xml:space="preserve"> το οποίο µ</w:t>
      </w:r>
      <w:proofErr w:type="spellStart"/>
      <w:r w:rsidRPr="009D7C4F">
        <w:rPr>
          <w:rFonts w:asciiTheme="minorBidi" w:eastAsiaTheme="minorHAnsi" w:hAnsiTheme="minorBidi" w:cstheme="minorBidi"/>
          <w:sz w:val="20"/>
          <w:szCs w:val="20"/>
          <w:lang w:val="el-GR"/>
        </w:rPr>
        <w:t>εταφέρεται</w:t>
      </w:r>
      <w:proofErr w:type="spellEnd"/>
      <w:r w:rsidRPr="009D7C4F">
        <w:rPr>
          <w:rFonts w:asciiTheme="minorBidi" w:eastAsiaTheme="minorHAnsi" w:hAnsiTheme="minorBidi" w:cstheme="minorBidi"/>
          <w:sz w:val="20"/>
          <w:szCs w:val="20"/>
          <w:lang w:val="el-GR"/>
        </w:rPr>
        <w:t xml:space="preserve"> απευθείας, ή µέσω </w:t>
      </w:r>
      <w:proofErr w:type="spellStart"/>
      <w:r w:rsidRPr="009D7C4F">
        <w:rPr>
          <w:rFonts w:asciiTheme="minorBidi" w:eastAsiaTheme="minorHAnsi" w:hAnsiTheme="minorBidi" w:cstheme="minorBidi"/>
          <w:sz w:val="20"/>
          <w:szCs w:val="20"/>
          <w:lang w:val="el-GR"/>
        </w:rPr>
        <w:t>λιµένος</w:t>
      </w:r>
      <w:proofErr w:type="spellEnd"/>
      <w:r w:rsidRPr="009D7C4F">
        <w:rPr>
          <w:rFonts w:asciiTheme="minorBidi" w:eastAsiaTheme="minorHAnsi" w:hAnsiTheme="minorBidi" w:cstheme="minorBidi"/>
          <w:sz w:val="20"/>
          <w:szCs w:val="20"/>
          <w:lang w:val="el-GR"/>
        </w:rPr>
        <w:t xml:space="preserve"> ή </w:t>
      </w:r>
      <w:proofErr w:type="spellStart"/>
      <w:r w:rsidRPr="009D7C4F">
        <w:rPr>
          <w:rFonts w:asciiTheme="minorBidi" w:eastAsiaTheme="minorHAnsi" w:hAnsiTheme="minorBidi" w:cstheme="minorBidi"/>
          <w:sz w:val="20"/>
          <w:szCs w:val="20"/>
          <w:lang w:val="el-GR"/>
        </w:rPr>
        <w:t>σταθµού</w:t>
      </w:r>
      <w:proofErr w:type="spellEnd"/>
      <w:r w:rsidRPr="009D7C4F">
        <w:rPr>
          <w:rFonts w:asciiTheme="minorBidi" w:eastAsiaTheme="minorHAnsi" w:hAnsiTheme="minorBidi" w:cstheme="minorBidi"/>
          <w:sz w:val="20"/>
          <w:szCs w:val="20"/>
          <w:lang w:val="el-GR"/>
        </w:rPr>
        <w:t xml:space="preserve">, από ένα πλοίο σε άλλο, εν </w:t>
      </w:r>
      <w:proofErr w:type="spellStart"/>
      <w:r w:rsidRPr="009D7C4F">
        <w:rPr>
          <w:rFonts w:asciiTheme="minorBidi" w:eastAsiaTheme="minorHAnsi" w:hAnsiTheme="minorBidi" w:cstheme="minorBidi"/>
          <w:sz w:val="20"/>
          <w:szCs w:val="20"/>
          <w:lang w:val="el-GR"/>
        </w:rPr>
        <w:t>όλω</w:t>
      </w:r>
      <w:proofErr w:type="spellEnd"/>
      <w:r w:rsidRPr="009D7C4F">
        <w:rPr>
          <w:rFonts w:asciiTheme="minorBidi" w:eastAsiaTheme="minorHAnsi" w:hAnsiTheme="minorBidi" w:cstheme="minorBidi"/>
          <w:sz w:val="20"/>
          <w:szCs w:val="20"/>
          <w:lang w:val="el-GR"/>
        </w:rPr>
        <w:t xml:space="preserve"> ή εν µ</w:t>
      </w:r>
      <w:proofErr w:type="spellStart"/>
      <w:r w:rsidRPr="009D7C4F">
        <w:rPr>
          <w:rFonts w:asciiTheme="minorBidi" w:eastAsiaTheme="minorHAnsi" w:hAnsiTheme="minorBidi" w:cstheme="minorBidi"/>
          <w:sz w:val="20"/>
          <w:szCs w:val="20"/>
          <w:lang w:val="el-GR"/>
        </w:rPr>
        <w:t>έρει</w:t>
      </w:r>
      <w:proofErr w:type="spellEnd"/>
      <w:r w:rsidRPr="009D7C4F">
        <w:rPr>
          <w:rFonts w:asciiTheme="minorBidi" w:eastAsiaTheme="minorHAnsi" w:hAnsiTheme="minorBidi" w:cstheme="minorBidi"/>
          <w:sz w:val="20"/>
          <w:szCs w:val="20"/>
          <w:lang w:val="el-GR"/>
        </w:rPr>
        <w:t>, κατά τη διάρκεια της µ</w:t>
      </w:r>
      <w:proofErr w:type="spellStart"/>
      <w:r w:rsidRPr="009D7C4F">
        <w:rPr>
          <w:rFonts w:asciiTheme="minorBidi" w:eastAsiaTheme="minorHAnsi" w:hAnsiTheme="minorBidi" w:cstheme="minorBidi"/>
          <w:sz w:val="20"/>
          <w:szCs w:val="20"/>
          <w:lang w:val="el-GR"/>
        </w:rPr>
        <w:t>εταφοράς</w:t>
      </w:r>
      <w:proofErr w:type="spellEnd"/>
      <w:r w:rsidRPr="009D7C4F">
        <w:rPr>
          <w:rFonts w:asciiTheme="minorBidi" w:eastAsiaTheme="minorHAnsi" w:hAnsiTheme="minorBidi" w:cstheme="minorBidi"/>
          <w:sz w:val="20"/>
          <w:szCs w:val="20"/>
          <w:lang w:val="el-GR"/>
        </w:rPr>
        <w:t xml:space="preserve"> από το </w:t>
      </w:r>
      <w:proofErr w:type="spellStart"/>
      <w:r w:rsidRPr="009D7C4F">
        <w:rPr>
          <w:rFonts w:asciiTheme="minorBidi" w:eastAsiaTheme="minorHAnsi" w:hAnsiTheme="minorBidi" w:cstheme="minorBidi"/>
          <w:sz w:val="20"/>
          <w:szCs w:val="20"/>
          <w:lang w:val="el-GR"/>
        </w:rPr>
        <w:t>λιµάνι</w:t>
      </w:r>
      <w:proofErr w:type="spellEnd"/>
      <w:r w:rsidRPr="009D7C4F">
        <w:rPr>
          <w:rFonts w:asciiTheme="minorBidi" w:eastAsiaTheme="minorHAnsi" w:hAnsiTheme="minorBidi" w:cstheme="minorBidi"/>
          <w:sz w:val="20"/>
          <w:szCs w:val="20"/>
          <w:lang w:val="el-GR"/>
        </w:rPr>
        <w:t xml:space="preserve"> ή το </w:t>
      </w:r>
      <w:proofErr w:type="spellStart"/>
      <w:r w:rsidRPr="009D7C4F">
        <w:rPr>
          <w:rFonts w:asciiTheme="minorBidi" w:eastAsiaTheme="minorHAnsi" w:hAnsiTheme="minorBidi" w:cstheme="minorBidi"/>
          <w:sz w:val="20"/>
          <w:szCs w:val="20"/>
          <w:lang w:val="el-GR"/>
        </w:rPr>
        <w:t>σταθµό</w:t>
      </w:r>
      <w:proofErr w:type="spellEnd"/>
      <w:r w:rsidRPr="009D7C4F">
        <w:rPr>
          <w:rFonts w:asciiTheme="minorBidi" w:eastAsiaTheme="minorHAnsi" w:hAnsiTheme="minorBidi" w:cstheme="minorBidi"/>
          <w:sz w:val="20"/>
          <w:szCs w:val="20"/>
          <w:lang w:val="el-GR"/>
        </w:rPr>
        <w:t xml:space="preserve"> της αρχικής φόρτωσης στο </w:t>
      </w:r>
      <w:proofErr w:type="spellStart"/>
      <w:r w:rsidRPr="009D7C4F">
        <w:rPr>
          <w:rFonts w:asciiTheme="minorBidi" w:eastAsiaTheme="minorHAnsi" w:hAnsiTheme="minorBidi" w:cstheme="minorBidi"/>
          <w:sz w:val="20"/>
          <w:szCs w:val="20"/>
          <w:lang w:val="el-GR"/>
        </w:rPr>
        <w:t>λιµάνι</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ήτον</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σταθµό</w:t>
      </w:r>
      <w:proofErr w:type="spellEnd"/>
      <w:r w:rsidRPr="009D7C4F">
        <w:rPr>
          <w:rFonts w:asciiTheme="minorBidi" w:eastAsiaTheme="minorHAnsi" w:hAnsiTheme="minorBidi" w:cstheme="minorBidi"/>
          <w:sz w:val="20"/>
          <w:szCs w:val="20"/>
          <w:lang w:val="el-GR"/>
        </w:rPr>
        <w:t xml:space="preserve"> του τελικού </w:t>
      </w:r>
      <w:proofErr w:type="spellStart"/>
      <w:r w:rsidRPr="009D7C4F">
        <w:rPr>
          <w:rFonts w:asciiTheme="minorBidi" w:eastAsiaTheme="minorHAnsi" w:hAnsiTheme="minorBidi" w:cstheme="minorBidi"/>
          <w:sz w:val="20"/>
          <w:szCs w:val="20"/>
          <w:lang w:val="el-GR"/>
        </w:rPr>
        <w:t>προορισµού</w:t>
      </w:r>
      <w:proofErr w:type="spellEnd"/>
      <w:r w:rsidRPr="009D7C4F">
        <w:rPr>
          <w:rFonts w:asciiTheme="minorBidi" w:eastAsiaTheme="minorHAnsi" w:hAnsiTheme="minorBidi" w:cstheme="minorBidi"/>
          <w:sz w:val="20"/>
          <w:szCs w:val="20"/>
          <w:lang w:val="el-GR"/>
        </w:rPr>
        <w:t xml:space="preserve">, θεωρείται </w:t>
      </w:r>
      <w:proofErr w:type="spellStart"/>
      <w:r w:rsidRPr="009D7C4F">
        <w:rPr>
          <w:rFonts w:asciiTheme="minorBidi" w:eastAsiaTheme="minorHAnsi" w:hAnsiTheme="minorBidi" w:cstheme="minorBidi"/>
          <w:sz w:val="20"/>
          <w:szCs w:val="20"/>
          <w:lang w:val="el-GR"/>
        </w:rPr>
        <w:t>εισφέρον</w:t>
      </w:r>
      <w:proofErr w:type="spellEnd"/>
      <w:r w:rsidRPr="009D7C4F">
        <w:rPr>
          <w:rFonts w:asciiTheme="minorBidi" w:eastAsiaTheme="minorHAnsi" w:hAnsiTheme="minorBidi" w:cstheme="minorBidi"/>
          <w:sz w:val="20"/>
          <w:szCs w:val="20"/>
          <w:lang w:val="el-GR"/>
        </w:rPr>
        <w:t xml:space="preserve"> φορτίο µόνο αναφορικά µε την παραλαβή στον τελικό </w:t>
      </w:r>
      <w:proofErr w:type="spellStart"/>
      <w:r w:rsidRPr="009D7C4F">
        <w:rPr>
          <w:rFonts w:asciiTheme="minorBidi" w:eastAsiaTheme="minorHAnsi" w:hAnsiTheme="minorBidi" w:cstheme="minorBidi"/>
          <w:sz w:val="20"/>
          <w:szCs w:val="20"/>
          <w:lang w:val="el-GR"/>
        </w:rPr>
        <w:t>προορισµό</w:t>
      </w:r>
      <w:proofErr w:type="spellEnd"/>
      <w:r w:rsidRPr="009D7C4F">
        <w:rPr>
          <w:rFonts w:asciiTheme="minorBidi" w:eastAsiaTheme="minorHAnsi" w:hAnsiTheme="minorBidi" w:cstheme="minorBidi"/>
          <w:sz w:val="20"/>
          <w:szCs w:val="20"/>
          <w:lang w:val="el-GR"/>
        </w:rPr>
        <w:t>.»</w:t>
      </w:r>
    </w:p>
    <w:p w14:paraId="5739C6A2" w14:textId="77777777" w:rsidR="002B7772" w:rsidRDefault="002B7772" w:rsidP="00F86D87">
      <w:pPr>
        <w:jc w:val="center"/>
        <w:rPr>
          <w:rFonts w:asciiTheme="minorBidi" w:eastAsiaTheme="minorHAnsi" w:hAnsiTheme="minorBidi" w:cstheme="minorBidi"/>
          <w:sz w:val="20"/>
          <w:szCs w:val="20"/>
          <w:lang w:val="el-GR"/>
        </w:rPr>
      </w:pPr>
    </w:p>
    <w:p w14:paraId="6417D19F" w14:textId="542980A9"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Άρθρο 4</w:t>
      </w:r>
    </w:p>
    <w:p w14:paraId="00D1A1CC" w14:textId="77777777" w:rsidR="00227D9E" w:rsidRPr="009D7C4F" w:rsidRDefault="00227D9E" w:rsidP="00F86D87">
      <w:pPr>
        <w:rPr>
          <w:rFonts w:asciiTheme="minorBidi" w:eastAsiaTheme="minorHAnsi" w:hAnsiTheme="minorBidi" w:cstheme="minorBidi"/>
          <w:sz w:val="20"/>
          <w:szCs w:val="20"/>
          <w:lang w:val="el-GR"/>
        </w:rPr>
      </w:pPr>
    </w:p>
    <w:p w14:paraId="0538CB35" w14:textId="77777777"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3(δ) της Σύμβασης αντικαθίσταται από το ακόλουθο:</w:t>
      </w:r>
    </w:p>
    <w:p w14:paraId="6ED8574A"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“(δ) σε προληπτικά µ</w:t>
      </w:r>
      <w:proofErr w:type="spellStart"/>
      <w:r w:rsidRPr="009D7C4F">
        <w:rPr>
          <w:rFonts w:asciiTheme="minorBidi" w:eastAsiaTheme="minorHAnsi" w:hAnsiTheme="minorBidi" w:cstheme="minorBidi"/>
          <w:sz w:val="20"/>
          <w:szCs w:val="20"/>
          <w:lang w:val="el-GR"/>
        </w:rPr>
        <w:t>έτρα</w:t>
      </w:r>
      <w:proofErr w:type="spellEnd"/>
      <w:r w:rsidRPr="009D7C4F">
        <w:rPr>
          <w:rFonts w:asciiTheme="minorBidi" w:eastAsiaTheme="minorHAnsi" w:hAnsiTheme="minorBidi" w:cstheme="minorBidi"/>
          <w:sz w:val="20"/>
          <w:szCs w:val="20"/>
          <w:lang w:val="el-GR"/>
        </w:rPr>
        <w:t xml:space="preserve">, οπουδήποτε αυτά λαμβάνονται, με σκοπό την πρόληψη ή περιορισμό τέτοιας ζημιάς ως ορίζεται στις παραγράφους (α) (β)και (γ) ανωτέρω.»  </w:t>
      </w:r>
    </w:p>
    <w:p w14:paraId="7C99AF91"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5</w:t>
      </w:r>
    </w:p>
    <w:p w14:paraId="2EF14E08"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Το άρθρο 4, παράγραφος 3(β) της Σύβασης αντικαθίσταται από το ακόλουθο κείμενο:</w:t>
      </w:r>
    </w:p>
    <w:p w14:paraId="7A4B423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«3 (β) σε ζημία η οποία προκαλείται από ραδιενεργό υλικό κλάσης 7 όπως ορίζεται είτε στο Διεθνή Ναυτιλιακό Κώδικα Επικίνδυνων </w:t>
      </w:r>
      <w:proofErr w:type="spellStart"/>
      <w:r w:rsidRPr="009D7C4F">
        <w:rPr>
          <w:rFonts w:asciiTheme="minorBidi" w:eastAsiaTheme="minorHAnsi" w:hAnsiTheme="minorBidi" w:cstheme="minorBidi"/>
          <w:sz w:val="20"/>
          <w:szCs w:val="20"/>
          <w:lang w:val="el-GR"/>
        </w:rPr>
        <w:t>Εµπορευµάτων</w:t>
      </w:r>
      <w:proofErr w:type="spellEnd"/>
      <w:r w:rsidRPr="009D7C4F">
        <w:rPr>
          <w:rFonts w:asciiTheme="minorBidi" w:eastAsiaTheme="minorHAnsi" w:hAnsiTheme="minorBidi" w:cstheme="minorBidi"/>
          <w:sz w:val="20"/>
          <w:szCs w:val="20"/>
          <w:lang w:val="el-GR"/>
        </w:rPr>
        <w:t>, όπως έχει τροποποιηθεί είτε στον Διεθνή Κώδικα για την Ασφαλή Πρακτική σε σχέση µε Ξηρά Χύδην Φορτία όπως έχει τροποποιηθεί.»</w:t>
      </w:r>
    </w:p>
    <w:p w14:paraId="770D934A" w14:textId="77777777" w:rsidR="00227D9E" w:rsidRPr="009D7C4F" w:rsidRDefault="00227D9E" w:rsidP="00F86D87">
      <w:pPr>
        <w:spacing w:after="160"/>
        <w:jc w:val="center"/>
        <w:rPr>
          <w:rFonts w:asciiTheme="minorBidi" w:eastAsiaTheme="minorHAnsi" w:hAnsiTheme="minorBidi" w:cstheme="minorBidi"/>
          <w:sz w:val="20"/>
          <w:szCs w:val="20"/>
          <w:lang w:val="el-GR"/>
        </w:rPr>
      </w:pPr>
    </w:p>
    <w:p w14:paraId="5ED86954"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6</w:t>
      </w:r>
    </w:p>
    <w:p w14:paraId="2F4DA7A3"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5, παράγραφος 5 της Σύμβασης διαγράφεται και η παράγραφος 6 αναριθμείται σε παράγραφο 5.</w:t>
      </w:r>
    </w:p>
    <w:p w14:paraId="5124F62D"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7</w:t>
      </w:r>
    </w:p>
    <w:p w14:paraId="1204EDA6"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9, παράγραφος 1 της Σύμβασης αντικαθίσταται από το ακόλουθο  κείμενο:</w:t>
      </w:r>
    </w:p>
    <w:p w14:paraId="621DAFDA"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 xml:space="preserve">Ο πλοιοκτήτης δικαιούται να περιορίσει την ευθύνη του </w:t>
      </w:r>
      <w:proofErr w:type="spellStart"/>
      <w:r w:rsidRPr="009D7C4F">
        <w:rPr>
          <w:rFonts w:asciiTheme="minorBidi" w:eastAsiaTheme="minorHAnsi" w:hAnsiTheme="minorBidi" w:cstheme="minorBidi"/>
          <w:sz w:val="20"/>
          <w:szCs w:val="20"/>
          <w:lang w:val="el-GR"/>
        </w:rPr>
        <w:t>δυνάµει</w:t>
      </w:r>
      <w:proofErr w:type="spellEnd"/>
      <w:r w:rsidRPr="009D7C4F">
        <w:rPr>
          <w:rFonts w:asciiTheme="minorBidi" w:eastAsiaTheme="minorHAnsi" w:hAnsiTheme="minorBidi" w:cstheme="minorBidi"/>
          <w:sz w:val="20"/>
          <w:szCs w:val="20"/>
          <w:lang w:val="el-GR"/>
        </w:rPr>
        <w:t xml:space="preserve"> της παρούσας </w:t>
      </w:r>
      <w:proofErr w:type="spellStart"/>
      <w:r w:rsidRPr="009D7C4F">
        <w:rPr>
          <w:rFonts w:asciiTheme="minorBidi" w:eastAsiaTheme="minorHAnsi" w:hAnsiTheme="minorBidi" w:cstheme="minorBidi"/>
          <w:sz w:val="20"/>
          <w:szCs w:val="20"/>
          <w:lang w:val="el-GR"/>
        </w:rPr>
        <w:t>Σύµβασης</w:t>
      </w:r>
      <w:proofErr w:type="spellEnd"/>
      <w:r w:rsidRPr="009D7C4F">
        <w:rPr>
          <w:rFonts w:asciiTheme="minorBidi" w:eastAsiaTheme="minorHAnsi" w:hAnsiTheme="minorBidi" w:cstheme="minorBidi"/>
          <w:sz w:val="20"/>
          <w:szCs w:val="20"/>
          <w:lang w:val="el-GR"/>
        </w:rPr>
        <w:t xml:space="preserve"> σε σχέση µε οποιοδήποτε περιστατικό, µ</w:t>
      </w:r>
      <w:proofErr w:type="spellStart"/>
      <w:r w:rsidRPr="009D7C4F">
        <w:rPr>
          <w:rFonts w:asciiTheme="minorBidi" w:eastAsiaTheme="minorHAnsi" w:hAnsiTheme="minorBidi" w:cstheme="minorBidi"/>
          <w:sz w:val="20"/>
          <w:szCs w:val="20"/>
          <w:lang w:val="el-GR"/>
        </w:rPr>
        <w:t>έχρι</w:t>
      </w:r>
      <w:proofErr w:type="spellEnd"/>
      <w:r w:rsidRPr="009D7C4F">
        <w:rPr>
          <w:rFonts w:asciiTheme="minorBidi" w:eastAsiaTheme="minorHAnsi" w:hAnsiTheme="minorBidi" w:cstheme="minorBidi"/>
          <w:sz w:val="20"/>
          <w:szCs w:val="20"/>
          <w:lang w:val="el-GR"/>
        </w:rPr>
        <w:t xml:space="preserve"> ενός συνολικού ποσού που υπολογίζεται ως ακολούθως:</w:t>
      </w:r>
    </w:p>
    <w:p w14:paraId="27F02107"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(α) Όταν η ζημιά προκαλείται από χύδην ΕΕΟ:</w:t>
      </w:r>
    </w:p>
    <w:p w14:paraId="422FD36C" w14:textId="77777777" w:rsidR="00227D9E" w:rsidRPr="009D7C4F" w:rsidRDefault="00227D9E" w:rsidP="00F86D87">
      <w:pPr>
        <w:numPr>
          <w:ilvl w:val="0"/>
          <w:numId w:val="22"/>
        </w:numPr>
        <w:spacing w:after="160"/>
        <w:ind w:hanging="339"/>
        <w:contextualSpacing/>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10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ύρια</w:t>
      </w:r>
      <w:proofErr w:type="spellEnd"/>
      <w:r w:rsidRPr="009D7C4F">
        <w:rPr>
          <w:rFonts w:asciiTheme="minorBidi" w:eastAsiaTheme="minorHAnsi" w:hAnsiTheme="minorBidi" w:cstheme="minorBidi"/>
          <w:sz w:val="20"/>
          <w:szCs w:val="20"/>
          <w:lang w:val="el-GR"/>
        </w:rPr>
        <w:t xml:space="preserve"> λογιστικές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 xml:space="preserve"> για πλοίο η χωρητικότητα του οποίου δεν υπερβαίνει τους 2 000 κόρους και</w:t>
      </w:r>
    </w:p>
    <w:p w14:paraId="3FCEB3D2" w14:textId="77777777" w:rsidR="00227D9E" w:rsidRPr="009D7C4F" w:rsidRDefault="00227D9E" w:rsidP="00F86D87">
      <w:pPr>
        <w:numPr>
          <w:ilvl w:val="0"/>
          <w:numId w:val="22"/>
        </w:numPr>
        <w:spacing w:after="160"/>
        <w:ind w:hanging="339"/>
        <w:contextualSpacing/>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για πλοίο µε µ</w:t>
      </w:r>
      <w:proofErr w:type="spellStart"/>
      <w:r w:rsidRPr="009D7C4F">
        <w:rPr>
          <w:rFonts w:asciiTheme="minorBidi" w:eastAsiaTheme="minorHAnsi" w:hAnsiTheme="minorBidi" w:cstheme="minorBidi"/>
          <w:sz w:val="20"/>
          <w:szCs w:val="20"/>
          <w:lang w:val="el-GR"/>
        </w:rPr>
        <w:t>εγαλύτερη</w:t>
      </w:r>
      <w:proofErr w:type="spellEnd"/>
      <w:r w:rsidRPr="009D7C4F">
        <w:rPr>
          <w:rFonts w:asciiTheme="minorBidi" w:eastAsiaTheme="minorHAnsi" w:hAnsiTheme="minorBidi" w:cstheme="minorBidi"/>
          <w:sz w:val="20"/>
          <w:szCs w:val="20"/>
          <w:lang w:val="el-GR"/>
        </w:rPr>
        <w:t xml:space="preserve"> χωρητικότητα, το ακόλουθο ποσό επιπρόσθετα αυτού που αναφέρεται στο στοιχείο (</w:t>
      </w:r>
      <w:proofErr w:type="spellStart"/>
      <w:r w:rsidRPr="009D7C4F">
        <w:rPr>
          <w:rFonts w:asciiTheme="minorBidi" w:eastAsiaTheme="minorHAnsi" w:hAnsiTheme="minorBidi" w:cstheme="minorBidi"/>
          <w:sz w:val="20"/>
          <w:szCs w:val="20"/>
        </w:rPr>
        <w:t>i</w:t>
      </w:r>
      <w:proofErr w:type="spellEnd"/>
      <w:r w:rsidRPr="009D7C4F">
        <w:rPr>
          <w:rFonts w:asciiTheme="minorBidi" w:eastAsiaTheme="minorHAnsi" w:hAnsiTheme="minorBidi" w:cstheme="minorBidi"/>
          <w:sz w:val="20"/>
          <w:szCs w:val="20"/>
          <w:lang w:val="el-GR"/>
        </w:rPr>
        <w:t>):</w:t>
      </w:r>
    </w:p>
    <w:p w14:paraId="77D5541B"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για κάθε κόρο από 2 001 µ</w:t>
      </w:r>
      <w:proofErr w:type="spellStart"/>
      <w:r w:rsidRPr="009D7C4F">
        <w:rPr>
          <w:rFonts w:asciiTheme="minorBidi" w:eastAsiaTheme="minorHAnsi" w:hAnsiTheme="minorBidi" w:cstheme="minorBidi"/>
          <w:sz w:val="20"/>
          <w:szCs w:val="20"/>
          <w:lang w:val="el-GR"/>
        </w:rPr>
        <w:t>έχρι</w:t>
      </w:r>
      <w:proofErr w:type="spellEnd"/>
      <w:r w:rsidRPr="009D7C4F">
        <w:rPr>
          <w:rFonts w:asciiTheme="minorBidi" w:eastAsiaTheme="minorHAnsi" w:hAnsiTheme="minorBidi" w:cstheme="minorBidi"/>
          <w:sz w:val="20"/>
          <w:szCs w:val="20"/>
          <w:lang w:val="el-GR"/>
        </w:rPr>
        <w:t xml:space="preserve"> 50 000, 1,500 λογιστικές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w:t>
      </w:r>
    </w:p>
    <w:p w14:paraId="4E088153"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για κάθε κόρο άνω των 50 000, 360 λογιστικές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w:t>
      </w:r>
    </w:p>
    <w:p w14:paraId="37562E2F"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υπό την προϋπόθεση, </w:t>
      </w:r>
      <w:proofErr w:type="spellStart"/>
      <w:r w:rsidRPr="009D7C4F">
        <w:rPr>
          <w:rFonts w:asciiTheme="minorBidi" w:eastAsiaTheme="minorHAnsi" w:hAnsiTheme="minorBidi" w:cstheme="minorBidi"/>
          <w:sz w:val="20"/>
          <w:szCs w:val="20"/>
          <w:lang w:val="el-GR"/>
        </w:rPr>
        <w:t>όµως</w:t>
      </w:r>
      <w:proofErr w:type="spellEnd"/>
      <w:r w:rsidRPr="009D7C4F">
        <w:rPr>
          <w:rFonts w:asciiTheme="minorBidi" w:eastAsiaTheme="minorHAnsi" w:hAnsiTheme="minorBidi" w:cstheme="minorBidi"/>
          <w:sz w:val="20"/>
          <w:szCs w:val="20"/>
          <w:lang w:val="el-GR"/>
        </w:rPr>
        <w:t xml:space="preserve">, ότι το συνολικό αυτό ποσό δεν υπερβαίνει σε </w:t>
      </w:r>
      <w:proofErr w:type="spellStart"/>
      <w:r w:rsidRPr="009D7C4F">
        <w:rPr>
          <w:rFonts w:asciiTheme="minorBidi" w:eastAsiaTheme="minorHAnsi" w:hAnsiTheme="minorBidi" w:cstheme="minorBidi"/>
          <w:sz w:val="20"/>
          <w:szCs w:val="20"/>
          <w:lang w:val="el-GR"/>
        </w:rPr>
        <w:t>καµία</w:t>
      </w:r>
      <w:proofErr w:type="spellEnd"/>
      <w:r w:rsidRPr="009D7C4F">
        <w:rPr>
          <w:rFonts w:asciiTheme="minorBidi" w:eastAsiaTheme="minorHAnsi" w:hAnsiTheme="minorBidi" w:cstheme="minorBidi"/>
          <w:sz w:val="20"/>
          <w:szCs w:val="20"/>
          <w:lang w:val="el-GR"/>
        </w:rPr>
        <w:t xml:space="preserve"> περίπτωση τα 100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ύρια</w:t>
      </w:r>
      <w:proofErr w:type="spellEnd"/>
      <w:r w:rsidRPr="009D7C4F">
        <w:rPr>
          <w:rFonts w:asciiTheme="minorBidi" w:eastAsiaTheme="minorHAnsi" w:hAnsiTheme="minorBidi" w:cstheme="minorBidi"/>
          <w:sz w:val="20"/>
          <w:szCs w:val="20"/>
          <w:lang w:val="el-GR"/>
        </w:rPr>
        <w:t xml:space="preserve"> λογιστικές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w:t>
      </w:r>
    </w:p>
    <w:p w14:paraId="0036A389" w14:textId="77777777" w:rsidR="00227D9E" w:rsidRPr="009D7C4F" w:rsidRDefault="00227D9E" w:rsidP="00F86D87">
      <w:pPr>
        <w:spacing w:after="160"/>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(β) Όταν η  ζημιά προκαλείται από συσκευασμένες ΕΕΟ,  ή όταν η ζημιά προκαλείται από χύδην ΕΕΟ και συσκευασμένες ΕΕΟ, ή όταν είναι αδύνατο να εξακριβωθεί κατά πόσο η ζημιά από συγκεκριμένο πλοίο προήλθε από  χύδην ΕΕΟ ή από συσκευασμένες ΕΕΟ:</w:t>
      </w:r>
    </w:p>
    <w:p w14:paraId="4B2C65CF" w14:textId="77777777" w:rsidR="00227D9E" w:rsidRPr="009D7C4F" w:rsidRDefault="00227D9E" w:rsidP="00F86D87">
      <w:pPr>
        <w:numPr>
          <w:ilvl w:val="0"/>
          <w:numId w:val="24"/>
        </w:numPr>
        <w:spacing w:after="160"/>
        <w:ind w:left="709" w:hanging="283"/>
        <w:contextualSpacing/>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11.5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ύρια</w:t>
      </w:r>
      <w:proofErr w:type="spellEnd"/>
      <w:r w:rsidRPr="009D7C4F">
        <w:rPr>
          <w:rFonts w:asciiTheme="minorBidi" w:eastAsiaTheme="minorHAnsi" w:hAnsiTheme="minorBidi" w:cstheme="minorBidi"/>
          <w:sz w:val="20"/>
          <w:szCs w:val="20"/>
          <w:lang w:val="el-GR"/>
        </w:rPr>
        <w:t xml:space="preserve"> λογιστικές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 xml:space="preserve"> για πλοίο η χωρητικότητα του οποίου δεν υπερβαίνει τους 2 000 κόρους και</w:t>
      </w:r>
    </w:p>
    <w:p w14:paraId="014A8208" w14:textId="77777777" w:rsidR="00227D9E" w:rsidRPr="009D7C4F" w:rsidRDefault="00227D9E" w:rsidP="00F86D87">
      <w:pPr>
        <w:numPr>
          <w:ilvl w:val="0"/>
          <w:numId w:val="24"/>
        </w:numPr>
        <w:spacing w:after="160"/>
        <w:ind w:left="709" w:hanging="283"/>
        <w:contextualSpacing/>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για πλοίο µε µ</w:t>
      </w:r>
      <w:proofErr w:type="spellStart"/>
      <w:r w:rsidRPr="009D7C4F">
        <w:rPr>
          <w:rFonts w:asciiTheme="minorBidi" w:eastAsiaTheme="minorHAnsi" w:hAnsiTheme="minorBidi" w:cstheme="minorBidi"/>
          <w:sz w:val="20"/>
          <w:szCs w:val="20"/>
          <w:lang w:val="el-GR"/>
        </w:rPr>
        <w:t>εγαλύτερη</w:t>
      </w:r>
      <w:proofErr w:type="spellEnd"/>
      <w:r w:rsidRPr="009D7C4F">
        <w:rPr>
          <w:rFonts w:asciiTheme="minorBidi" w:eastAsiaTheme="minorHAnsi" w:hAnsiTheme="minorBidi" w:cstheme="minorBidi"/>
          <w:sz w:val="20"/>
          <w:szCs w:val="20"/>
          <w:lang w:val="el-GR"/>
        </w:rPr>
        <w:t xml:space="preserve"> χωρητικότητα, το ακόλουθο ποσό επιπρόσθετα αυτού που αναφέρεται στο στοιχείο (</w:t>
      </w:r>
      <w:proofErr w:type="spellStart"/>
      <w:r w:rsidRPr="009D7C4F">
        <w:rPr>
          <w:rFonts w:asciiTheme="minorBidi" w:eastAsiaTheme="minorHAnsi" w:hAnsiTheme="minorBidi" w:cstheme="minorBidi"/>
          <w:sz w:val="20"/>
          <w:szCs w:val="20"/>
        </w:rPr>
        <w:t>i</w:t>
      </w:r>
      <w:proofErr w:type="spellEnd"/>
      <w:r w:rsidRPr="009D7C4F">
        <w:rPr>
          <w:rFonts w:asciiTheme="minorBidi" w:eastAsiaTheme="minorHAnsi" w:hAnsiTheme="minorBidi" w:cstheme="minorBidi"/>
          <w:sz w:val="20"/>
          <w:szCs w:val="20"/>
          <w:lang w:val="el-GR"/>
        </w:rPr>
        <w:t>):</w:t>
      </w:r>
    </w:p>
    <w:p w14:paraId="226B27E0" w14:textId="77777777"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για κάθε κόρο από 2 001 µ</w:t>
      </w:r>
      <w:proofErr w:type="spellStart"/>
      <w:r w:rsidRPr="009D7C4F">
        <w:rPr>
          <w:rFonts w:asciiTheme="minorBidi" w:eastAsiaTheme="minorHAnsi" w:hAnsiTheme="minorBidi" w:cstheme="minorBidi"/>
          <w:sz w:val="20"/>
          <w:szCs w:val="20"/>
          <w:lang w:val="el-GR"/>
        </w:rPr>
        <w:t>έχρι</w:t>
      </w:r>
      <w:proofErr w:type="spellEnd"/>
      <w:r w:rsidRPr="009D7C4F">
        <w:rPr>
          <w:rFonts w:asciiTheme="minorBidi" w:eastAsiaTheme="minorHAnsi" w:hAnsiTheme="minorBidi" w:cstheme="minorBidi"/>
          <w:sz w:val="20"/>
          <w:szCs w:val="20"/>
          <w:lang w:val="el-GR"/>
        </w:rPr>
        <w:t xml:space="preserve"> 50 000, 1,725 λογιστικές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w:t>
      </w:r>
    </w:p>
    <w:p w14:paraId="03E59459" w14:textId="77777777"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για κάθε κόρο άνω των 50 000, 414 λογιστικές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w:t>
      </w:r>
    </w:p>
    <w:p w14:paraId="1978BC64" w14:textId="77777777" w:rsidR="00227D9E" w:rsidRPr="009D7C4F" w:rsidRDefault="00227D9E" w:rsidP="00F86D87">
      <w:pP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υπό την προϋπόθεση, </w:t>
      </w:r>
      <w:proofErr w:type="spellStart"/>
      <w:r w:rsidRPr="009D7C4F">
        <w:rPr>
          <w:rFonts w:asciiTheme="minorBidi" w:eastAsiaTheme="minorHAnsi" w:hAnsiTheme="minorBidi" w:cstheme="minorBidi"/>
          <w:sz w:val="20"/>
          <w:szCs w:val="20"/>
          <w:lang w:val="el-GR"/>
        </w:rPr>
        <w:t>όµως</w:t>
      </w:r>
      <w:proofErr w:type="spellEnd"/>
      <w:r w:rsidRPr="009D7C4F">
        <w:rPr>
          <w:rFonts w:asciiTheme="minorBidi" w:eastAsiaTheme="minorHAnsi" w:hAnsiTheme="minorBidi" w:cstheme="minorBidi"/>
          <w:sz w:val="20"/>
          <w:szCs w:val="20"/>
          <w:lang w:val="el-GR"/>
        </w:rPr>
        <w:t xml:space="preserve">, ότι το συνολικό αυτό ποσό δεν υπερβαίνει σε </w:t>
      </w:r>
      <w:proofErr w:type="spellStart"/>
      <w:r w:rsidRPr="009D7C4F">
        <w:rPr>
          <w:rFonts w:asciiTheme="minorBidi" w:eastAsiaTheme="minorHAnsi" w:hAnsiTheme="minorBidi" w:cstheme="minorBidi"/>
          <w:sz w:val="20"/>
          <w:szCs w:val="20"/>
          <w:lang w:val="el-GR"/>
        </w:rPr>
        <w:t>καµία</w:t>
      </w:r>
      <w:proofErr w:type="spellEnd"/>
      <w:r w:rsidRPr="009D7C4F">
        <w:rPr>
          <w:rFonts w:asciiTheme="minorBidi" w:eastAsiaTheme="minorHAnsi" w:hAnsiTheme="minorBidi" w:cstheme="minorBidi"/>
          <w:sz w:val="20"/>
          <w:szCs w:val="20"/>
          <w:lang w:val="el-GR"/>
        </w:rPr>
        <w:t xml:space="preserve"> περίπτωση τα 115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ύρια</w:t>
      </w:r>
      <w:proofErr w:type="spellEnd"/>
      <w:r w:rsidRPr="009D7C4F">
        <w:rPr>
          <w:rFonts w:asciiTheme="minorBidi" w:eastAsiaTheme="minorHAnsi" w:hAnsiTheme="minorBidi" w:cstheme="minorBidi"/>
          <w:sz w:val="20"/>
          <w:szCs w:val="20"/>
          <w:lang w:val="el-GR"/>
        </w:rPr>
        <w:t xml:space="preserve"> λογιστικές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w:t>
      </w:r>
    </w:p>
    <w:p w14:paraId="47DFFDF0" w14:textId="77777777" w:rsidR="00227D9E" w:rsidRPr="009D7C4F" w:rsidRDefault="00227D9E" w:rsidP="00F86D87">
      <w:pPr>
        <w:spacing w:after="160"/>
        <w:jc w:val="center"/>
        <w:rPr>
          <w:rFonts w:asciiTheme="minorBidi" w:eastAsiaTheme="minorHAnsi" w:hAnsiTheme="minorBidi" w:cstheme="minorBidi"/>
          <w:sz w:val="20"/>
          <w:szCs w:val="20"/>
          <w:lang w:val="el-GR"/>
        </w:rPr>
      </w:pPr>
    </w:p>
    <w:p w14:paraId="024AE62A" w14:textId="77777777" w:rsidR="00EC21C7" w:rsidRDefault="00EC21C7" w:rsidP="00F86D87">
      <w:pPr>
        <w:spacing w:after="160"/>
        <w:jc w:val="center"/>
        <w:rPr>
          <w:rFonts w:asciiTheme="minorBidi" w:eastAsiaTheme="minorHAnsi" w:hAnsiTheme="minorBidi" w:cstheme="minorBidi"/>
          <w:sz w:val="20"/>
          <w:szCs w:val="20"/>
          <w:lang w:val="el-GR"/>
        </w:rPr>
      </w:pPr>
    </w:p>
    <w:p w14:paraId="5A0515EB" w14:textId="77777777" w:rsidR="002B7772" w:rsidRDefault="002B7772" w:rsidP="00F86D87">
      <w:pPr>
        <w:spacing w:after="160"/>
        <w:jc w:val="center"/>
        <w:rPr>
          <w:rFonts w:asciiTheme="minorBidi" w:eastAsiaTheme="minorHAnsi" w:hAnsiTheme="minorBidi" w:cstheme="minorBidi"/>
          <w:sz w:val="20"/>
          <w:szCs w:val="20"/>
          <w:lang w:val="el-GR"/>
        </w:rPr>
      </w:pPr>
    </w:p>
    <w:p w14:paraId="771DCBD2" w14:textId="08175600"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Άρθρο 8</w:t>
      </w:r>
    </w:p>
    <w:p w14:paraId="4D21218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Στο άρθρο 16, παράγραφος 5 της Σύμβασης, η αναφορά στην «παράγραφο 1(γ)» αντικαθίσταται με την αναφορά στην «παράγραφο 1(β)».</w:t>
      </w:r>
    </w:p>
    <w:p w14:paraId="0B10747E"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9</w:t>
      </w:r>
    </w:p>
    <w:p w14:paraId="1151B295" w14:textId="77777777" w:rsidR="00227D9E" w:rsidRPr="009D7C4F" w:rsidRDefault="00227D9E" w:rsidP="00F86D87">
      <w:pPr>
        <w:numPr>
          <w:ilvl w:val="0"/>
          <w:numId w:val="25"/>
        </w:numPr>
        <w:spacing w:after="160"/>
        <w:ind w:left="284" w:hanging="284"/>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17, παράγραφος 2 της Σύμβασης αντικαθίσταται από το ακόλουθο κείμενο:</w:t>
      </w:r>
    </w:p>
    <w:p w14:paraId="063CC970"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2  «Οι ετήσιες εισφορές που είναι καταβλητέες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τα άρθρα 18, 19 και το άρθρο 21 παράγραφος 5, καθορίζονται από τη Συνέλευση και υπολογίζονται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τα άρθρα αυτά ανάλογα µε τις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εισφέροντος</w:t>
      </w:r>
      <w:proofErr w:type="spellEnd"/>
      <w:r w:rsidRPr="009D7C4F">
        <w:rPr>
          <w:rFonts w:asciiTheme="minorBidi" w:eastAsiaTheme="minorHAnsi" w:hAnsiTheme="minorBidi" w:cstheme="minorBidi"/>
          <w:sz w:val="20"/>
          <w:szCs w:val="20"/>
          <w:lang w:val="el-GR"/>
        </w:rPr>
        <w:t xml:space="preserve"> φορτίου που παρελήφθη κατά τη διάρκεια του </w:t>
      </w:r>
      <w:proofErr w:type="spellStart"/>
      <w:r w:rsidRPr="009D7C4F">
        <w:rPr>
          <w:rFonts w:asciiTheme="minorBidi" w:eastAsiaTheme="minorHAnsi" w:hAnsiTheme="minorBidi" w:cstheme="minorBidi"/>
          <w:sz w:val="20"/>
          <w:szCs w:val="20"/>
          <w:lang w:val="el-GR"/>
        </w:rPr>
        <w:t>προηγούµενου</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ηµερολογιακού</w:t>
      </w:r>
      <w:proofErr w:type="spellEnd"/>
      <w:r w:rsidRPr="009D7C4F">
        <w:rPr>
          <w:rFonts w:asciiTheme="minorBidi" w:eastAsiaTheme="minorHAnsi" w:hAnsiTheme="minorBidi" w:cstheme="minorBidi"/>
          <w:sz w:val="20"/>
          <w:szCs w:val="20"/>
          <w:lang w:val="el-GR"/>
        </w:rPr>
        <w:t xml:space="preserve"> έτους ή οποιουδήποτε άλλου έτους, κατά την κρίση της Συνέλευσης.»</w:t>
      </w:r>
    </w:p>
    <w:p w14:paraId="65086FDA"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p>
    <w:p w14:paraId="0FB7F7CF" w14:textId="77777777" w:rsidR="00227D9E" w:rsidRDefault="00227D9E" w:rsidP="00F86D87">
      <w:pPr>
        <w:numPr>
          <w:ilvl w:val="0"/>
          <w:numId w:val="25"/>
        </w:numPr>
        <w:spacing w:after="160"/>
        <w:ind w:left="284" w:hanging="284"/>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Στο άρθρο 17, παράγραφος 3 της Σύμβασης η αναφορά «και παράγραφος 1δις» προστίθεται αμέσως μετά τις λέξεις «άρθρο 19, παράγραφος 1».</w:t>
      </w:r>
    </w:p>
    <w:p w14:paraId="276C8C48" w14:textId="77777777" w:rsidR="009D7C4F" w:rsidRPr="009D7C4F" w:rsidRDefault="009D7C4F" w:rsidP="009D7C4F">
      <w:pPr>
        <w:spacing w:after="160"/>
        <w:ind w:left="284"/>
        <w:contextualSpacing/>
        <w:jc w:val="both"/>
        <w:rPr>
          <w:rFonts w:asciiTheme="minorBidi" w:eastAsiaTheme="minorHAnsi" w:hAnsiTheme="minorBidi" w:cstheme="minorBidi"/>
          <w:sz w:val="20"/>
          <w:szCs w:val="20"/>
          <w:lang w:val="el-GR"/>
        </w:rPr>
      </w:pPr>
    </w:p>
    <w:p w14:paraId="1FAA6C1C"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10</w:t>
      </w:r>
    </w:p>
    <w:p w14:paraId="68023294"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Στο άρθρο 18, παράγραφοι 1 και 2 της Σύμβασης η αναφορά «και παράγραφος 1δις» προστίθεται αμέσως μετά τις λέξεις «άρθρο 19, παράγραφος 1» και στις δύο παραγράφους.</w:t>
      </w:r>
    </w:p>
    <w:p w14:paraId="375B51C0" w14:textId="77777777" w:rsidR="00227D9E" w:rsidRPr="009D7C4F" w:rsidRDefault="00227D9E" w:rsidP="00F86D87">
      <w:pPr>
        <w:spacing w:after="160"/>
        <w:jc w:val="both"/>
        <w:rPr>
          <w:rFonts w:asciiTheme="minorBidi" w:eastAsiaTheme="minorHAnsi" w:hAnsiTheme="minorBidi" w:cstheme="minorBidi"/>
          <w:sz w:val="20"/>
          <w:szCs w:val="20"/>
          <w:lang w:val="el-GR"/>
        </w:rPr>
      </w:pPr>
    </w:p>
    <w:p w14:paraId="455C0180"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11</w:t>
      </w:r>
    </w:p>
    <w:p w14:paraId="75B261AA"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w:t>
      </w:r>
      <w:r w:rsidRPr="009D7C4F">
        <w:rPr>
          <w:rFonts w:asciiTheme="minorBidi" w:eastAsiaTheme="minorHAnsi" w:hAnsiTheme="minorBidi" w:cstheme="minorBidi"/>
          <w:sz w:val="20"/>
          <w:szCs w:val="20"/>
          <w:lang w:val="el-GR"/>
        </w:rPr>
        <w:tab/>
        <w:t xml:space="preserve"> Η παράγραφος 1(β) του άρθρου 19 της Σύμβασης διαγράφεται και η παράγραφος 1(γ) αναριθμείται σε παράγραφο 1(β).</w:t>
      </w:r>
    </w:p>
    <w:p w14:paraId="5759B29D"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2</w:t>
      </w:r>
      <w:r w:rsidRPr="009D7C4F">
        <w:rPr>
          <w:rFonts w:asciiTheme="minorBidi" w:eastAsiaTheme="minorHAnsi" w:hAnsiTheme="minorBidi" w:cstheme="minorBidi"/>
          <w:sz w:val="20"/>
          <w:szCs w:val="20"/>
          <w:lang w:val="el-GR"/>
        </w:rPr>
        <w:tab/>
        <w:t xml:space="preserve"> Στο άρθρο 19 της Σύμβασης, μετά την παράγραφο 1, προστίθεται η ακόλουθη νέα παράγραφος:</w:t>
      </w:r>
    </w:p>
    <w:p w14:paraId="2726149E"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«1δις (α) Στην περίπτωση του λογαριασμού Υγροποιημένου Φυσικού Αερίου (ΥΦΑ), τηρουμένου του άρθρου 16, παράγραφος 5, ετήσιες εισφορές στον  λογαριασμό ΥΦΑ θα γίνονται αναφορικά με κάθε κράτος μέλος από κάθε πρόσωπο που κατά το προηγούμενο ημερολογιακό έτος, ή οποιουδήποτε άλλο έτους, κατά την κρίση της Συνέλευσης, ήταν παραλήπτης στο κράτος αυτό οποιασδήποτε ποσότητας υγροποιημένου φυσικού αερίου.</w:t>
      </w:r>
    </w:p>
    <w:p w14:paraId="7AF1B43B"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(β) Εντούτοις, οποιεσδήποτε συνεισφορές θα γίνονται από κάθε πρόσωπο που, αμέσως πριν την εκφόρτωση, είχε νόμιμο τίτλο σε φορτίο υγροποιημένου φυσικού αερίου το οποίο εκφορτώθηκε σε λιμάνι ή λιμενική εγκατάσταση του κράτους αυτού (κάτοχος νόμιμου τίτλου) όπου:</w:t>
      </w:r>
    </w:p>
    <w:p w14:paraId="259C3C89" w14:textId="77777777" w:rsidR="00227D9E" w:rsidRPr="009D7C4F" w:rsidRDefault="00227D9E" w:rsidP="00F86D87">
      <w:pPr>
        <w:numPr>
          <w:ilvl w:val="0"/>
          <w:numId w:val="26"/>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ο κάτοχος νόμιμου τίτλου έχει έρθει σε συμφωνία με τον παραλήπτη ότι ο  κάτοχος νόμιμου τίτλου θα καταβάλει τις σχετικές εισφορές· και</w:t>
      </w:r>
    </w:p>
    <w:p w14:paraId="75CB2C68" w14:textId="77777777" w:rsidR="00227D9E" w:rsidRPr="009D7C4F" w:rsidRDefault="00227D9E" w:rsidP="00F86D87">
      <w:pPr>
        <w:numPr>
          <w:ilvl w:val="0"/>
          <w:numId w:val="26"/>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ο παραλήπτης έχει πληροφορήσει το κράτος μέλος πως τέτοια συμφωνία υφίσταται.</w:t>
      </w:r>
    </w:p>
    <w:p w14:paraId="370AFEE3" w14:textId="77777777" w:rsidR="00D77715" w:rsidRDefault="00D77715" w:rsidP="00F86D87">
      <w:pPr>
        <w:spacing w:after="160"/>
        <w:jc w:val="both"/>
        <w:rPr>
          <w:rFonts w:asciiTheme="minorBidi" w:eastAsiaTheme="minorHAnsi" w:hAnsiTheme="minorBidi" w:cstheme="minorBidi"/>
          <w:sz w:val="20"/>
          <w:szCs w:val="20"/>
        </w:rPr>
      </w:pPr>
    </w:p>
    <w:p w14:paraId="0E738D6B" w14:textId="4138B1D5"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(γ) Εάν ο κάτοχος νόμιμου τίτλου που αναφέρεται στην </w:t>
      </w:r>
      <w:proofErr w:type="spellStart"/>
      <w:r w:rsidRPr="009D7C4F">
        <w:rPr>
          <w:rFonts w:asciiTheme="minorBidi" w:eastAsiaTheme="minorHAnsi" w:hAnsiTheme="minorBidi" w:cstheme="minorBidi"/>
          <w:sz w:val="20"/>
          <w:szCs w:val="20"/>
          <w:lang w:val="el-GR"/>
        </w:rPr>
        <w:t>υποπαράγραφο</w:t>
      </w:r>
      <w:proofErr w:type="spellEnd"/>
      <w:r w:rsidRPr="009D7C4F">
        <w:rPr>
          <w:rFonts w:asciiTheme="minorBidi" w:eastAsiaTheme="minorHAnsi" w:hAnsiTheme="minorBidi" w:cstheme="minorBidi"/>
          <w:sz w:val="20"/>
          <w:szCs w:val="20"/>
          <w:lang w:val="el-GR"/>
        </w:rPr>
        <w:t xml:space="preserve"> (β) δεν καταβάλει τις σχετικές εισφορές ή μέρος αυτών, ο παραλήπτης θα καταβάλει τις σχετικές εισφορές. Η Συνέλευση θα καθορίσει με εσωτερικούς κανονισμούς τις περιστάσεις υπό τις οποίες ο κάτοχος νόμιμου τίτλου θα θεωρείται πως δεν έχει καταβάλει τις εισφορές και τη διαδικασία σύμφωνα με την οποία ο παραλήπτης θα καταβάλει τυχόν υπολειπόμενες εισφορές.</w:t>
      </w:r>
    </w:p>
    <w:p w14:paraId="0204EA43"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(δ) Τίποτα στην παρούσα παράγραφο δεν επηρεάζει τα δικαιώματα προσφυγής ή αποζημίωσης του παραλήπτη που μπορεί να προκύψουν μεταξύ του παραλήπτη και του κατόχου νόμιμου τίτλου δυνάμει του εφαρμοστέου δικαίου.»</w:t>
      </w:r>
    </w:p>
    <w:p w14:paraId="119BBC26" w14:textId="77777777" w:rsidR="00227D9E" w:rsidRPr="009D7C4F" w:rsidRDefault="00227D9E" w:rsidP="00F86D87">
      <w:pPr>
        <w:spacing w:after="160"/>
        <w:jc w:val="both"/>
        <w:rPr>
          <w:rFonts w:asciiTheme="minorBidi" w:eastAsiaTheme="minorHAnsi" w:hAnsiTheme="minorBidi" w:cstheme="minorBidi"/>
          <w:sz w:val="20"/>
          <w:szCs w:val="20"/>
          <w:lang w:val="el-GR"/>
        </w:rPr>
      </w:pPr>
    </w:p>
    <w:p w14:paraId="1E8DACF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 xml:space="preserve">3. </w:t>
      </w:r>
      <w:r w:rsidRPr="009D7C4F">
        <w:rPr>
          <w:rFonts w:asciiTheme="minorBidi" w:eastAsiaTheme="minorHAnsi" w:hAnsiTheme="minorBidi" w:cstheme="minorBidi"/>
          <w:sz w:val="20"/>
          <w:szCs w:val="20"/>
          <w:lang w:val="el-GR"/>
        </w:rPr>
        <w:tab/>
        <w:t>Στο άρθρο 19, παράγραφος 2 της Σύμβασης η αναφορά «και παράγραφος 1δις» προστίθεται αμέσως μετά τις λέξεις «παράγραφος 1».</w:t>
      </w:r>
    </w:p>
    <w:p w14:paraId="3C304755"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12</w:t>
      </w:r>
    </w:p>
    <w:p w14:paraId="232D610C"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20, παράγραφος 1της Σύμβασης αντικαθίσταται από το ακόλουθο κείμενο:</w:t>
      </w:r>
    </w:p>
    <w:p w14:paraId="1EF0C2AF"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Σε σχέση µε κάθε κράτος µέλος, οι αρχικές εισφορές αποτελούνται από ένα ποσό το οποίο υπολογίζεται για κάθε πρόσωπο που ευθύνεται στην καταβολή εισφορών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16 παράγραφος 5, τα άρθρα 18 και 19 και το άρθρο 21 παράγραφος 5, στη βάση ενός </w:t>
      </w:r>
      <w:proofErr w:type="spellStart"/>
      <w:r w:rsidRPr="009D7C4F">
        <w:rPr>
          <w:rFonts w:asciiTheme="minorBidi" w:eastAsiaTheme="minorHAnsi" w:hAnsiTheme="minorBidi" w:cstheme="minorBidi"/>
          <w:sz w:val="20"/>
          <w:szCs w:val="20"/>
          <w:lang w:val="el-GR"/>
        </w:rPr>
        <w:t>προκαθορισµένου</w:t>
      </w:r>
      <w:proofErr w:type="spellEnd"/>
      <w:r w:rsidRPr="009D7C4F">
        <w:rPr>
          <w:rFonts w:asciiTheme="minorBidi" w:eastAsiaTheme="minorHAnsi" w:hAnsiTheme="minorBidi" w:cstheme="minorBidi"/>
          <w:sz w:val="20"/>
          <w:szCs w:val="20"/>
          <w:lang w:val="el-GR"/>
        </w:rPr>
        <w:t xml:space="preserve"> ποσού το οποίο είναι το ίδιο για το γενικό </w:t>
      </w:r>
      <w:proofErr w:type="spellStart"/>
      <w:r w:rsidRPr="009D7C4F">
        <w:rPr>
          <w:rFonts w:asciiTheme="minorBidi" w:eastAsiaTheme="minorHAnsi" w:hAnsiTheme="minorBidi" w:cstheme="minorBidi"/>
          <w:sz w:val="20"/>
          <w:szCs w:val="20"/>
          <w:lang w:val="el-GR"/>
        </w:rPr>
        <w:t>λογαριασµό</w:t>
      </w:r>
      <w:proofErr w:type="spellEnd"/>
      <w:r w:rsidRPr="009D7C4F">
        <w:rPr>
          <w:rFonts w:asciiTheme="minorBidi" w:eastAsiaTheme="minorHAnsi" w:hAnsiTheme="minorBidi" w:cstheme="minorBidi"/>
          <w:sz w:val="20"/>
          <w:szCs w:val="20"/>
          <w:lang w:val="el-GR"/>
        </w:rPr>
        <w:t xml:space="preserve"> και για κάθε χωριστό </w:t>
      </w:r>
      <w:proofErr w:type="spellStart"/>
      <w:r w:rsidRPr="009D7C4F">
        <w:rPr>
          <w:rFonts w:asciiTheme="minorBidi" w:eastAsiaTheme="minorHAnsi" w:hAnsiTheme="minorBidi" w:cstheme="minorBidi"/>
          <w:sz w:val="20"/>
          <w:szCs w:val="20"/>
          <w:lang w:val="el-GR"/>
        </w:rPr>
        <w:t>λογαριασµό</w:t>
      </w:r>
      <w:proofErr w:type="spellEnd"/>
      <w:r w:rsidRPr="009D7C4F">
        <w:rPr>
          <w:rFonts w:asciiTheme="minorBidi" w:eastAsiaTheme="minorHAnsi" w:hAnsiTheme="minorBidi" w:cstheme="minorBidi"/>
          <w:sz w:val="20"/>
          <w:szCs w:val="20"/>
          <w:lang w:val="el-GR"/>
        </w:rPr>
        <w:t>, για κάθε µ</w:t>
      </w:r>
      <w:proofErr w:type="spellStart"/>
      <w:r w:rsidRPr="009D7C4F">
        <w:rPr>
          <w:rFonts w:asciiTheme="minorBidi" w:eastAsiaTheme="minorHAnsi" w:hAnsiTheme="minorBidi" w:cstheme="minorBidi"/>
          <w:sz w:val="20"/>
          <w:szCs w:val="20"/>
          <w:lang w:val="el-GR"/>
        </w:rPr>
        <w:t>ονάδα</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εισφέροντος</w:t>
      </w:r>
      <w:proofErr w:type="spellEnd"/>
      <w:r w:rsidRPr="009D7C4F">
        <w:rPr>
          <w:rFonts w:asciiTheme="minorBidi" w:eastAsiaTheme="minorHAnsi" w:hAnsiTheme="minorBidi" w:cstheme="minorBidi"/>
          <w:sz w:val="20"/>
          <w:szCs w:val="20"/>
          <w:lang w:val="el-GR"/>
        </w:rPr>
        <w:t xml:space="preserve"> φορτίου που παρελήφθη στο κράτος αυτό κατά τη διάρκεια του </w:t>
      </w:r>
      <w:proofErr w:type="spellStart"/>
      <w:r w:rsidRPr="009D7C4F">
        <w:rPr>
          <w:rFonts w:asciiTheme="minorBidi" w:eastAsiaTheme="minorHAnsi" w:hAnsiTheme="minorBidi" w:cstheme="minorBidi"/>
          <w:sz w:val="20"/>
          <w:szCs w:val="20"/>
          <w:lang w:val="el-GR"/>
        </w:rPr>
        <w:t>προηγούµενου</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ηµερολογιακού</w:t>
      </w:r>
      <w:proofErr w:type="spellEnd"/>
      <w:r w:rsidRPr="009D7C4F">
        <w:rPr>
          <w:rFonts w:asciiTheme="minorBidi" w:eastAsiaTheme="minorHAnsi" w:hAnsiTheme="minorBidi" w:cstheme="minorBidi"/>
          <w:sz w:val="20"/>
          <w:szCs w:val="20"/>
          <w:lang w:val="el-GR"/>
        </w:rPr>
        <w:t xml:space="preserve"> έτους από το έτος έναρξης ισχύος της παρούσας </w:t>
      </w:r>
      <w:proofErr w:type="spellStart"/>
      <w:r w:rsidRPr="009D7C4F">
        <w:rPr>
          <w:rFonts w:asciiTheme="minorBidi" w:eastAsiaTheme="minorHAnsi" w:hAnsiTheme="minorBidi" w:cstheme="minorBidi"/>
          <w:sz w:val="20"/>
          <w:szCs w:val="20"/>
          <w:lang w:val="el-GR"/>
        </w:rPr>
        <w:t>Σύµβασης</w:t>
      </w:r>
      <w:proofErr w:type="spellEnd"/>
      <w:r w:rsidRPr="009D7C4F">
        <w:rPr>
          <w:rFonts w:asciiTheme="minorBidi" w:eastAsiaTheme="minorHAnsi" w:hAnsiTheme="minorBidi" w:cstheme="minorBidi"/>
          <w:sz w:val="20"/>
          <w:szCs w:val="20"/>
          <w:lang w:val="el-GR"/>
        </w:rPr>
        <w:t xml:space="preserve"> για το κράτος αυτό.»</w:t>
      </w:r>
    </w:p>
    <w:p w14:paraId="15696554"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13</w:t>
      </w:r>
    </w:p>
    <w:p w14:paraId="0761125F" w14:textId="77777777" w:rsidR="00227D9E" w:rsidRPr="009D7C4F" w:rsidRDefault="00227D9E" w:rsidP="00F86D87">
      <w:pPr>
        <w:numPr>
          <w:ilvl w:val="0"/>
          <w:numId w:val="3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21, παράγραφος 4 της Σύμβασης αντικαθίσταται από το ακόλουθο κείμενο:</w:t>
      </w:r>
    </w:p>
    <w:p w14:paraId="320A8B99"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p>
    <w:p w14:paraId="599A3230"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«4 Αν σε  κράτος μέλος δεν υπάρχει πρόσωπο που να έχει υποχρέωση να καταβάλει εισφορά κατά τα προβλεπόμενα στα άρθρα 18, 19 ή την παράγραφο 5 του παρόντος άρθρου, τότε το εν λόγω κράτος μέλος, για τους σκοπούς της παρούσας Σύμβασης, ενημερώνει σχετικά τον Διευθυντή του Ταμείου ΕΕΟ.» </w:t>
      </w:r>
    </w:p>
    <w:p w14:paraId="0B8451D4"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p>
    <w:p w14:paraId="6E43E530" w14:textId="77777777" w:rsidR="00227D9E" w:rsidRPr="009D7C4F" w:rsidRDefault="00227D9E" w:rsidP="00F86D87">
      <w:pPr>
        <w:numPr>
          <w:ilvl w:val="0"/>
          <w:numId w:val="30"/>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21, παράγραφος 5(β) της Σύμβασης αντικαθίσταται από το ακόλουθο κείμενο:</w:t>
      </w:r>
    </w:p>
    <w:p w14:paraId="3DBC64F7"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p>
    <w:p w14:paraId="7F7A1B63" w14:textId="77777777" w:rsidR="00227D9E" w:rsidRPr="009D7C4F" w:rsidRDefault="00227D9E" w:rsidP="00F86D87">
      <w:p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«5 </w:t>
      </w:r>
      <w:r w:rsidRPr="009D7C4F">
        <w:rPr>
          <w:rFonts w:asciiTheme="minorBidi" w:eastAsiaTheme="minorHAnsi" w:hAnsiTheme="minorBidi" w:cstheme="minorBidi"/>
          <w:sz w:val="20"/>
          <w:szCs w:val="20"/>
          <w:lang w:val="el-GR"/>
        </w:rPr>
        <w:tab/>
        <w:t xml:space="preserve">(β) να ζητά από το Ταμείο ΕΕΟ να επιβάλει το συνολικό ποσό για κάθε </w:t>
      </w:r>
      <w:proofErr w:type="spellStart"/>
      <w:r w:rsidRPr="009D7C4F">
        <w:rPr>
          <w:rFonts w:asciiTheme="minorBidi" w:eastAsiaTheme="minorHAnsi" w:hAnsiTheme="minorBidi" w:cstheme="minorBidi"/>
          <w:sz w:val="20"/>
          <w:szCs w:val="20"/>
          <w:lang w:val="el-GR"/>
        </w:rPr>
        <w:t>λογαριασµό</w:t>
      </w:r>
      <w:proofErr w:type="spellEnd"/>
      <w:r w:rsidRPr="009D7C4F">
        <w:rPr>
          <w:rFonts w:asciiTheme="minorBidi" w:eastAsiaTheme="minorHAnsi" w:hAnsiTheme="minorBidi" w:cstheme="minorBidi"/>
          <w:sz w:val="20"/>
          <w:szCs w:val="20"/>
          <w:lang w:val="el-GR"/>
        </w:rPr>
        <w:t xml:space="preserve"> εκδίδοντας </w:t>
      </w:r>
      <w:proofErr w:type="spellStart"/>
      <w:r w:rsidRPr="009D7C4F">
        <w:rPr>
          <w:rFonts w:asciiTheme="minorBidi" w:eastAsiaTheme="minorHAnsi" w:hAnsiTheme="minorBidi" w:cstheme="minorBidi"/>
          <w:sz w:val="20"/>
          <w:szCs w:val="20"/>
          <w:lang w:val="el-GR"/>
        </w:rPr>
        <w:t>τιµολόγια</w:t>
      </w:r>
      <w:proofErr w:type="spellEnd"/>
      <w:r w:rsidRPr="009D7C4F">
        <w:rPr>
          <w:rFonts w:asciiTheme="minorBidi" w:eastAsiaTheme="minorHAnsi" w:hAnsiTheme="minorBidi" w:cstheme="minorBidi"/>
          <w:sz w:val="20"/>
          <w:szCs w:val="20"/>
          <w:lang w:val="el-GR"/>
        </w:rPr>
        <w:t xml:space="preserve"> προς </w:t>
      </w:r>
      <w:proofErr w:type="spellStart"/>
      <w:r w:rsidRPr="009D7C4F">
        <w:rPr>
          <w:rFonts w:asciiTheme="minorBidi" w:eastAsiaTheme="minorHAnsi" w:hAnsiTheme="minorBidi" w:cstheme="minorBidi"/>
          <w:sz w:val="20"/>
          <w:szCs w:val="20"/>
          <w:lang w:val="el-GR"/>
        </w:rPr>
        <w:t>ατοµικούς</w:t>
      </w:r>
      <w:proofErr w:type="spellEnd"/>
      <w:r w:rsidRPr="009D7C4F">
        <w:rPr>
          <w:rFonts w:asciiTheme="minorBidi" w:eastAsiaTheme="minorHAnsi" w:hAnsiTheme="minorBidi" w:cstheme="minorBidi"/>
          <w:sz w:val="20"/>
          <w:szCs w:val="20"/>
          <w:lang w:val="el-GR"/>
        </w:rPr>
        <w:t xml:space="preserve"> παραλήπτες ή, στην περίπτωση του λογαριασμού ΥΦΑ, προς τον κάτοχο νόμιμου τίτλου εάν εφαρμόζεται η παράγραφος 1δις(β) του άρθρου 19,  για το ποσό που οφείλεται από καθέναν από αυτούς. Εάν ο κάτοχος νόμιμου τίτλου δεν καταβάλει τις εν λόγω εισφορές ή μέρος αυτών, το Ταμείο ΕΕΟ εκδίδει τιμολόγιο για το υπόλοιπο των εισφορών στον παραλήπτη του φορτίου υγροποιημένου φυσικού αερίου. Τα πρόσωπα αυτά εντοπίζονται σύμφωνα µε την εθνική </w:t>
      </w:r>
      <w:proofErr w:type="spellStart"/>
      <w:r w:rsidRPr="009D7C4F">
        <w:rPr>
          <w:rFonts w:asciiTheme="minorBidi" w:eastAsiaTheme="minorHAnsi" w:hAnsiTheme="minorBidi" w:cstheme="minorBidi"/>
          <w:sz w:val="20"/>
          <w:szCs w:val="20"/>
          <w:lang w:val="el-GR"/>
        </w:rPr>
        <w:t>νοµοθεσία</w:t>
      </w:r>
      <w:proofErr w:type="spellEnd"/>
      <w:r w:rsidRPr="009D7C4F">
        <w:rPr>
          <w:rFonts w:asciiTheme="minorBidi" w:eastAsiaTheme="minorHAnsi" w:hAnsiTheme="minorBidi" w:cstheme="minorBidi"/>
          <w:sz w:val="20"/>
          <w:szCs w:val="20"/>
          <w:lang w:val="el-GR"/>
        </w:rPr>
        <w:t xml:space="preserve"> του </w:t>
      </w:r>
      <w:proofErr w:type="spellStart"/>
      <w:r w:rsidRPr="009D7C4F">
        <w:rPr>
          <w:rFonts w:asciiTheme="minorBidi" w:eastAsiaTheme="minorHAnsi" w:hAnsiTheme="minorBidi" w:cstheme="minorBidi"/>
          <w:sz w:val="20"/>
          <w:szCs w:val="20"/>
          <w:lang w:val="el-GR"/>
        </w:rPr>
        <w:t>εµπλεκόµενου</w:t>
      </w:r>
      <w:proofErr w:type="spellEnd"/>
      <w:r w:rsidRPr="009D7C4F">
        <w:rPr>
          <w:rFonts w:asciiTheme="minorBidi" w:eastAsiaTheme="minorHAnsi" w:hAnsiTheme="minorBidi" w:cstheme="minorBidi"/>
          <w:sz w:val="20"/>
          <w:szCs w:val="20"/>
          <w:lang w:val="el-GR"/>
        </w:rPr>
        <w:t xml:space="preserve"> κράτους.»</w:t>
      </w:r>
    </w:p>
    <w:p w14:paraId="0A79A5FF" w14:textId="77777777" w:rsidR="00227D9E" w:rsidRPr="009D7C4F" w:rsidRDefault="00227D9E" w:rsidP="00F86D87">
      <w:pPr>
        <w:spacing w:after="160"/>
        <w:jc w:val="center"/>
        <w:rPr>
          <w:rFonts w:asciiTheme="minorBidi" w:eastAsiaTheme="minorHAnsi" w:hAnsiTheme="minorBidi" w:cstheme="minorBidi"/>
          <w:sz w:val="20"/>
          <w:szCs w:val="20"/>
          <w:lang w:val="el-GR"/>
        </w:rPr>
      </w:pPr>
    </w:p>
    <w:p w14:paraId="2D69472D" w14:textId="77777777" w:rsidR="00227D9E" w:rsidRPr="009D7C4F" w:rsidRDefault="00227D9E" w:rsidP="00F86D87">
      <w:pPr>
        <w:spacing w:after="160"/>
        <w:jc w:val="center"/>
        <w:rPr>
          <w:rFonts w:asciiTheme="minorBidi" w:eastAsiaTheme="minorHAnsi" w:hAnsiTheme="minorBidi" w:cstheme="minorBidi"/>
          <w:sz w:val="20"/>
          <w:szCs w:val="20"/>
          <w:lang w:val="el-GR"/>
        </w:rPr>
      </w:pPr>
    </w:p>
    <w:p w14:paraId="3ADC539A"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14</w:t>
      </w:r>
    </w:p>
    <w:p w14:paraId="31801503"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ακόλουθο κείμενο προστίθεται ως άρθρο 21δις της Σύμβασης:</w:t>
      </w:r>
    </w:p>
    <w:p w14:paraId="19B2D44E"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21δις</w:t>
      </w:r>
    </w:p>
    <w:p w14:paraId="7C87815C"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Παράλειψη υποβολής δηλώσεων</w:t>
      </w:r>
    </w:p>
    <w:p w14:paraId="757A9C22" w14:textId="77777777" w:rsidR="00227D9E" w:rsidRPr="009D7C4F" w:rsidRDefault="00227D9E" w:rsidP="00F86D87">
      <w:pPr>
        <w:jc w:val="center"/>
        <w:rPr>
          <w:rFonts w:asciiTheme="minorBidi" w:eastAsiaTheme="minorHAnsi" w:hAnsiTheme="minorBidi" w:cstheme="minorBidi"/>
          <w:sz w:val="20"/>
          <w:szCs w:val="20"/>
          <w:lang w:val="el-GR"/>
        </w:rPr>
      </w:pPr>
    </w:p>
    <w:p w14:paraId="7BC4ABF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w:t>
      </w:r>
      <w:r w:rsidRPr="009D7C4F">
        <w:rPr>
          <w:rFonts w:asciiTheme="minorBidi" w:eastAsiaTheme="minorHAnsi" w:hAnsiTheme="minorBidi" w:cstheme="minorBidi"/>
          <w:sz w:val="20"/>
          <w:szCs w:val="20"/>
          <w:lang w:val="el-GR"/>
        </w:rPr>
        <w:tab/>
        <w:t xml:space="preserve">Όταν ένα κράτος μέλος δεν εκπληρώσει τις υποχρεώσεις του δυνάμει του άρθρου 21, παράγραφος 2, και αυτό έχει ως αποτέλεσμα να προκληθεί οικονομική ζημιά στο Ταμείο ΕΕΟ, αυτό το κράτος μέλος θα έχει την ευθύνη να αποζημιώσει το Ταμείο ΕΕΟ για τέτοια ζημιά. Η Συνέλευση, κατόπιν σύστασης από τον Διευθυντή, αποφασίζει κατά πόσο τέτοια αποζημίωση θα είναι καταβλητέα από ένα κράτος. </w:t>
      </w:r>
    </w:p>
    <w:p w14:paraId="430677C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2</w:t>
      </w:r>
      <w:r w:rsidRPr="009D7C4F">
        <w:rPr>
          <w:rFonts w:asciiTheme="minorBidi" w:eastAsiaTheme="minorHAnsi" w:hAnsiTheme="minorBidi" w:cstheme="minorBidi"/>
          <w:sz w:val="20"/>
          <w:szCs w:val="20"/>
          <w:lang w:val="el-GR"/>
        </w:rPr>
        <w:tab/>
        <w:t xml:space="preserve"> Καμία αποζημίωση δεν καταβάλλεται από το Ταμείο ΕΕΟ για περιστατικό στην επικράτεια, περιλαμβανομένων των χωρικών υδάτων, κράτους μέλους σύμφωνα με το άρθρο 3(α), στην αποκλειστική οικονομική ζώνη η άλλη περιοχή κράτους μέλους σύμφωνα με το άρθρο 3(β), ή ζημιά σύμφωνα με το άρθρο 3(γ) σε σχέση με ένα συγκεκριμένο περιστατικό ή για προληπτικά μέτρα, όπου και εάν λαμβάνονται, σύμφωνα με το άρθρο 3(δ), μέχρις ότου οι υποχρεώσεις δυνάμει του άρθρου 21, παράγραφοι 2 και 4 έχουν εκπληρωθεί σε σχέση με το εν λόγω κράτος μέλος για όλα τα χρόνια που προηγήθηκαν του περιστατικού για το οποίο διεκδικείται αποζημίωση. Η Συνέλευση, </w:t>
      </w:r>
      <w:r w:rsidRPr="009D7C4F">
        <w:rPr>
          <w:rFonts w:asciiTheme="minorBidi" w:eastAsiaTheme="minorHAnsi" w:hAnsiTheme="minorBidi" w:cstheme="minorBidi"/>
          <w:sz w:val="20"/>
          <w:szCs w:val="20"/>
          <w:lang w:val="el-GR"/>
        </w:rPr>
        <w:lastRenderedPageBreak/>
        <w:t>καθορίζει με εσωτερικούς κανονισμούς του Ταμείου ΕΕΟ τις περιπτώσεις κάτω από τις οποίες κράτος μέλος θα θεωρείται πως δεν εκπληρώνει τέτοιες υποχρεώσεις τις υποχρεώσεις αυτές.</w:t>
      </w:r>
    </w:p>
    <w:p w14:paraId="6A2CEA2C"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3</w:t>
      </w:r>
      <w:r w:rsidRPr="009D7C4F">
        <w:rPr>
          <w:rFonts w:asciiTheme="minorBidi" w:eastAsiaTheme="minorHAnsi" w:hAnsiTheme="minorBidi" w:cstheme="minorBidi"/>
          <w:sz w:val="20"/>
          <w:szCs w:val="20"/>
          <w:lang w:val="el-GR"/>
        </w:rPr>
        <w:tab/>
        <w:t xml:space="preserve"> Όταν τύχει άρνησης προσωρινά η αποζημίωση σύμφωνα με την παράγραφο 2, η αποζημίωση θα τύχει μόνιμης άρνησης εάν οι υποχρεώσεις δυνάμει του άρθρου 21, παράγραφοι 2 και 4 δεν εκπληρωθούν εντός ενός έτους μετά που ο Διευθυντής έχει γνωστοποιήσει σε κράτος μέλος την παράλειψη του να εκπληρώσει τις υποχρεώσεις αυτές. </w:t>
      </w:r>
    </w:p>
    <w:p w14:paraId="582089A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4</w:t>
      </w:r>
      <w:r w:rsidRPr="009D7C4F">
        <w:rPr>
          <w:rFonts w:asciiTheme="minorBidi" w:eastAsiaTheme="minorHAnsi" w:hAnsiTheme="minorBidi" w:cstheme="minorBidi"/>
          <w:sz w:val="20"/>
          <w:szCs w:val="20"/>
          <w:lang w:val="el-GR"/>
        </w:rPr>
        <w:tab/>
        <w:t xml:space="preserve">Όλες οι εισφορές που είναι οφειλόμενες στο Ταμείο ΕΕΟ θα συμψηφίζονται έναντι του οφειλέτη ή τους αντιπροσώπους του οφειλέτη. </w:t>
      </w:r>
    </w:p>
    <w:p w14:paraId="734CB1B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5 </w:t>
      </w:r>
      <w:r w:rsidRPr="009D7C4F">
        <w:rPr>
          <w:rFonts w:asciiTheme="minorBidi" w:eastAsiaTheme="minorHAnsi" w:hAnsiTheme="minorBidi" w:cstheme="minorBidi"/>
          <w:sz w:val="20"/>
          <w:szCs w:val="20"/>
          <w:lang w:val="el-GR"/>
        </w:rPr>
        <w:tab/>
        <w:t>Οι παράγραφοι 2 και 4 δεν εφαρμόζονται σε απαιτήσεις για θάνατο ή σωματική βλάβη.”</w:t>
      </w:r>
    </w:p>
    <w:p w14:paraId="6049A2B9"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15</w:t>
      </w:r>
    </w:p>
    <w:p w14:paraId="03F481BB"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23, παράγραφος 1 της Σύμβασης αντικαθίσταται από το ακόλουθο:</w:t>
      </w:r>
    </w:p>
    <w:p w14:paraId="56219356" w14:textId="59DC2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w:t>
      </w:r>
      <w:r w:rsidRPr="009D7C4F">
        <w:rPr>
          <w:rFonts w:asciiTheme="minorBidi" w:eastAsiaTheme="minorHAnsi" w:hAnsiTheme="minorBidi" w:cstheme="minorBidi"/>
          <w:sz w:val="20"/>
          <w:szCs w:val="20"/>
          <w:lang w:val="el-GR"/>
        </w:rPr>
        <w:tab/>
        <w:t>Με την επιφύλαξη των διατάξεων του άρθρου 21 παράγραφος 5, ένα κράτος µέλος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κατά το χρόνο υπογραφής χωρίς επιφύλαξη σε σχέση με την επικύρωση, αποδοχή, έγκριση ή προσχώρηση ή  κατάθεσης του εγγράφου επικύρωσης, αποδοχής, έγκρισης ή προσχώρησης ή σε οποιοδήποτε µ</w:t>
      </w:r>
      <w:proofErr w:type="spellStart"/>
      <w:r w:rsidRPr="009D7C4F">
        <w:rPr>
          <w:rFonts w:asciiTheme="minorBidi" w:eastAsiaTheme="minorHAnsi" w:hAnsiTheme="minorBidi" w:cstheme="minorBidi"/>
          <w:sz w:val="20"/>
          <w:szCs w:val="20"/>
          <w:lang w:val="el-GR"/>
        </w:rPr>
        <w:t>εταγενέστερο</w:t>
      </w:r>
      <w:proofErr w:type="spellEnd"/>
      <w:r w:rsidRPr="009D7C4F">
        <w:rPr>
          <w:rFonts w:asciiTheme="minorBidi" w:eastAsiaTheme="minorHAnsi" w:hAnsiTheme="minorBidi" w:cstheme="minorBidi"/>
          <w:sz w:val="20"/>
          <w:szCs w:val="20"/>
          <w:lang w:val="el-GR"/>
        </w:rPr>
        <w:t xml:space="preserve"> χρόνο, να δηλώσει ότι </w:t>
      </w:r>
      <w:proofErr w:type="spellStart"/>
      <w:r w:rsidRPr="009D7C4F">
        <w:rPr>
          <w:rFonts w:asciiTheme="minorBidi" w:eastAsiaTheme="minorHAnsi" w:hAnsiTheme="minorBidi" w:cstheme="minorBidi"/>
          <w:sz w:val="20"/>
          <w:szCs w:val="20"/>
          <w:lang w:val="el-GR"/>
        </w:rPr>
        <w:t>αναλαµβάνει</w:t>
      </w:r>
      <w:proofErr w:type="spellEnd"/>
      <w:r w:rsidRPr="009D7C4F">
        <w:rPr>
          <w:rFonts w:asciiTheme="minorBidi" w:eastAsiaTheme="minorHAnsi" w:hAnsiTheme="minorBidi" w:cstheme="minorBidi"/>
          <w:sz w:val="20"/>
          <w:szCs w:val="20"/>
          <w:lang w:val="el-GR"/>
        </w:rPr>
        <w:t xml:space="preserve"> την ευθύνη για τις υποχρεώσεις που επιβάλλονται από την παρούσα </w:t>
      </w:r>
      <w:proofErr w:type="spellStart"/>
      <w:r w:rsidRPr="009D7C4F">
        <w:rPr>
          <w:rFonts w:asciiTheme="minorBidi" w:eastAsiaTheme="minorHAnsi" w:hAnsiTheme="minorBidi" w:cstheme="minorBidi"/>
          <w:sz w:val="20"/>
          <w:szCs w:val="20"/>
          <w:lang w:val="el-GR"/>
        </w:rPr>
        <w:t>Σύµβαση</w:t>
      </w:r>
      <w:proofErr w:type="spellEnd"/>
      <w:r w:rsidRPr="009D7C4F">
        <w:rPr>
          <w:rFonts w:asciiTheme="minorBidi" w:eastAsiaTheme="minorHAnsi" w:hAnsiTheme="minorBidi" w:cstheme="minorBidi"/>
          <w:sz w:val="20"/>
          <w:szCs w:val="20"/>
          <w:lang w:val="el-GR"/>
        </w:rPr>
        <w:t xml:space="preserve"> σε οποιοδήποτε πρόσωπο το οποίο ευθύνεται για την </w:t>
      </w:r>
      <w:proofErr w:type="spellStart"/>
      <w:r w:rsidRPr="009D7C4F">
        <w:rPr>
          <w:rFonts w:asciiTheme="minorBidi" w:eastAsiaTheme="minorHAnsi" w:hAnsiTheme="minorBidi" w:cstheme="minorBidi"/>
          <w:sz w:val="20"/>
          <w:szCs w:val="20"/>
          <w:lang w:val="el-GR"/>
        </w:rPr>
        <w:t>πληρωµή</w:t>
      </w:r>
      <w:proofErr w:type="spellEnd"/>
      <w:r w:rsidRPr="009D7C4F">
        <w:rPr>
          <w:rFonts w:asciiTheme="minorBidi" w:eastAsiaTheme="minorHAnsi" w:hAnsiTheme="minorBidi" w:cstheme="minorBidi"/>
          <w:sz w:val="20"/>
          <w:szCs w:val="20"/>
          <w:lang w:val="el-GR"/>
        </w:rPr>
        <w:t xml:space="preserve"> εισφορών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τα άρθρα 18, 19, 20 ή το άρθρο 21 παράγραφος 5, σχετικά µε επικίνδυνες και επιβλαβείς ουσίες οι οποίες </w:t>
      </w:r>
      <w:proofErr w:type="spellStart"/>
      <w:r w:rsidRPr="009D7C4F">
        <w:rPr>
          <w:rFonts w:asciiTheme="minorBidi" w:eastAsiaTheme="minorHAnsi" w:hAnsiTheme="minorBidi" w:cstheme="minorBidi"/>
          <w:sz w:val="20"/>
          <w:szCs w:val="20"/>
          <w:lang w:val="el-GR"/>
        </w:rPr>
        <w:t>παραλαµβάνονται</w:t>
      </w:r>
      <w:proofErr w:type="spellEnd"/>
      <w:r w:rsidRPr="009D7C4F">
        <w:rPr>
          <w:rFonts w:asciiTheme="minorBidi" w:eastAsiaTheme="minorHAnsi" w:hAnsiTheme="minorBidi" w:cstheme="minorBidi"/>
          <w:sz w:val="20"/>
          <w:szCs w:val="20"/>
          <w:lang w:val="el-GR"/>
        </w:rPr>
        <w:t xml:space="preserve"> στο έδαφος αυτού του κράτους. Μια τέτοια δήλωση πρέπει να διατυπώνεται γραπτώς και να εξειδικεύει τις υποχρεώσεις που αναλαμβάνονται.»</w:t>
      </w:r>
    </w:p>
    <w:p w14:paraId="611E311E"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16</w:t>
      </w:r>
    </w:p>
    <w:p w14:paraId="5E4F34CC" w14:textId="77777777" w:rsidR="00227D9E"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άρθρο 43 της Σύμβασης διαγράφεται και το άρθρο 44 αναριθμείται σε άρθρο 43.</w:t>
      </w:r>
    </w:p>
    <w:p w14:paraId="00746C9B" w14:textId="77777777" w:rsidR="009D7C4F" w:rsidRPr="009D7C4F" w:rsidRDefault="009D7C4F" w:rsidP="00F86D87">
      <w:pPr>
        <w:spacing w:after="160"/>
        <w:jc w:val="both"/>
        <w:rPr>
          <w:rFonts w:asciiTheme="minorBidi" w:eastAsiaTheme="minorHAnsi" w:hAnsiTheme="minorBidi" w:cstheme="minorBidi"/>
          <w:sz w:val="20"/>
          <w:szCs w:val="20"/>
          <w:lang w:val="el-GR"/>
        </w:rPr>
      </w:pPr>
    </w:p>
    <w:p w14:paraId="1FA95B57"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17</w:t>
      </w:r>
    </w:p>
    <w:p w14:paraId="3F21DB4B"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Το πρότυπο πιστοποιητικό που περιλαμβάνεται στο Παράρτημα Ι της Σύμβασης αντικαθίσταται από το πρότυπο πιστοποιητικό που επισυνάπτεται στο παρόν Πρωτόκολλο. </w:t>
      </w:r>
    </w:p>
    <w:p w14:paraId="10E6990D"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18</w:t>
      </w:r>
    </w:p>
    <w:p w14:paraId="798A422A"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Ερμηνεία και εφαρμογή</w:t>
      </w:r>
    </w:p>
    <w:p w14:paraId="4819392C" w14:textId="77777777" w:rsidR="00227D9E" w:rsidRPr="009D7C4F" w:rsidRDefault="00227D9E" w:rsidP="00F86D87">
      <w:pPr>
        <w:jc w:val="center"/>
        <w:rPr>
          <w:rFonts w:asciiTheme="minorBidi" w:eastAsiaTheme="minorHAnsi" w:hAnsiTheme="minorBidi" w:cstheme="minorBidi"/>
          <w:sz w:val="20"/>
          <w:szCs w:val="20"/>
          <w:lang w:val="el-GR"/>
        </w:rPr>
      </w:pPr>
    </w:p>
    <w:p w14:paraId="0AB326D4"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w:t>
      </w:r>
      <w:r w:rsidRPr="009D7C4F">
        <w:rPr>
          <w:rFonts w:asciiTheme="minorBidi" w:eastAsiaTheme="minorHAnsi" w:hAnsiTheme="minorBidi" w:cstheme="minorBidi"/>
          <w:sz w:val="20"/>
          <w:szCs w:val="20"/>
          <w:lang w:val="el-GR"/>
        </w:rPr>
        <w:tab/>
        <w:t>Η Σύμβαση και το παρόν Πρωτόκολλο, μεταξύ των μερών στο Πρωτόκολλο, θα διαβάζεται και ερμηνεύεται ως ένα ενιαίο νομοθέτημα.</w:t>
      </w:r>
    </w:p>
    <w:p w14:paraId="15E53E54"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2 </w:t>
      </w:r>
      <w:r w:rsidRPr="009D7C4F">
        <w:rPr>
          <w:rFonts w:asciiTheme="minorBidi" w:eastAsiaTheme="minorHAnsi" w:hAnsiTheme="minorBidi" w:cstheme="minorBidi"/>
          <w:sz w:val="20"/>
          <w:szCs w:val="20"/>
          <w:lang w:val="el-GR"/>
        </w:rPr>
        <w:tab/>
        <w:t xml:space="preserve">Τα άρθρα 1 έως 44 και τα Παραρτήματα Ι και ΙΙ της Σύμβασης, όπως τροποποιήθηκε από το παρόν Πρωτόκολλο και το Παράρτημα σε αυτό, μαζί με τα άρθρα 20 έως 29 του παρόντος Πρωτοκόλλου (τελικές διατάξεις), τηρουμένων των αναλογιών θα συνιστούν και θα αποτελούν τη Διεθνή Σύμβαση περί Αστικής Ευθύνης και Αποζημίωσης για Ζημιά σε σχέση με τη Θαλάσσια Μεταφορά Επικίνδυνων και Επιβλαβών Ουσιών του 2010 (2010 Σύμβαση </w:t>
      </w:r>
      <w:r w:rsidRPr="009D7C4F">
        <w:rPr>
          <w:rFonts w:asciiTheme="minorBidi" w:eastAsiaTheme="minorHAnsi" w:hAnsiTheme="minorBidi" w:cstheme="minorBidi"/>
          <w:sz w:val="20"/>
          <w:szCs w:val="20"/>
        </w:rPr>
        <w:t>HNS</w:t>
      </w:r>
      <w:r w:rsidRPr="009D7C4F">
        <w:rPr>
          <w:rFonts w:asciiTheme="minorBidi" w:eastAsiaTheme="minorHAnsi" w:hAnsiTheme="minorBidi" w:cstheme="minorBidi"/>
          <w:sz w:val="20"/>
          <w:szCs w:val="20"/>
          <w:lang w:val="el-GR"/>
        </w:rPr>
        <w:t xml:space="preserve">). Τα άρθρα 20 έως 29 του παρόντος Πρωτοκόλλου αναριθμούνται κατά σειρά των προηγούμενων άρθρων της Σύμβασης. Αναφορές στις τελικές διατάξεις σε άλλα άρθρα των τελικών διατάξεων αναριθμούνται αντίστοιχα.  </w:t>
      </w:r>
    </w:p>
    <w:p w14:paraId="1694CF8B"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19</w:t>
      </w:r>
    </w:p>
    <w:p w14:paraId="65EAD5B8"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Στο Κεφάλαιο </w:t>
      </w:r>
      <w:r w:rsidRPr="009D7C4F">
        <w:rPr>
          <w:rFonts w:asciiTheme="minorBidi" w:eastAsiaTheme="minorHAnsi" w:hAnsiTheme="minorBidi" w:cstheme="minorBidi"/>
          <w:sz w:val="20"/>
          <w:szCs w:val="20"/>
        </w:rPr>
        <w:t>VI</w:t>
      </w:r>
      <w:r w:rsidRPr="009D7C4F">
        <w:rPr>
          <w:rFonts w:asciiTheme="minorBidi" w:eastAsiaTheme="minorHAnsi" w:hAnsiTheme="minorBidi" w:cstheme="minorBidi"/>
          <w:sz w:val="20"/>
          <w:szCs w:val="20"/>
          <w:lang w:val="el-GR"/>
        </w:rPr>
        <w:t>, το ακόλουθο κείμενο προστίθεται ως άρθρο 44δις της Σύμβασης:</w:t>
      </w:r>
    </w:p>
    <w:p w14:paraId="7D15E5F5"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«Τελικές διατάξεις της Διεθνούς Σύμβασης περί Αστικής Ευθύνης και Αποζημίωσης για Ζημιά σε σχέση με τη Θαλάσσια Μεταφορά Επικίνδυνων και Επιβλαβών Ουσιών του 2010</w:t>
      </w:r>
    </w:p>
    <w:p w14:paraId="4C23DA58"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Οι τελικές διατάξεις της Διεθνούς Σύμβασης περί Αστικής Ευθύνης και Αποζημίωσης για Ζημιά σε σχέση με τη Θαλάσσια Μεταφορά Επικίνδυνων και Επιβλαβών Ουσιών του 2010, θα είναι οι τελικές διατάξεις της Διεθνούς Σύμβασης περί Αστικής Ευθύνης και Αποζημίωσης για Ζημιά σε σχέση με τη Θαλάσσια Μεταφορά Επικίνδυνων και Επιβλαβών Ουσιών του 1996.»</w:t>
      </w:r>
    </w:p>
    <w:p w14:paraId="167C4301" w14:textId="77777777" w:rsidR="00227D9E" w:rsidRPr="009D7C4F" w:rsidRDefault="00227D9E" w:rsidP="00F86D87">
      <w:pPr>
        <w:spacing w:after="160"/>
        <w:jc w:val="both"/>
        <w:rPr>
          <w:rFonts w:asciiTheme="minorBidi" w:eastAsiaTheme="minorHAnsi" w:hAnsiTheme="minorBidi" w:cstheme="minorBidi"/>
          <w:sz w:val="20"/>
          <w:szCs w:val="20"/>
          <w:lang w:val="el-GR"/>
        </w:rPr>
      </w:pPr>
    </w:p>
    <w:p w14:paraId="38233975" w14:textId="77777777" w:rsidR="00227D9E" w:rsidRPr="009D7C4F" w:rsidRDefault="00227D9E" w:rsidP="00F86D87">
      <w:pPr>
        <w:spacing w:after="16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ΤΕΛΙΚΕΣ ΔΙΑΤΑΞΕΙΣ</w:t>
      </w:r>
    </w:p>
    <w:p w14:paraId="3A600AE8"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20</w:t>
      </w:r>
    </w:p>
    <w:p w14:paraId="118F321D"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Υπογραφή, επικύρωση, αποδοχή, έγκριση και προσχώρηση</w:t>
      </w:r>
    </w:p>
    <w:p w14:paraId="3D822F1E" w14:textId="77777777" w:rsidR="00227D9E" w:rsidRPr="009D7C4F" w:rsidRDefault="00227D9E" w:rsidP="00F86D87">
      <w:pPr>
        <w:jc w:val="center"/>
        <w:rPr>
          <w:rFonts w:asciiTheme="minorBidi" w:eastAsiaTheme="minorHAnsi" w:hAnsiTheme="minorBidi" w:cstheme="minorBidi"/>
          <w:sz w:val="20"/>
          <w:szCs w:val="20"/>
          <w:lang w:val="el-GR"/>
        </w:rPr>
      </w:pPr>
    </w:p>
    <w:p w14:paraId="46566EA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 xml:space="preserve">Το παρόν Πρωτόκολλο θα </w:t>
      </w:r>
      <w:proofErr w:type="spellStart"/>
      <w:r w:rsidRPr="009D7C4F">
        <w:rPr>
          <w:rFonts w:asciiTheme="minorBidi" w:eastAsiaTheme="minorHAnsi" w:hAnsiTheme="minorBidi" w:cstheme="minorBidi"/>
          <w:sz w:val="20"/>
          <w:szCs w:val="20"/>
          <w:lang w:val="el-GR"/>
        </w:rPr>
        <w:t>παραµείνει</w:t>
      </w:r>
      <w:proofErr w:type="spellEnd"/>
      <w:r w:rsidRPr="009D7C4F">
        <w:rPr>
          <w:rFonts w:asciiTheme="minorBidi" w:eastAsiaTheme="minorHAnsi" w:hAnsiTheme="minorBidi" w:cstheme="minorBidi"/>
          <w:sz w:val="20"/>
          <w:szCs w:val="20"/>
          <w:lang w:val="el-GR"/>
        </w:rPr>
        <w:t xml:space="preserve"> ανοικτό προς υπογραφή στην έδρα του </w:t>
      </w:r>
      <w:proofErr w:type="spellStart"/>
      <w:r w:rsidRPr="009D7C4F">
        <w:rPr>
          <w:rFonts w:asciiTheme="minorBidi" w:eastAsiaTheme="minorHAnsi" w:hAnsiTheme="minorBidi" w:cstheme="minorBidi"/>
          <w:sz w:val="20"/>
          <w:szCs w:val="20"/>
          <w:lang w:val="el-GR"/>
        </w:rPr>
        <w:t>Οργανισµού</w:t>
      </w:r>
      <w:proofErr w:type="spellEnd"/>
      <w:r w:rsidRPr="009D7C4F">
        <w:rPr>
          <w:rFonts w:asciiTheme="minorBidi" w:eastAsiaTheme="minorHAnsi" w:hAnsiTheme="minorBidi" w:cstheme="minorBidi"/>
          <w:sz w:val="20"/>
          <w:szCs w:val="20"/>
          <w:lang w:val="el-GR"/>
        </w:rPr>
        <w:t xml:space="preserve"> από την 1η Νοεμβρίου 2010 έως τις 31 Οκτωβρίου 2011 και έκτοτε θα </w:t>
      </w:r>
      <w:proofErr w:type="spellStart"/>
      <w:r w:rsidRPr="009D7C4F">
        <w:rPr>
          <w:rFonts w:asciiTheme="minorBidi" w:eastAsiaTheme="minorHAnsi" w:hAnsiTheme="minorBidi" w:cstheme="minorBidi"/>
          <w:sz w:val="20"/>
          <w:szCs w:val="20"/>
          <w:lang w:val="el-GR"/>
        </w:rPr>
        <w:t>παραµείνει</w:t>
      </w:r>
      <w:proofErr w:type="spellEnd"/>
      <w:r w:rsidRPr="009D7C4F">
        <w:rPr>
          <w:rFonts w:asciiTheme="minorBidi" w:eastAsiaTheme="minorHAnsi" w:hAnsiTheme="minorBidi" w:cstheme="minorBidi"/>
          <w:sz w:val="20"/>
          <w:szCs w:val="20"/>
          <w:lang w:val="el-GR"/>
        </w:rPr>
        <w:t xml:space="preserve"> ανοικτό σε προσχώρηση.</w:t>
      </w:r>
    </w:p>
    <w:p w14:paraId="7CE01E4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2</w:t>
      </w:r>
      <w:r w:rsidRPr="009D7C4F">
        <w:rPr>
          <w:rFonts w:asciiTheme="minorBidi" w:eastAsiaTheme="minorHAnsi" w:hAnsiTheme="minorBidi" w:cstheme="minorBidi"/>
          <w:sz w:val="20"/>
          <w:szCs w:val="20"/>
          <w:lang w:val="el-GR"/>
        </w:rPr>
        <w:tab/>
        <w:t xml:space="preserve"> Τηρουμένων των προνοιών των παραγράφων 4 και 5, τα κράτη δύναται να εκφράσουν τη συναίνεσή τους να δεσμεύονται από το παρόν Πρωτόκολλο µε:</w:t>
      </w:r>
    </w:p>
    <w:p w14:paraId="3CF6CF01"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(α) υπογραφή χωρίς επιφύλαξη σχετικά µε την επικύρωση, αποδοχή ή έγκριση, ή</w:t>
      </w:r>
    </w:p>
    <w:p w14:paraId="63703633"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(β) υπογραφή η οποία υπόκειται σε επικύρωση, αποδοχή ή έγκριση, της οποίας έπεται επικύρωση, αποδοχή ή έγκριση, ή</w:t>
      </w:r>
    </w:p>
    <w:p w14:paraId="62DC1E63"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(γ) προσχώρηση.</w:t>
      </w:r>
    </w:p>
    <w:p w14:paraId="3186B054"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3 </w:t>
      </w:r>
      <w:r w:rsidRPr="009D7C4F">
        <w:rPr>
          <w:rFonts w:asciiTheme="minorBidi" w:eastAsiaTheme="minorHAnsi" w:hAnsiTheme="minorBidi" w:cstheme="minorBidi"/>
          <w:sz w:val="20"/>
          <w:szCs w:val="20"/>
          <w:lang w:val="el-GR"/>
        </w:rPr>
        <w:tab/>
        <w:t xml:space="preserve">Η επικύρωση, αποδοχή, έγκριση ή προσχώρηση πραγματοποιείται µε την κατάθεση ενώπιον του Γενικού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w:t>
      </w:r>
      <w:proofErr w:type="spellEnd"/>
      <w:r w:rsidRPr="009D7C4F">
        <w:rPr>
          <w:rFonts w:asciiTheme="minorBidi" w:eastAsiaTheme="minorHAnsi" w:hAnsiTheme="minorBidi" w:cstheme="minorBidi"/>
          <w:sz w:val="20"/>
          <w:szCs w:val="20"/>
          <w:lang w:val="el-GR"/>
        </w:rPr>
        <w:t xml:space="preserve"> ενός εγγράφου µε αυτό το περιεχόμενο.</w:t>
      </w:r>
    </w:p>
    <w:p w14:paraId="172763BB"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4 </w:t>
      </w:r>
      <w:r w:rsidRPr="009D7C4F">
        <w:rPr>
          <w:rFonts w:asciiTheme="minorBidi" w:eastAsiaTheme="minorHAnsi" w:hAnsiTheme="minorBidi" w:cstheme="minorBidi"/>
          <w:sz w:val="20"/>
          <w:szCs w:val="20"/>
          <w:lang w:val="el-GR"/>
        </w:rPr>
        <w:tab/>
        <w:t xml:space="preserve">Η συγκατάθεση για δέσμευση από το Πρωτόκολλο θα συνοδεύεται από την κατάθεση στον Γενικό Γραμματέα των στοιχείων αναφορικά με τις ποσότητες </w:t>
      </w:r>
      <w:proofErr w:type="spellStart"/>
      <w:r w:rsidRPr="009D7C4F">
        <w:rPr>
          <w:rFonts w:asciiTheme="minorBidi" w:eastAsiaTheme="minorHAnsi" w:hAnsiTheme="minorBidi" w:cstheme="minorBidi"/>
          <w:sz w:val="20"/>
          <w:szCs w:val="20"/>
          <w:lang w:val="el-GR"/>
        </w:rPr>
        <w:t>εισφέροντος</w:t>
      </w:r>
      <w:proofErr w:type="spellEnd"/>
      <w:r w:rsidRPr="009D7C4F">
        <w:rPr>
          <w:rFonts w:asciiTheme="minorBidi" w:eastAsiaTheme="minorHAnsi" w:hAnsiTheme="minorBidi" w:cstheme="minorBidi"/>
          <w:sz w:val="20"/>
          <w:szCs w:val="20"/>
          <w:lang w:val="el-GR"/>
        </w:rPr>
        <w:t xml:space="preserve"> φορτίου που υπόκειται σε συνεισφορά στο εν λόγω κράτος κατά το προηγούμενο ημερολογιακό έτος αναφορικά με τον γενικό λογαριασμό και κάθε ειδικό λογαριασμό.   </w:t>
      </w:r>
    </w:p>
    <w:p w14:paraId="5D29AEE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5</w:t>
      </w:r>
      <w:r w:rsidRPr="009D7C4F">
        <w:rPr>
          <w:rFonts w:asciiTheme="minorBidi" w:eastAsiaTheme="minorHAnsi" w:hAnsiTheme="minorBidi" w:cstheme="minorBidi"/>
          <w:sz w:val="20"/>
          <w:szCs w:val="20"/>
          <w:lang w:val="el-GR"/>
        </w:rPr>
        <w:tab/>
        <w:t>Συγκατάθεση για δέσμευση από το Πρωτόκολλο που δεν συνοδεύεται από τα στοιχεία που αναφέρονται την παράγραφο 4 δεν θα γίνεται αποδεκτή από τον γενικό Γραμματέα.</w:t>
      </w:r>
    </w:p>
    <w:p w14:paraId="23280068"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6</w:t>
      </w:r>
      <w:r w:rsidRPr="009D7C4F">
        <w:rPr>
          <w:rFonts w:asciiTheme="minorBidi" w:eastAsiaTheme="minorHAnsi" w:hAnsiTheme="minorBidi" w:cstheme="minorBidi"/>
          <w:sz w:val="20"/>
          <w:szCs w:val="20"/>
          <w:lang w:val="el-GR"/>
        </w:rPr>
        <w:tab/>
        <w:t xml:space="preserve">Κάθε κράτος που έχει εκφράσει τη συγκατάθεση του για δέσμευση από το Πρωτόκολλο θα καταθέτει στον Γενικό Γραμματέα ετησίως κατά ή πριν τις 31 Μαΐου και μέχρι να τεθεί διεθνώς σε ισχύ το Πρωτόκολλο για το κράτος αυτό, τις ποσότητες </w:t>
      </w:r>
      <w:proofErr w:type="spellStart"/>
      <w:r w:rsidRPr="009D7C4F">
        <w:rPr>
          <w:rFonts w:asciiTheme="minorBidi" w:eastAsiaTheme="minorHAnsi" w:hAnsiTheme="minorBidi" w:cstheme="minorBidi"/>
          <w:sz w:val="20"/>
          <w:szCs w:val="20"/>
          <w:lang w:val="el-GR"/>
        </w:rPr>
        <w:t>εισφέροντος</w:t>
      </w:r>
      <w:proofErr w:type="spellEnd"/>
      <w:r w:rsidRPr="009D7C4F">
        <w:rPr>
          <w:rFonts w:asciiTheme="minorBidi" w:eastAsiaTheme="minorHAnsi" w:hAnsiTheme="minorBidi" w:cstheme="minorBidi"/>
          <w:sz w:val="20"/>
          <w:szCs w:val="20"/>
          <w:lang w:val="el-GR"/>
        </w:rPr>
        <w:t xml:space="preserve"> φορτίου που υπόκειται σε συνεισφορά στο εν λόγω κράτος κατά το προηγούμενο ημερολογιακό έτος αναφορικά με τον γενικό λογαριασμό και κάθε ειδικό λογαριασμό.   </w:t>
      </w:r>
    </w:p>
    <w:p w14:paraId="50A44E8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7</w:t>
      </w:r>
      <w:r w:rsidRPr="009D7C4F">
        <w:rPr>
          <w:rFonts w:asciiTheme="minorBidi" w:eastAsiaTheme="minorHAnsi" w:hAnsiTheme="minorBidi" w:cstheme="minorBidi"/>
          <w:sz w:val="20"/>
          <w:szCs w:val="20"/>
          <w:lang w:val="el-GR"/>
        </w:rPr>
        <w:tab/>
        <w:t xml:space="preserve">Κράτος που έχει εκφράσει τη συγκατάθεση του για δέσμευση από το Πρωτόκολλο και δεν καταθέσει τα στοιχεία για το </w:t>
      </w:r>
      <w:proofErr w:type="spellStart"/>
      <w:r w:rsidRPr="009D7C4F">
        <w:rPr>
          <w:rFonts w:asciiTheme="minorBidi" w:eastAsiaTheme="minorHAnsi" w:hAnsiTheme="minorBidi" w:cstheme="minorBidi"/>
          <w:sz w:val="20"/>
          <w:szCs w:val="20"/>
          <w:lang w:val="el-GR"/>
        </w:rPr>
        <w:t>εισφέρον</w:t>
      </w:r>
      <w:proofErr w:type="spellEnd"/>
      <w:r w:rsidRPr="009D7C4F">
        <w:rPr>
          <w:rFonts w:asciiTheme="minorBidi" w:eastAsiaTheme="minorHAnsi" w:hAnsiTheme="minorBidi" w:cstheme="minorBidi"/>
          <w:sz w:val="20"/>
          <w:szCs w:val="20"/>
          <w:lang w:val="el-GR"/>
        </w:rPr>
        <w:t xml:space="preserve"> φορτίο ως απαιτείται από την παράγραφο 6 για κάποια σχετικά έτη, πριν τεθεί διεθνώς σε ισχύ το Πρωτόκολλο για το κράτος αυτό, θα αναστέλλεται προσωρινά από το να είναι Συμβαλλόμενο Μέρος μέχρις ότου υποβάλει τα σχετικά στοιχεία.</w:t>
      </w:r>
    </w:p>
    <w:p w14:paraId="4A647198"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8</w:t>
      </w:r>
      <w:r w:rsidRPr="009D7C4F">
        <w:rPr>
          <w:rFonts w:asciiTheme="minorBidi" w:eastAsiaTheme="minorHAnsi" w:hAnsiTheme="minorBidi" w:cstheme="minorBidi"/>
          <w:sz w:val="20"/>
          <w:szCs w:val="20"/>
          <w:lang w:val="el-GR"/>
        </w:rPr>
        <w:tab/>
        <w:t>Κράτος που έχει εκφράσει τη συγκατάθεση του για δέσμευση από τη Διεθνή Σύμβαση περί Αστικής Ευθύνης και Αποζημίωσης για Ζημιά σε σχέση με τη Θαλάσσια Μεταφορά Επικίνδυνων και Επιβλαβών Ουσιών του 1996, θα θεωρείται πως έχει αποσύρει την συγκατάθεση αυτή κατά την ημερομηνία που υπογράφει το παρόν Πρωτόκολλο ή  που καταθέτει το έγγραφο επικύρωσης, αποδοχής, έγκρισης ή προσχώρησης σύμφωνα με την παράγραφο 2.</w:t>
      </w:r>
    </w:p>
    <w:p w14:paraId="0A66C00B" w14:textId="77777777" w:rsidR="00227D9E" w:rsidRPr="009D7C4F" w:rsidRDefault="00227D9E" w:rsidP="00F86D87">
      <w:pPr>
        <w:jc w:val="center"/>
        <w:rPr>
          <w:rFonts w:asciiTheme="minorBidi" w:eastAsiaTheme="minorHAnsi" w:hAnsiTheme="minorBidi" w:cstheme="minorBidi"/>
          <w:sz w:val="20"/>
          <w:szCs w:val="20"/>
          <w:lang w:val="el-GR"/>
        </w:rPr>
      </w:pPr>
    </w:p>
    <w:p w14:paraId="59288F69" w14:textId="77777777" w:rsidR="00227D9E" w:rsidRPr="009D7C4F" w:rsidRDefault="00227D9E" w:rsidP="00F86D87">
      <w:pPr>
        <w:jc w:val="center"/>
        <w:rPr>
          <w:rFonts w:asciiTheme="minorBidi" w:eastAsiaTheme="minorHAnsi" w:hAnsiTheme="minorBidi" w:cstheme="minorBidi"/>
          <w:sz w:val="20"/>
          <w:szCs w:val="20"/>
          <w:lang w:val="el-GR"/>
        </w:rPr>
      </w:pPr>
    </w:p>
    <w:p w14:paraId="04128A90" w14:textId="77777777" w:rsidR="00227D9E" w:rsidRDefault="00227D9E" w:rsidP="00F86D87">
      <w:pPr>
        <w:jc w:val="center"/>
        <w:rPr>
          <w:rFonts w:asciiTheme="minorBidi" w:eastAsiaTheme="minorHAnsi" w:hAnsiTheme="minorBidi" w:cstheme="minorBidi"/>
          <w:sz w:val="20"/>
          <w:szCs w:val="20"/>
          <w:lang w:val="el-GR"/>
        </w:rPr>
      </w:pPr>
    </w:p>
    <w:p w14:paraId="7770C22C" w14:textId="77777777" w:rsidR="00EC21C7" w:rsidRDefault="00EC21C7" w:rsidP="00F86D87">
      <w:pPr>
        <w:jc w:val="center"/>
        <w:rPr>
          <w:rFonts w:asciiTheme="minorBidi" w:eastAsiaTheme="minorHAnsi" w:hAnsiTheme="minorBidi" w:cstheme="minorBidi"/>
          <w:sz w:val="20"/>
          <w:szCs w:val="20"/>
          <w:lang w:val="el-GR"/>
        </w:rPr>
      </w:pPr>
    </w:p>
    <w:p w14:paraId="1D7EF8E1" w14:textId="77777777" w:rsidR="00EC21C7" w:rsidRPr="009D7C4F" w:rsidRDefault="00EC21C7" w:rsidP="00F86D87">
      <w:pPr>
        <w:jc w:val="center"/>
        <w:rPr>
          <w:rFonts w:asciiTheme="minorBidi" w:eastAsiaTheme="minorHAnsi" w:hAnsiTheme="minorBidi" w:cstheme="minorBidi"/>
          <w:sz w:val="20"/>
          <w:szCs w:val="20"/>
          <w:lang w:val="el-GR"/>
        </w:rPr>
      </w:pPr>
    </w:p>
    <w:p w14:paraId="565A5A80"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Άρθρο 21</w:t>
      </w:r>
    </w:p>
    <w:p w14:paraId="634ED66F"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Έναρξη ισχύος</w:t>
      </w:r>
    </w:p>
    <w:p w14:paraId="62855CC7" w14:textId="77777777" w:rsidR="00227D9E" w:rsidRPr="009D7C4F" w:rsidRDefault="00227D9E" w:rsidP="00F86D87">
      <w:pPr>
        <w:jc w:val="center"/>
        <w:rPr>
          <w:rFonts w:asciiTheme="minorBidi" w:eastAsiaTheme="minorHAnsi" w:hAnsiTheme="minorBidi" w:cstheme="minorBidi"/>
          <w:sz w:val="20"/>
          <w:szCs w:val="20"/>
          <w:lang w:val="el-GR"/>
        </w:rPr>
      </w:pPr>
    </w:p>
    <w:p w14:paraId="3145332F"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Το παρόν Πρωτόκολλο θα τεθεί σε ισχύ δεκαοκτώ µ</w:t>
      </w:r>
      <w:proofErr w:type="spellStart"/>
      <w:r w:rsidRPr="009D7C4F">
        <w:rPr>
          <w:rFonts w:asciiTheme="minorBidi" w:eastAsiaTheme="minorHAnsi" w:hAnsiTheme="minorBidi" w:cstheme="minorBidi"/>
          <w:sz w:val="20"/>
          <w:szCs w:val="20"/>
          <w:lang w:val="el-GR"/>
        </w:rPr>
        <w:t>ήνες</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κατά την οποία θα πληρωθούν οι ακόλουθες προϋποθέσεις:</w:t>
      </w:r>
    </w:p>
    <w:p w14:paraId="46C95356"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(α) τουλάχιστον 12 κράτη, </w:t>
      </w:r>
      <w:proofErr w:type="spellStart"/>
      <w:r w:rsidRPr="009D7C4F">
        <w:rPr>
          <w:rFonts w:asciiTheme="minorBidi" w:eastAsiaTheme="minorHAnsi" w:hAnsiTheme="minorBidi" w:cstheme="minorBidi"/>
          <w:sz w:val="20"/>
          <w:szCs w:val="20"/>
          <w:lang w:val="el-GR"/>
        </w:rPr>
        <w:t>συµπεριλαµβανοµένων</w:t>
      </w:r>
      <w:proofErr w:type="spellEnd"/>
      <w:r w:rsidRPr="009D7C4F">
        <w:rPr>
          <w:rFonts w:asciiTheme="minorBidi" w:eastAsiaTheme="minorHAnsi" w:hAnsiTheme="minorBidi" w:cstheme="minorBidi"/>
          <w:sz w:val="20"/>
          <w:szCs w:val="20"/>
          <w:lang w:val="el-GR"/>
        </w:rPr>
        <w:t xml:space="preserve"> τεσσάρων κρατών καθένα από τα οποία διαθέτει 2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ύρια</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 xml:space="preserve"> ολικής χωρητικότητας, έχουν εκφράσει τη συναίνεσή τους να </w:t>
      </w:r>
      <w:proofErr w:type="spellStart"/>
      <w:r w:rsidRPr="009D7C4F">
        <w:rPr>
          <w:rFonts w:asciiTheme="minorBidi" w:eastAsiaTheme="minorHAnsi" w:hAnsiTheme="minorBidi" w:cstheme="minorBidi"/>
          <w:sz w:val="20"/>
          <w:szCs w:val="20"/>
          <w:lang w:val="el-GR"/>
        </w:rPr>
        <w:t>δεσµεύονται</w:t>
      </w:r>
      <w:proofErr w:type="spellEnd"/>
      <w:r w:rsidRPr="009D7C4F">
        <w:rPr>
          <w:rFonts w:asciiTheme="minorBidi" w:eastAsiaTheme="minorHAnsi" w:hAnsiTheme="minorBidi" w:cstheme="minorBidi"/>
          <w:sz w:val="20"/>
          <w:szCs w:val="20"/>
          <w:lang w:val="el-GR"/>
        </w:rPr>
        <w:t xml:space="preserve"> από αυτή και</w:t>
      </w:r>
    </w:p>
    <w:p w14:paraId="348EEC1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(β) ο Γενικός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ατέας</w:t>
      </w:r>
      <w:proofErr w:type="spellEnd"/>
      <w:r w:rsidRPr="009D7C4F">
        <w:rPr>
          <w:rFonts w:asciiTheme="minorBidi" w:eastAsiaTheme="minorHAnsi" w:hAnsiTheme="minorBidi" w:cstheme="minorBidi"/>
          <w:sz w:val="20"/>
          <w:szCs w:val="20"/>
          <w:lang w:val="el-GR"/>
        </w:rPr>
        <w:t xml:space="preserve"> έχει λάβει πληροφορίες,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20, παράγραφοι 4 και 6 ότι τα πρόσωπα, σ' αυτά τα κράτη, τα οποία θα ευθύνονταν σε εισφορά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18 παράγραφος 1 (α) και (γ), έχουν λάβει κατά τη διάρκεια του </w:t>
      </w:r>
      <w:proofErr w:type="spellStart"/>
      <w:r w:rsidRPr="009D7C4F">
        <w:rPr>
          <w:rFonts w:asciiTheme="minorBidi" w:eastAsiaTheme="minorHAnsi" w:hAnsiTheme="minorBidi" w:cstheme="minorBidi"/>
          <w:sz w:val="20"/>
          <w:szCs w:val="20"/>
          <w:lang w:val="el-GR"/>
        </w:rPr>
        <w:t>προηγούµενου</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ηµερολογιακού</w:t>
      </w:r>
      <w:proofErr w:type="spellEnd"/>
      <w:r w:rsidRPr="009D7C4F">
        <w:rPr>
          <w:rFonts w:asciiTheme="minorBidi" w:eastAsiaTheme="minorHAnsi" w:hAnsiTheme="minorBidi" w:cstheme="minorBidi"/>
          <w:sz w:val="20"/>
          <w:szCs w:val="20"/>
          <w:lang w:val="el-GR"/>
        </w:rPr>
        <w:t xml:space="preserve"> έτους συνολική ποσότητα τουλάχιστον 40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υρίων</w:t>
      </w:r>
      <w:proofErr w:type="spellEnd"/>
      <w:r w:rsidRPr="009D7C4F">
        <w:rPr>
          <w:rFonts w:asciiTheme="minorBidi" w:eastAsiaTheme="minorHAnsi" w:hAnsiTheme="minorBidi" w:cstheme="minorBidi"/>
          <w:sz w:val="20"/>
          <w:szCs w:val="20"/>
          <w:lang w:val="el-GR"/>
        </w:rPr>
        <w:t xml:space="preserve"> τόνων φορτίου το οποίο εισφέρει στο γενικό </w:t>
      </w:r>
      <w:proofErr w:type="spellStart"/>
      <w:r w:rsidRPr="009D7C4F">
        <w:rPr>
          <w:rFonts w:asciiTheme="minorBidi" w:eastAsiaTheme="minorHAnsi" w:hAnsiTheme="minorBidi" w:cstheme="minorBidi"/>
          <w:sz w:val="20"/>
          <w:szCs w:val="20"/>
          <w:lang w:val="el-GR"/>
        </w:rPr>
        <w:t>λογαριασµό</w:t>
      </w:r>
      <w:proofErr w:type="spellEnd"/>
      <w:r w:rsidRPr="009D7C4F">
        <w:rPr>
          <w:rFonts w:asciiTheme="minorBidi" w:eastAsiaTheme="minorHAnsi" w:hAnsiTheme="minorBidi" w:cstheme="minorBidi"/>
          <w:sz w:val="20"/>
          <w:szCs w:val="20"/>
          <w:lang w:val="el-GR"/>
        </w:rPr>
        <w:t>.</w:t>
      </w:r>
    </w:p>
    <w:p w14:paraId="6A045D76"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2 </w:t>
      </w:r>
      <w:r w:rsidRPr="009D7C4F">
        <w:rPr>
          <w:rFonts w:asciiTheme="minorBidi" w:eastAsiaTheme="minorHAnsi" w:hAnsiTheme="minorBidi" w:cstheme="minorBidi"/>
          <w:sz w:val="20"/>
          <w:szCs w:val="20"/>
          <w:lang w:val="el-GR"/>
        </w:rPr>
        <w:tab/>
        <w:t xml:space="preserve">Για ένα κράτος το οποίο εκφράζει τη συναίνεσή του να </w:t>
      </w:r>
      <w:proofErr w:type="spellStart"/>
      <w:r w:rsidRPr="009D7C4F">
        <w:rPr>
          <w:rFonts w:asciiTheme="minorBidi" w:eastAsiaTheme="minorHAnsi" w:hAnsiTheme="minorBidi" w:cstheme="minorBidi"/>
          <w:sz w:val="20"/>
          <w:szCs w:val="20"/>
          <w:lang w:val="el-GR"/>
        </w:rPr>
        <w:t>δεσµεύεται</w:t>
      </w:r>
      <w:proofErr w:type="spellEnd"/>
      <w:r w:rsidRPr="009D7C4F">
        <w:rPr>
          <w:rFonts w:asciiTheme="minorBidi" w:eastAsiaTheme="minorHAnsi" w:hAnsiTheme="minorBidi" w:cstheme="minorBidi"/>
          <w:sz w:val="20"/>
          <w:szCs w:val="20"/>
          <w:lang w:val="el-GR"/>
        </w:rPr>
        <w:t xml:space="preserve"> από το παρόν Πρωτόκολλο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την πλήρωση των προϋποθέσεων για την έναρξη ισχύος αυτού, η συναίνεση αυτή επιφέρει </w:t>
      </w:r>
      <w:proofErr w:type="spellStart"/>
      <w:r w:rsidRPr="009D7C4F">
        <w:rPr>
          <w:rFonts w:asciiTheme="minorBidi" w:eastAsiaTheme="minorHAnsi" w:hAnsiTheme="minorBidi" w:cstheme="minorBidi"/>
          <w:sz w:val="20"/>
          <w:szCs w:val="20"/>
          <w:lang w:val="el-GR"/>
        </w:rPr>
        <w:t>αποτελέσµατα</w:t>
      </w:r>
      <w:proofErr w:type="spellEnd"/>
      <w:r w:rsidRPr="009D7C4F">
        <w:rPr>
          <w:rFonts w:asciiTheme="minorBidi" w:eastAsiaTheme="minorHAnsi" w:hAnsiTheme="minorBidi" w:cstheme="minorBidi"/>
          <w:sz w:val="20"/>
          <w:szCs w:val="20"/>
          <w:lang w:val="el-GR"/>
        </w:rPr>
        <w:t xml:space="preserve"> τρεις µ</w:t>
      </w:r>
      <w:proofErr w:type="spellStart"/>
      <w:r w:rsidRPr="009D7C4F">
        <w:rPr>
          <w:rFonts w:asciiTheme="minorBidi" w:eastAsiaTheme="minorHAnsi" w:hAnsiTheme="minorBidi" w:cstheme="minorBidi"/>
          <w:sz w:val="20"/>
          <w:szCs w:val="20"/>
          <w:lang w:val="el-GR"/>
        </w:rPr>
        <w:t>ήνες</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κατά την οποία εκφράσθηκε ή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κατά την οποία το παρόν Πρωτόκολλο τίθεται σε ισχύ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την παράγραφο 1, οποιοδήποτε από τα δύο </w:t>
      </w:r>
      <w:proofErr w:type="spellStart"/>
      <w:r w:rsidRPr="009D7C4F">
        <w:rPr>
          <w:rFonts w:asciiTheme="minorBidi" w:eastAsiaTheme="minorHAnsi" w:hAnsiTheme="minorBidi" w:cstheme="minorBidi"/>
          <w:sz w:val="20"/>
          <w:szCs w:val="20"/>
          <w:lang w:val="el-GR"/>
        </w:rPr>
        <w:t>συµβεί</w:t>
      </w:r>
      <w:proofErr w:type="spellEnd"/>
      <w:r w:rsidRPr="009D7C4F">
        <w:rPr>
          <w:rFonts w:asciiTheme="minorBidi" w:eastAsiaTheme="minorHAnsi" w:hAnsiTheme="minorBidi" w:cstheme="minorBidi"/>
          <w:sz w:val="20"/>
          <w:szCs w:val="20"/>
          <w:lang w:val="el-GR"/>
        </w:rPr>
        <w:t xml:space="preserve"> αργότερα.</w:t>
      </w:r>
    </w:p>
    <w:p w14:paraId="448264AA" w14:textId="77777777" w:rsidR="00227D9E" w:rsidRPr="009D7C4F" w:rsidRDefault="00227D9E" w:rsidP="00F86D87">
      <w:pPr>
        <w:autoSpaceDE w:val="0"/>
        <w:autoSpaceDN w:val="0"/>
        <w:adjustRightInd w:val="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22</w:t>
      </w:r>
    </w:p>
    <w:p w14:paraId="595C9DB5" w14:textId="77777777" w:rsidR="00227D9E" w:rsidRPr="009D7C4F" w:rsidRDefault="00227D9E" w:rsidP="00F86D87">
      <w:pPr>
        <w:autoSpaceDE w:val="0"/>
        <w:autoSpaceDN w:val="0"/>
        <w:adjustRightInd w:val="0"/>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Αναθεώρηση και τροποποίηση</w:t>
      </w:r>
    </w:p>
    <w:p w14:paraId="511AFB53" w14:textId="77777777" w:rsidR="00227D9E" w:rsidRPr="009D7C4F" w:rsidRDefault="00227D9E" w:rsidP="00F86D87">
      <w:pPr>
        <w:autoSpaceDE w:val="0"/>
        <w:autoSpaceDN w:val="0"/>
        <w:adjustRightInd w:val="0"/>
        <w:rPr>
          <w:rFonts w:asciiTheme="minorBidi" w:eastAsiaTheme="minorHAnsi" w:hAnsiTheme="minorBidi" w:cstheme="minorBidi"/>
          <w:i/>
          <w:iCs/>
          <w:sz w:val="20"/>
          <w:szCs w:val="20"/>
          <w:lang w:val="el-GR"/>
        </w:rPr>
      </w:pPr>
    </w:p>
    <w:p w14:paraId="13287F70" w14:textId="77777777" w:rsidR="00227D9E" w:rsidRPr="009D7C4F" w:rsidRDefault="00227D9E" w:rsidP="00F86D87">
      <w:pPr>
        <w:autoSpaceDE w:val="0"/>
        <w:autoSpaceDN w:val="0"/>
        <w:adjustRightInd w:val="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w:t>
      </w:r>
      <w:r w:rsidRPr="009D7C4F">
        <w:rPr>
          <w:rFonts w:asciiTheme="minorBidi" w:eastAsiaTheme="minorHAnsi" w:hAnsiTheme="minorBidi" w:cstheme="minorBidi"/>
          <w:sz w:val="20"/>
          <w:szCs w:val="20"/>
          <w:lang w:val="el-GR"/>
        </w:rPr>
        <w:tab/>
        <w:t xml:space="preserve"> Συνδιάσκεψη με το σκοπό της αναθεώρησης ή τροποποίησης της Σύμβασης όπως τροποποιήθηκε από το Πρωτόκολλο είναι δυνατό να </w:t>
      </w:r>
      <w:proofErr w:type="spellStart"/>
      <w:r w:rsidRPr="009D7C4F">
        <w:rPr>
          <w:rFonts w:asciiTheme="minorBidi" w:eastAsiaTheme="minorHAnsi" w:hAnsiTheme="minorBidi" w:cstheme="minorBidi"/>
          <w:sz w:val="20"/>
          <w:szCs w:val="20"/>
          <w:lang w:val="el-GR"/>
        </w:rPr>
        <w:t>συγκληθεί</w:t>
      </w:r>
      <w:proofErr w:type="spellEnd"/>
      <w:r w:rsidRPr="009D7C4F">
        <w:rPr>
          <w:rFonts w:asciiTheme="minorBidi" w:eastAsiaTheme="minorHAnsi" w:hAnsiTheme="minorBidi" w:cstheme="minorBidi"/>
          <w:sz w:val="20"/>
          <w:szCs w:val="20"/>
          <w:lang w:val="el-GR"/>
        </w:rPr>
        <w:t xml:space="preserve"> από τον Οργανισμό.</w:t>
      </w:r>
    </w:p>
    <w:p w14:paraId="13ADAED4" w14:textId="77777777" w:rsidR="00227D9E" w:rsidRPr="009D7C4F" w:rsidRDefault="00227D9E" w:rsidP="00F86D87">
      <w:pPr>
        <w:autoSpaceDE w:val="0"/>
        <w:autoSpaceDN w:val="0"/>
        <w:adjustRightInd w:val="0"/>
        <w:jc w:val="both"/>
        <w:rPr>
          <w:rFonts w:asciiTheme="minorBidi" w:eastAsiaTheme="minorHAnsi" w:hAnsiTheme="minorBidi" w:cstheme="minorBidi"/>
          <w:sz w:val="20"/>
          <w:szCs w:val="20"/>
          <w:lang w:val="el-GR"/>
        </w:rPr>
      </w:pPr>
    </w:p>
    <w:p w14:paraId="0918A4E7" w14:textId="77777777" w:rsidR="00227D9E" w:rsidRPr="009D7C4F" w:rsidRDefault="00227D9E" w:rsidP="00F86D87">
      <w:pPr>
        <w:autoSpaceDE w:val="0"/>
        <w:autoSpaceDN w:val="0"/>
        <w:adjustRightInd w:val="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2</w:t>
      </w:r>
      <w:r w:rsidRPr="009D7C4F">
        <w:rPr>
          <w:rFonts w:asciiTheme="minorBidi" w:eastAsiaTheme="minorHAnsi" w:hAnsiTheme="minorBidi" w:cstheme="minorBidi"/>
          <w:sz w:val="20"/>
          <w:szCs w:val="20"/>
          <w:lang w:val="el-GR"/>
        </w:rPr>
        <w:tab/>
        <w:t xml:space="preserve"> Ο Γενικός Γραμματέας συγκαλεί συνδιάσκεψη των κρατών μελών στο παρόν Πρωτόκολλο προκειμένου να αναθεωρήσουν ή να τροποποιήσουν τη Σύμβαση, όπως τροποποιήθηκε από το Πρωτόκολλο, μετά από αίτηση έξι κρατών μελών ή του ενός τρίτου των κρατών μελών, οποιοσδήποτε αριθμός είναι υψηλότερος.</w:t>
      </w:r>
    </w:p>
    <w:p w14:paraId="117AFA01" w14:textId="77777777" w:rsidR="00227D9E" w:rsidRPr="009D7C4F" w:rsidRDefault="00227D9E" w:rsidP="00F86D87">
      <w:pPr>
        <w:autoSpaceDE w:val="0"/>
        <w:autoSpaceDN w:val="0"/>
        <w:adjustRightInd w:val="0"/>
        <w:jc w:val="both"/>
        <w:rPr>
          <w:rFonts w:asciiTheme="minorBidi" w:eastAsiaTheme="minorHAnsi" w:hAnsiTheme="minorBidi" w:cstheme="minorBidi"/>
          <w:sz w:val="20"/>
          <w:szCs w:val="20"/>
          <w:lang w:val="el-GR"/>
        </w:rPr>
      </w:pPr>
    </w:p>
    <w:p w14:paraId="35D5A1CD" w14:textId="77777777" w:rsidR="00227D9E" w:rsidRPr="009D7C4F" w:rsidRDefault="00227D9E" w:rsidP="00F86D87">
      <w:pPr>
        <w:autoSpaceDE w:val="0"/>
        <w:autoSpaceDN w:val="0"/>
        <w:adjustRightInd w:val="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3</w:t>
      </w:r>
      <w:r w:rsidRPr="009D7C4F">
        <w:rPr>
          <w:rFonts w:asciiTheme="minorBidi" w:eastAsiaTheme="minorHAnsi" w:hAnsiTheme="minorBidi" w:cstheme="minorBidi"/>
          <w:sz w:val="20"/>
          <w:szCs w:val="20"/>
          <w:lang w:val="el-GR"/>
        </w:rPr>
        <w:tab/>
        <w:t xml:space="preserve"> Οποιαδήποτε συναίνεση κράτους να δεσμεύεται από το παρόν Πρωτόκολλο η οποία εκφράζεται μετά από την ημερομηνία έναρξης ισχύος μιας τροποποίησης τη Σύμβαση, όπως τροποποιήθηκε από το Πρωτόκολλο,  θεωρείται ότι αφορά τη Σύμβαση, όπως έχει τροποποιηθεί.</w:t>
      </w:r>
    </w:p>
    <w:p w14:paraId="5FACFA1B" w14:textId="77777777" w:rsidR="00227D9E" w:rsidRPr="009D7C4F" w:rsidRDefault="00227D9E" w:rsidP="00F86D87">
      <w:pPr>
        <w:autoSpaceDE w:val="0"/>
        <w:autoSpaceDN w:val="0"/>
        <w:adjustRightInd w:val="0"/>
        <w:jc w:val="both"/>
        <w:rPr>
          <w:rFonts w:asciiTheme="minorBidi" w:eastAsiaTheme="minorHAnsi" w:hAnsiTheme="minorBidi" w:cstheme="minorBidi"/>
          <w:sz w:val="20"/>
          <w:szCs w:val="20"/>
          <w:lang w:val="el-GR"/>
        </w:rPr>
      </w:pPr>
    </w:p>
    <w:p w14:paraId="0A03C656"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23</w:t>
      </w:r>
    </w:p>
    <w:p w14:paraId="4DDC93A1"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Τροποποίηση ορίων</w:t>
      </w:r>
    </w:p>
    <w:p w14:paraId="22185EC8" w14:textId="77777777" w:rsidR="00227D9E" w:rsidRPr="009D7C4F" w:rsidRDefault="00227D9E" w:rsidP="00F86D87">
      <w:pPr>
        <w:jc w:val="both"/>
        <w:rPr>
          <w:rFonts w:asciiTheme="minorBidi" w:eastAsiaTheme="minorHAnsi" w:hAnsiTheme="minorBidi" w:cstheme="minorBidi"/>
          <w:sz w:val="20"/>
          <w:szCs w:val="20"/>
          <w:lang w:val="el-GR"/>
        </w:rPr>
      </w:pPr>
    </w:p>
    <w:p w14:paraId="1BF8E996"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 xml:space="preserve">Με την επιφύλαξη των διατάξεων του άρθρου 22, η ειδική διαδικασία του παρόντος άρθρου </w:t>
      </w:r>
      <w:proofErr w:type="spellStart"/>
      <w:r w:rsidRPr="009D7C4F">
        <w:rPr>
          <w:rFonts w:asciiTheme="minorBidi" w:eastAsiaTheme="minorHAnsi" w:hAnsiTheme="minorBidi" w:cstheme="minorBidi"/>
          <w:sz w:val="20"/>
          <w:szCs w:val="20"/>
          <w:lang w:val="el-GR"/>
        </w:rPr>
        <w:t>εφαρµόζεται</w:t>
      </w:r>
      <w:proofErr w:type="spellEnd"/>
      <w:r w:rsidRPr="009D7C4F">
        <w:rPr>
          <w:rFonts w:asciiTheme="minorBidi" w:eastAsiaTheme="minorHAnsi" w:hAnsiTheme="minorBidi" w:cstheme="minorBidi"/>
          <w:sz w:val="20"/>
          <w:szCs w:val="20"/>
          <w:lang w:val="el-GR"/>
        </w:rPr>
        <w:t xml:space="preserve"> αποκλειστικά για τους σκοπούς της τροποποίησης των ορίων που τίθενται στο άρθρο 9 παράγραφος 1 και στο άρθρο 14 παράγραφος 5 της Σύμβασης όπως τροποποιήθηκε από το Πρωτόκολλο.</w:t>
      </w:r>
    </w:p>
    <w:p w14:paraId="3725EB8C"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2 </w:t>
      </w:r>
      <w:r w:rsidRPr="009D7C4F">
        <w:rPr>
          <w:rFonts w:asciiTheme="minorBidi" w:eastAsiaTheme="minorHAnsi" w:hAnsiTheme="minorBidi" w:cstheme="minorBidi"/>
          <w:sz w:val="20"/>
          <w:szCs w:val="20"/>
          <w:lang w:val="el-GR"/>
        </w:rPr>
        <w:tab/>
        <w:t xml:space="preserve">Μετά από αίτηση τουλάχιστον του μισού αριθμού των κρατών μερών, αλλά σε </w:t>
      </w:r>
      <w:proofErr w:type="spellStart"/>
      <w:r w:rsidRPr="009D7C4F">
        <w:rPr>
          <w:rFonts w:asciiTheme="minorBidi" w:eastAsiaTheme="minorHAnsi" w:hAnsiTheme="minorBidi" w:cstheme="minorBidi"/>
          <w:sz w:val="20"/>
          <w:szCs w:val="20"/>
          <w:lang w:val="el-GR"/>
        </w:rPr>
        <w:t>καµία</w:t>
      </w:r>
      <w:proofErr w:type="spellEnd"/>
      <w:r w:rsidRPr="009D7C4F">
        <w:rPr>
          <w:rFonts w:asciiTheme="minorBidi" w:eastAsiaTheme="minorHAnsi" w:hAnsiTheme="minorBidi" w:cstheme="minorBidi"/>
          <w:sz w:val="20"/>
          <w:szCs w:val="20"/>
          <w:lang w:val="el-GR"/>
        </w:rPr>
        <w:t xml:space="preserve"> περίπτωση λιγότερων από έξι κρατών µ</w:t>
      </w:r>
      <w:proofErr w:type="spellStart"/>
      <w:r w:rsidRPr="009D7C4F">
        <w:rPr>
          <w:rFonts w:asciiTheme="minorBidi" w:eastAsiaTheme="minorHAnsi" w:hAnsiTheme="minorBidi" w:cstheme="minorBidi"/>
          <w:sz w:val="20"/>
          <w:szCs w:val="20"/>
          <w:lang w:val="el-GR"/>
        </w:rPr>
        <w:t>ερών</w:t>
      </w:r>
      <w:proofErr w:type="spellEnd"/>
      <w:r w:rsidRPr="009D7C4F">
        <w:rPr>
          <w:rFonts w:asciiTheme="minorBidi" w:eastAsiaTheme="minorHAnsi" w:hAnsiTheme="minorBidi" w:cstheme="minorBidi"/>
          <w:sz w:val="20"/>
          <w:szCs w:val="20"/>
          <w:lang w:val="el-GR"/>
        </w:rPr>
        <w:t xml:space="preserve">, οποιαδήποτε πρόταση για την τροποποίηση των ορίων που τίθενται στο άρθρο 9 παράγραφος 1 και στο άρθρο 14 παράγραφος 5 της Σύμβασης όπως τροποποιήθηκε από το Πρωτόκολλο, κοινοποιείται από το Γενικό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w:t>
      </w:r>
      <w:proofErr w:type="spellEnd"/>
      <w:r w:rsidRPr="009D7C4F">
        <w:rPr>
          <w:rFonts w:asciiTheme="minorBidi" w:eastAsiaTheme="minorHAnsi" w:hAnsiTheme="minorBidi" w:cstheme="minorBidi"/>
          <w:sz w:val="20"/>
          <w:szCs w:val="20"/>
          <w:lang w:val="el-GR"/>
        </w:rPr>
        <w:t xml:space="preserve"> σε όλα τα µέλη του </w:t>
      </w:r>
      <w:proofErr w:type="spellStart"/>
      <w:r w:rsidRPr="009D7C4F">
        <w:rPr>
          <w:rFonts w:asciiTheme="minorBidi" w:eastAsiaTheme="minorHAnsi" w:hAnsiTheme="minorBidi" w:cstheme="minorBidi"/>
          <w:sz w:val="20"/>
          <w:szCs w:val="20"/>
          <w:lang w:val="el-GR"/>
        </w:rPr>
        <w:t>Οργανισµού</w:t>
      </w:r>
      <w:proofErr w:type="spellEnd"/>
      <w:r w:rsidRPr="009D7C4F">
        <w:rPr>
          <w:rFonts w:asciiTheme="minorBidi" w:eastAsiaTheme="minorHAnsi" w:hAnsiTheme="minorBidi" w:cstheme="minorBidi"/>
          <w:sz w:val="20"/>
          <w:szCs w:val="20"/>
          <w:lang w:val="el-GR"/>
        </w:rPr>
        <w:t xml:space="preserve"> και σε όλα τα </w:t>
      </w:r>
      <w:proofErr w:type="spellStart"/>
      <w:r w:rsidRPr="009D7C4F">
        <w:rPr>
          <w:rFonts w:asciiTheme="minorBidi" w:eastAsiaTheme="minorHAnsi" w:hAnsiTheme="minorBidi" w:cstheme="minorBidi"/>
          <w:sz w:val="20"/>
          <w:szCs w:val="20"/>
          <w:lang w:val="el-GR"/>
        </w:rPr>
        <w:t>συµβαλλόµενα</w:t>
      </w:r>
      <w:proofErr w:type="spellEnd"/>
      <w:r w:rsidRPr="009D7C4F">
        <w:rPr>
          <w:rFonts w:asciiTheme="minorBidi" w:eastAsiaTheme="minorHAnsi" w:hAnsiTheme="minorBidi" w:cstheme="minorBidi"/>
          <w:sz w:val="20"/>
          <w:szCs w:val="20"/>
          <w:lang w:val="el-GR"/>
        </w:rPr>
        <w:t xml:space="preserve"> κράτη.</w:t>
      </w:r>
    </w:p>
    <w:p w14:paraId="44CA1B5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3</w:t>
      </w:r>
      <w:r w:rsidRPr="009D7C4F">
        <w:rPr>
          <w:rFonts w:asciiTheme="minorBidi" w:eastAsiaTheme="minorHAnsi" w:hAnsiTheme="minorBidi" w:cstheme="minorBidi"/>
          <w:sz w:val="20"/>
          <w:szCs w:val="20"/>
          <w:lang w:val="el-GR"/>
        </w:rPr>
        <w:tab/>
        <w:t xml:space="preserve">Οποιαδήποτε τροποποίηση που προτείνεται και κοινοποιείται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τα </w:t>
      </w:r>
      <w:proofErr w:type="spellStart"/>
      <w:r w:rsidRPr="009D7C4F">
        <w:rPr>
          <w:rFonts w:asciiTheme="minorBidi" w:eastAsiaTheme="minorHAnsi" w:hAnsiTheme="minorBidi" w:cstheme="minorBidi"/>
          <w:sz w:val="20"/>
          <w:szCs w:val="20"/>
          <w:lang w:val="el-GR"/>
        </w:rPr>
        <w:t>οριζόµενα</w:t>
      </w:r>
      <w:proofErr w:type="spellEnd"/>
      <w:r w:rsidRPr="009D7C4F">
        <w:rPr>
          <w:rFonts w:asciiTheme="minorBidi" w:eastAsiaTheme="minorHAnsi" w:hAnsiTheme="minorBidi" w:cstheme="minorBidi"/>
          <w:sz w:val="20"/>
          <w:szCs w:val="20"/>
          <w:lang w:val="el-GR"/>
        </w:rPr>
        <w:t xml:space="preserve"> στην παράγραφο 2, κατατίθεται στη </w:t>
      </w:r>
      <w:proofErr w:type="spellStart"/>
      <w:r w:rsidRPr="009D7C4F">
        <w:rPr>
          <w:rFonts w:asciiTheme="minorBidi" w:eastAsiaTheme="minorHAnsi" w:hAnsiTheme="minorBidi" w:cstheme="minorBidi"/>
          <w:sz w:val="20"/>
          <w:szCs w:val="20"/>
          <w:lang w:val="el-GR"/>
        </w:rPr>
        <w:t>Νοµική</w:t>
      </w:r>
      <w:proofErr w:type="spellEnd"/>
      <w:r w:rsidRPr="009D7C4F">
        <w:rPr>
          <w:rFonts w:asciiTheme="minorBidi" w:eastAsiaTheme="minorHAnsi" w:hAnsiTheme="minorBidi" w:cstheme="minorBidi"/>
          <w:sz w:val="20"/>
          <w:szCs w:val="20"/>
          <w:lang w:val="el-GR"/>
        </w:rPr>
        <w:t xml:space="preserve"> Επιτροπή του </w:t>
      </w:r>
      <w:proofErr w:type="spellStart"/>
      <w:r w:rsidRPr="009D7C4F">
        <w:rPr>
          <w:rFonts w:asciiTheme="minorBidi" w:eastAsiaTheme="minorHAnsi" w:hAnsiTheme="minorBidi" w:cstheme="minorBidi"/>
          <w:sz w:val="20"/>
          <w:szCs w:val="20"/>
          <w:lang w:val="el-GR"/>
        </w:rPr>
        <w:t>Οργανισµού</w:t>
      </w:r>
      <w:proofErr w:type="spellEnd"/>
      <w:r w:rsidRPr="009D7C4F">
        <w:rPr>
          <w:rFonts w:asciiTheme="minorBidi" w:eastAsiaTheme="minorHAnsi" w:hAnsiTheme="minorBidi" w:cstheme="minorBidi"/>
          <w:sz w:val="20"/>
          <w:szCs w:val="20"/>
          <w:lang w:val="el-GR"/>
        </w:rPr>
        <w:t xml:space="preserve"> (η </w:t>
      </w:r>
      <w:proofErr w:type="spellStart"/>
      <w:r w:rsidRPr="009D7C4F">
        <w:rPr>
          <w:rFonts w:asciiTheme="minorBidi" w:eastAsiaTheme="minorHAnsi" w:hAnsiTheme="minorBidi" w:cstheme="minorBidi"/>
          <w:sz w:val="20"/>
          <w:szCs w:val="20"/>
          <w:lang w:val="el-GR"/>
        </w:rPr>
        <w:t>Νοµική</w:t>
      </w:r>
      <w:proofErr w:type="spellEnd"/>
      <w:r w:rsidRPr="009D7C4F">
        <w:rPr>
          <w:rFonts w:asciiTheme="minorBidi" w:eastAsiaTheme="minorHAnsi" w:hAnsiTheme="minorBidi" w:cstheme="minorBidi"/>
          <w:sz w:val="20"/>
          <w:szCs w:val="20"/>
          <w:lang w:val="el-GR"/>
        </w:rPr>
        <w:t xml:space="preserve"> Επιτροπή) για εξέταση τουλάχιστον έξι µ</w:t>
      </w:r>
      <w:proofErr w:type="spellStart"/>
      <w:r w:rsidRPr="009D7C4F">
        <w:rPr>
          <w:rFonts w:asciiTheme="minorBidi" w:eastAsiaTheme="minorHAnsi" w:hAnsiTheme="minorBidi" w:cstheme="minorBidi"/>
          <w:sz w:val="20"/>
          <w:szCs w:val="20"/>
          <w:lang w:val="el-GR"/>
        </w:rPr>
        <w:t>ήνες</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της κοινοποίησής της.</w:t>
      </w:r>
    </w:p>
    <w:p w14:paraId="1887F5BC"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 xml:space="preserve">4 </w:t>
      </w:r>
      <w:r w:rsidRPr="009D7C4F">
        <w:rPr>
          <w:rFonts w:asciiTheme="minorBidi" w:eastAsiaTheme="minorHAnsi" w:hAnsiTheme="minorBidi" w:cstheme="minorBidi"/>
          <w:sz w:val="20"/>
          <w:szCs w:val="20"/>
          <w:lang w:val="el-GR"/>
        </w:rPr>
        <w:tab/>
        <w:t xml:space="preserve">Όλα τα </w:t>
      </w:r>
      <w:proofErr w:type="spellStart"/>
      <w:r w:rsidRPr="009D7C4F">
        <w:rPr>
          <w:rFonts w:asciiTheme="minorBidi" w:eastAsiaTheme="minorHAnsi" w:hAnsiTheme="minorBidi" w:cstheme="minorBidi"/>
          <w:sz w:val="20"/>
          <w:szCs w:val="20"/>
          <w:lang w:val="el-GR"/>
        </w:rPr>
        <w:t>συµβαλλόµενα</w:t>
      </w:r>
      <w:proofErr w:type="spellEnd"/>
      <w:r w:rsidRPr="009D7C4F">
        <w:rPr>
          <w:rFonts w:asciiTheme="minorBidi" w:eastAsiaTheme="minorHAnsi" w:hAnsiTheme="minorBidi" w:cstheme="minorBidi"/>
          <w:sz w:val="20"/>
          <w:szCs w:val="20"/>
          <w:lang w:val="el-GR"/>
        </w:rPr>
        <w:t xml:space="preserve"> κράτη, είτε είναι µέλη του </w:t>
      </w:r>
      <w:proofErr w:type="spellStart"/>
      <w:r w:rsidRPr="009D7C4F">
        <w:rPr>
          <w:rFonts w:asciiTheme="minorBidi" w:eastAsiaTheme="minorHAnsi" w:hAnsiTheme="minorBidi" w:cstheme="minorBidi"/>
          <w:sz w:val="20"/>
          <w:szCs w:val="20"/>
          <w:lang w:val="el-GR"/>
        </w:rPr>
        <w:t>Οργανισµού</w:t>
      </w:r>
      <w:proofErr w:type="spellEnd"/>
      <w:r w:rsidRPr="009D7C4F">
        <w:rPr>
          <w:rFonts w:asciiTheme="minorBidi" w:eastAsiaTheme="minorHAnsi" w:hAnsiTheme="minorBidi" w:cstheme="minorBidi"/>
          <w:sz w:val="20"/>
          <w:szCs w:val="20"/>
          <w:lang w:val="el-GR"/>
        </w:rPr>
        <w:t xml:space="preserve"> είτε όχι, έχουν το </w:t>
      </w:r>
      <w:proofErr w:type="spellStart"/>
      <w:r w:rsidRPr="009D7C4F">
        <w:rPr>
          <w:rFonts w:asciiTheme="minorBidi" w:eastAsiaTheme="minorHAnsi" w:hAnsiTheme="minorBidi" w:cstheme="minorBidi"/>
          <w:sz w:val="20"/>
          <w:szCs w:val="20"/>
          <w:lang w:val="el-GR"/>
        </w:rPr>
        <w:t>δικαίωµα</w:t>
      </w:r>
      <w:proofErr w:type="spellEnd"/>
      <w:r w:rsidRPr="009D7C4F">
        <w:rPr>
          <w:rFonts w:asciiTheme="minorBidi" w:eastAsiaTheme="minorHAnsi" w:hAnsiTheme="minorBidi" w:cstheme="minorBidi"/>
          <w:sz w:val="20"/>
          <w:szCs w:val="20"/>
          <w:lang w:val="el-GR"/>
        </w:rPr>
        <w:t xml:space="preserve"> να συµµ</w:t>
      </w:r>
      <w:proofErr w:type="spellStart"/>
      <w:r w:rsidRPr="009D7C4F">
        <w:rPr>
          <w:rFonts w:asciiTheme="minorBidi" w:eastAsiaTheme="minorHAnsi" w:hAnsiTheme="minorBidi" w:cstheme="minorBidi"/>
          <w:sz w:val="20"/>
          <w:szCs w:val="20"/>
          <w:lang w:val="el-GR"/>
        </w:rPr>
        <w:t>ετέχουν</w:t>
      </w:r>
      <w:proofErr w:type="spellEnd"/>
      <w:r w:rsidRPr="009D7C4F">
        <w:rPr>
          <w:rFonts w:asciiTheme="minorBidi" w:eastAsiaTheme="minorHAnsi" w:hAnsiTheme="minorBidi" w:cstheme="minorBidi"/>
          <w:sz w:val="20"/>
          <w:szCs w:val="20"/>
          <w:lang w:val="el-GR"/>
        </w:rPr>
        <w:t xml:space="preserve"> στις εργασίες της </w:t>
      </w:r>
      <w:proofErr w:type="spellStart"/>
      <w:r w:rsidRPr="009D7C4F">
        <w:rPr>
          <w:rFonts w:asciiTheme="minorBidi" w:eastAsiaTheme="minorHAnsi" w:hAnsiTheme="minorBidi" w:cstheme="minorBidi"/>
          <w:sz w:val="20"/>
          <w:szCs w:val="20"/>
          <w:lang w:val="el-GR"/>
        </w:rPr>
        <w:t>Νοµικής</w:t>
      </w:r>
      <w:proofErr w:type="spellEnd"/>
      <w:r w:rsidRPr="009D7C4F">
        <w:rPr>
          <w:rFonts w:asciiTheme="minorBidi" w:eastAsiaTheme="minorHAnsi" w:hAnsiTheme="minorBidi" w:cstheme="minorBidi"/>
          <w:sz w:val="20"/>
          <w:szCs w:val="20"/>
          <w:lang w:val="el-GR"/>
        </w:rPr>
        <w:t xml:space="preserve"> Επιτροπής για την εξέταση και υιοθέτηση τροποποιήσεων.</w:t>
      </w:r>
    </w:p>
    <w:p w14:paraId="32EADCF4"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5 </w:t>
      </w:r>
      <w:r w:rsidRPr="009D7C4F">
        <w:rPr>
          <w:rFonts w:asciiTheme="minorBidi" w:eastAsiaTheme="minorHAnsi" w:hAnsiTheme="minorBidi" w:cstheme="minorBidi"/>
          <w:sz w:val="20"/>
          <w:szCs w:val="20"/>
          <w:lang w:val="el-GR"/>
        </w:rPr>
        <w:tab/>
        <w:t xml:space="preserve">Τροποποιήσεις υιοθετούνται µε πλειοψηφία των δύο τρίτων των </w:t>
      </w:r>
      <w:proofErr w:type="spellStart"/>
      <w:r w:rsidRPr="009D7C4F">
        <w:rPr>
          <w:rFonts w:asciiTheme="minorBidi" w:eastAsiaTheme="minorHAnsi" w:hAnsiTheme="minorBidi" w:cstheme="minorBidi"/>
          <w:sz w:val="20"/>
          <w:szCs w:val="20"/>
          <w:lang w:val="el-GR"/>
        </w:rPr>
        <w:t>συµβαλλόµενων</w:t>
      </w:r>
      <w:proofErr w:type="spellEnd"/>
      <w:r w:rsidRPr="009D7C4F">
        <w:rPr>
          <w:rFonts w:asciiTheme="minorBidi" w:eastAsiaTheme="minorHAnsi" w:hAnsiTheme="minorBidi" w:cstheme="minorBidi"/>
          <w:sz w:val="20"/>
          <w:szCs w:val="20"/>
          <w:lang w:val="el-GR"/>
        </w:rPr>
        <w:t xml:space="preserve"> κρατών που είναι παρόντα και ψηφίζουν στη </w:t>
      </w:r>
      <w:proofErr w:type="spellStart"/>
      <w:r w:rsidRPr="009D7C4F">
        <w:rPr>
          <w:rFonts w:asciiTheme="minorBidi" w:eastAsiaTheme="minorHAnsi" w:hAnsiTheme="minorBidi" w:cstheme="minorBidi"/>
          <w:sz w:val="20"/>
          <w:szCs w:val="20"/>
          <w:lang w:val="el-GR"/>
        </w:rPr>
        <w:t>Νοµική</w:t>
      </w:r>
      <w:proofErr w:type="spellEnd"/>
      <w:r w:rsidRPr="009D7C4F">
        <w:rPr>
          <w:rFonts w:asciiTheme="minorBidi" w:eastAsiaTheme="minorHAnsi" w:hAnsiTheme="minorBidi" w:cstheme="minorBidi"/>
          <w:sz w:val="20"/>
          <w:szCs w:val="20"/>
          <w:lang w:val="el-GR"/>
        </w:rPr>
        <w:t xml:space="preserve"> Επιτροπή, η οποία είναι </w:t>
      </w:r>
      <w:proofErr w:type="spellStart"/>
      <w:r w:rsidRPr="009D7C4F">
        <w:rPr>
          <w:rFonts w:asciiTheme="minorBidi" w:eastAsiaTheme="minorHAnsi" w:hAnsiTheme="minorBidi" w:cstheme="minorBidi"/>
          <w:sz w:val="20"/>
          <w:szCs w:val="20"/>
          <w:lang w:val="el-GR"/>
        </w:rPr>
        <w:t>διευρυµένη</w:t>
      </w:r>
      <w:proofErr w:type="spellEnd"/>
      <w:r w:rsidRPr="009D7C4F">
        <w:rPr>
          <w:rFonts w:asciiTheme="minorBidi" w:eastAsiaTheme="minorHAnsi" w:hAnsiTheme="minorBidi" w:cstheme="minorBidi"/>
          <w:sz w:val="20"/>
          <w:szCs w:val="20"/>
          <w:lang w:val="el-GR"/>
        </w:rPr>
        <w:t xml:space="preserve"> όπως προβλέπεται στην παράγραφο 4, µε την προϋπόθεση ότι τουλάχιστον το </w:t>
      </w:r>
      <w:proofErr w:type="spellStart"/>
      <w:r w:rsidRPr="009D7C4F">
        <w:rPr>
          <w:rFonts w:asciiTheme="minorBidi" w:eastAsiaTheme="minorHAnsi" w:hAnsiTheme="minorBidi" w:cstheme="minorBidi"/>
          <w:sz w:val="20"/>
          <w:szCs w:val="20"/>
          <w:lang w:val="el-GR"/>
        </w:rPr>
        <w:t>ήµισυ</w:t>
      </w:r>
      <w:proofErr w:type="spellEnd"/>
      <w:r w:rsidRPr="009D7C4F">
        <w:rPr>
          <w:rFonts w:asciiTheme="minorBidi" w:eastAsiaTheme="minorHAnsi" w:hAnsiTheme="minorBidi" w:cstheme="minorBidi"/>
          <w:sz w:val="20"/>
          <w:szCs w:val="20"/>
          <w:lang w:val="el-GR"/>
        </w:rPr>
        <w:t xml:space="preserve"> των </w:t>
      </w:r>
      <w:proofErr w:type="spellStart"/>
      <w:r w:rsidRPr="009D7C4F">
        <w:rPr>
          <w:rFonts w:asciiTheme="minorBidi" w:eastAsiaTheme="minorHAnsi" w:hAnsiTheme="minorBidi" w:cstheme="minorBidi"/>
          <w:sz w:val="20"/>
          <w:szCs w:val="20"/>
          <w:lang w:val="el-GR"/>
        </w:rPr>
        <w:t>συµβαλλόµενων</w:t>
      </w:r>
      <w:proofErr w:type="spellEnd"/>
      <w:r w:rsidRPr="009D7C4F">
        <w:rPr>
          <w:rFonts w:asciiTheme="minorBidi" w:eastAsiaTheme="minorHAnsi" w:hAnsiTheme="minorBidi" w:cstheme="minorBidi"/>
          <w:sz w:val="20"/>
          <w:szCs w:val="20"/>
          <w:lang w:val="el-GR"/>
        </w:rPr>
        <w:t xml:space="preserve"> κρατών είναι παρόντα κατά το χρόνο της ψηφοφορίας.</w:t>
      </w:r>
    </w:p>
    <w:p w14:paraId="772B4432"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6</w:t>
      </w:r>
      <w:r w:rsidRPr="009D7C4F">
        <w:rPr>
          <w:rFonts w:asciiTheme="minorBidi" w:eastAsiaTheme="minorHAnsi" w:hAnsiTheme="minorBidi" w:cstheme="minorBidi"/>
          <w:sz w:val="20"/>
          <w:szCs w:val="20"/>
          <w:lang w:val="el-GR"/>
        </w:rPr>
        <w:tab/>
        <w:t xml:space="preserve"> Κατά την εξέταση µ</w:t>
      </w:r>
      <w:proofErr w:type="spellStart"/>
      <w:r w:rsidRPr="009D7C4F">
        <w:rPr>
          <w:rFonts w:asciiTheme="minorBidi" w:eastAsiaTheme="minorHAnsi" w:hAnsiTheme="minorBidi" w:cstheme="minorBidi"/>
          <w:sz w:val="20"/>
          <w:szCs w:val="20"/>
          <w:lang w:val="el-GR"/>
        </w:rPr>
        <w:t>ιας</w:t>
      </w:r>
      <w:proofErr w:type="spellEnd"/>
      <w:r w:rsidRPr="009D7C4F">
        <w:rPr>
          <w:rFonts w:asciiTheme="minorBidi" w:eastAsiaTheme="minorHAnsi" w:hAnsiTheme="minorBidi" w:cstheme="minorBidi"/>
          <w:sz w:val="20"/>
          <w:szCs w:val="20"/>
          <w:lang w:val="el-GR"/>
        </w:rPr>
        <w:t xml:space="preserve"> πρότασης για τροποποίηση των ορίων, η </w:t>
      </w:r>
      <w:proofErr w:type="spellStart"/>
      <w:r w:rsidRPr="009D7C4F">
        <w:rPr>
          <w:rFonts w:asciiTheme="minorBidi" w:eastAsiaTheme="minorHAnsi" w:hAnsiTheme="minorBidi" w:cstheme="minorBidi"/>
          <w:sz w:val="20"/>
          <w:szCs w:val="20"/>
          <w:lang w:val="el-GR"/>
        </w:rPr>
        <w:t>νοµική</w:t>
      </w:r>
      <w:proofErr w:type="spellEnd"/>
      <w:r w:rsidRPr="009D7C4F">
        <w:rPr>
          <w:rFonts w:asciiTheme="minorBidi" w:eastAsiaTheme="minorHAnsi" w:hAnsiTheme="minorBidi" w:cstheme="minorBidi"/>
          <w:sz w:val="20"/>
          <w:szCs w:val="20"/>
          <w:lang w:val="el-GR"/>
        </w:rPr>
        <w:t xml:space="preserve"> επιτροπή </w:t>
      </w:r>
      <w:proofErr w:type="spellStart"/>
      <w:r w:rsidRPr="009D7C4F">
        <w:rPr>
          <w:rFonts w:asciiTheme="minorBidi" w:eastAsiaTheme="minorHAnsi" w:hAnsiTheme="minorBidi" w:cstheme="minorBidi"/>
          <w:sz w:val="20"/>
          <w:szCs w:val="20"/>
          <w:lang w:val="el-GR"/>
        </w:rPr>
        <w:t>λαµβάνει</w:t>
      </w:r>
      <w:proofErr w:type="spellEnd"/>
      <w:r w:rsidRPr="009D7C4F">
        <w:rPr>
          <w:rFonts w:asciiTheme="minorBidi" w:eastAsiaTheme="minorHAnsi" w:hAnsiTheme="minorBidi" w:cstheme="minorBidi"/>
          <w:sz w:val="20"/>
          <w:szCs w:val="20"/>
          <w:lang w:val="el-GR"/>
        </w:rPr>
        <w:t xml:space="preserve"> υπόψη την </w:t>
      </w:r>
      <w:proofErr w:type="spellStart"/>
      <w:r w:rsidRPr="009D7C4F">
        <w:rPr>
          <w:rFonts w:asciiTheme="minorBidi" w:eastAsiaTheme="minorHAnsi" w:hAnsiTheme="minorBidi" w:cstheme="minorBidi"/>
          <w:sz w:val="20"/>
          <w:szCs w:val="20"/>
          <w:lang w:val="el-GR"/>
        </w:rPr>
        <w:t>εµπειρία</w:t>
      </w:r>
      <w:proofErr w:type="spellEnd"/>
      <w:r w:rsidRPr="009D7C4F">
        <w:rPr>
          <w:rFonts w:asciiTheme="minorBidi" w:eastAsiaTheme="minorHAnsi" w:hAnsiTheme="minorBidi" w:cstheme="minorBidi"/>
          <w:sz w:val="20"/>
          <w:szCs w:val="20"/>
          <w:lang w:val="el-GR"/>
        </w:rPr>
        <w:t xml:space="preserve"> των περιστατικών και, ειδικότερα, το µ</w:t>
      </w:r>
      <w:proofErr w:type="spellStart"/>
      <w:r w:rsidRPr="009D7C4F">
        <w:rPr>
          <w:rFonts w:asciiTheme="minorBidi" w:eastAsiaTheme="minorHAnsi" w:hAnsiTheme="minorBidi" w:cstheme="minorBidi"/>
          <w:sz w:val="20"/>
          <w:szCs w:val="20"/>
          <w:lang w:val="el-GR"/>
        </w:rPr>
        <w:t>έγεθος</w:t>
      </w:r>
      <w:proofErr w:type="spellEnd"/>
      <w:r w:rsidRPr="009D7C4F">
        <w:rPr>
          <w:rFonts w:asciiTheme="minorBidi" w:eastAsiaTheme="minorHAnsi" w:hAnsiTheme="minorBidi" w:cstheme="minorBidi"/>
          <w:sz w:val="20"/>
          <w:szCs w:val="20"/>
          <w:lang w:val="el-GR"/>
        </w:rPr>
        <w:t xml:space="preserve"> των </w:t>
      </w:r>
      <w:proofErr w:type="spellStart"/>
      <w:r w:rsidRPr="009D7C4F">
        <w:rPr>
          <w:rFonts w:asciiTheme="minorBidi" w:eastAsiaTheme="minorHAnsi" w:hAnsiTheme="minorBidi" w:cstheme="minorBidi"/>
          <w:sz w:val="20"/>
          <w:szCs w:val="20"/>
          <w:lang w:val="el-GR"/>
        </w:rPr>
        <w:t>ζηµιών</w:t>
      </w:r>
      <w:proofErr w:type="spellEnd"/>
      <w:r w:rsidRPr="009D7C4F">
        <w:rPr>
          <w:rFonts w:asciiTheme="minorBidi" w:eastAsiaTheme="minorHAnsi" w:hAnsiTheme="minorBidi" w:cstheme="minorBidi"/>
          <w:sz w:val="20"/>
          <w:szCs w:val="20"/>
          <w:lang w:val="el-GR"/>
        </w:rPr>
        <w:t xml:space="preserve"> που προκαλούνται από αυτά, τις µ</w:t>
      </w:r>
      <w:proofErr w:type="spellStart"/>
      <w:r w:rsidRPr="009D7C4F">
        <w:rPr>
          <w:rFonts w:asciiTheme="minorBidi" w:eastAsiaTheme="minorHAnsi" w:hAnsiTheme="minorBidi" w:cstheme="minorBidi"/>
          <w:sz w:val="20"/>
          <w:szCs w:val="20"/>
          <w:lang w:val="el-GR"/>
        </w:rPr>
        <w:t>εταβολές</w:t>
      </w:r>
      <w:proofErr w:type="spellEnd"/>
      <w:r w:rsidRPr="009D7C4F">
        <w:rPr>
          <w:rFonts w:asciiTheme="minorBidi" w:eastAsiaTheme="minorHAnsi" w:hAnsiTheme="minorBidi" w:cstheme="minorBidi"/>
          <w:sz w:val="20"/>
          <w:szCs w:val="20"/>
          <w:lang w:val="el-GR"/>
        </w:rPr>
        <w:t xml:space="preserve"> στις </w:t>
      </w:r>
      <w:proofErr w:type="spellStart"/>
      <w:r w:rsidRPr="009D7C4F">
        <w:rPr>
          <w:rFonts w:asciiTheme="minorBidi" w:eastAsiaTheme="minorHAnsi" w:hAnsiTheme="minorBidi" w:cstheme="minorBidi"/>
          <w:sz w:val="20"/>
          <w:szCs w:val="20"/>
          <w:lang w:val="el-GR"/>
        </w:rPr>
        <w:t>νοµισµατικές</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ισοτιµίες</w:t>
      </w:r>
      <w:proofErr w:type="spellEnd"/>
      <w:r w:rsidRPr="009D7C4F">
        <w:rPr>
          <w:rFonts w:asciiTheme="minorBidi" w:eastAsiaTheme="minorHAnsi" w:hAnsiTheme="minorBidi" w:cstheme="minorBidi"/>
          <w:sz w:val="20"/>
          <w:szCs w:val="20"/>
          <w:lang w:val="el-GR"/>
        </w:rPr>
        <w:t xml:space="preserve"> και την επίπτωση της </w:t>
      </w:r>
      <w:proofErr w:type="spellStart"/>
      <w:r w:rsidRPr="009D7C4F">
        <w:rPr>
          <w:rFonts w:asciiTheme="minorBidi" w:eastAsiaTheme="minorHAnsi" w:hAnsiTheme="minorBidi" w:cstheme="minorBidi"/>
          <w:sz w:val="20"/>
          <w:szCs w:val="20"/>
          <w:lang w:val="el-GR"/>
        </w:rPr>
        <w:t>προτεινόµενης</w:t>
      </w:r>
      <w:proofErr w:type="spellEnd"/>
      <w:r w:rsidRPr="009D7C4F">
        <w:rPr>
          <w:rFonts w:asciiTheme="minorBidi" w:eastAsiaTheme="minorHAnsi" w:hAnsiTheme="minorBidi" w:cstheme="minorBidi"/>
          <w:sz w:val="20"/>
          <w:szCs w:val="20"/>
          <w:lang w:val="el-GR"/>
        </w:rPr>
        <w:t xml:space="preserve"> τροποποίησης στο κόστος ασφάλισης. Επίσης </w:t>
      </w:r>
      <w:proofErr w:type="spellStart"/>
      <w:r w:rsidRPr="009D7C4F">
        <w:rPr>
          <w:rFonts w:asciiTheme="minorBidi" w:eastAsiaTheme="minorHAnsi" w:hAnsiTheme="minorBidi" w:cstheme="minorBidi"/>
          <w:sz w:val="20"/>
          <w:szCs w:val="20"/>
          <w:lang w:val="el-GR"/>
        </w:rPr>
        <w:t>λαµβάνει</w:t>
      </w:r>
      <w:proofErr w:type="spellEnd"/>
      <w:r w:rsidRPr="009D7C4F">
        <w:rPr>
          <w:rFonts w:asciiTheme="minorBidi" w:eastAsiaTheme="minorHAnsi" w:hAnsiTheme="minorBidi" w:cstheme="minorBidi"/>
          <w:sz w:val="20"/>
          <w:szCs w:val="20"/>
          <w:lang w:val="el-GR"/>
        </w:rPr>
        <w:t xml:space="preserve"> υπόψη τη σχέση µ</w:t>
      </w:r>
      <w:proofErr w:type="spellStart"/>
      <w:r w:rsidRPr="009D7C4F">
        <w:rPr>
          <w:rFonts w:asciiTheme="minorBidi" w:eastAsiaTheme="minorHAnsi" w:hAnsiTheme="minorBidi" w:cstheme="minorBidi"/>
          <w:sz w:val="20"/>
          <w:szCs w:val="20"/>
          <w:lang w:val="el-GR"/>
        </w:rPr>
        <w:t>εταξύ</w:t>
      </w:r>
      <w:proofErr w:type="spellEnd"/>
      <w:r w:rsidRPr="009D7C4F">
        <w:rPr>
          <w:rFonts w:asciiTheme="minorBidi" w:eastAsiaTheme="minorHAnsi" w:hAnsiTheme="minorBidi" w:cstheme="minorBidi"/>
          <w:sz w:val="20"/>
          <w:szCs w:val="20"/>
          <w:lang w:val="el-GR"/>
        </w:rPr>
        <w:t xml:space="preserve"> των ορίων που θεσπίζονται στο άρθρο 9 παράγραφος 1 και αυτών που θεσπίζονται στο άρθρο 14 παράγραφος 5 της Σύμβασης όπως τροποποιήθηκε από το Πρωτόκολλο.</w:t>
      </w:r>
    </w:p>
    <w:p w14:paraId="51E41DE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7    (α)   </w:t>
      </w:r>
      <w:proofErr w:type="spellStart"/>
      <w:r w:rsidRPr="009D7C4F">
        <w:rPr>
          <w:rFonts w:asciiTheme="minorBidi" w:eastAsiaTheme="minorHAnsi" w:hAnsiTheme="minorBidi" w:cstheme="minorBidi"/>
          <w:sz w:val="20"/>
          <w:szCs w:val="20"/>
          <w:lang w:val="el-GR"/>
        </w:rPr>
        <w:t>Καµία</w:t>
      </w:r>
      <w:proofErr w:type="spellEnd"/>
      <w:r w:rsidRPr="009D7C4F">
        <w:rPr>
          <w:rFonts w:asciiTheme="minorBidi" w:eastAsiaTheme="minorHAnsi" w:hAnsiTheme="minorBidi" w:cstheme="minorBidi"/>
          <w:sz w:val="20"/>
          <w:szCs w:val="20"/>
          <w:lang w:val="el-GR"/>
        </w:rPr>
        <w:t xml:space="preserve"> τροποποίηση ορίων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παρόν άρθρο δεν είναι δυνατό να εξετασθεί σε λιγότερο από πέντε έτη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κατά την οποία το παρόν Πρωτόκολλο ανοίχθηκε προς υπογραφή ούτε σε λιγότερο από πέντε έτη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έναρξης της ισχύος µ</w:t>
      </w:r>
      <w:proofErr w:type="spellStart"/>
      <w:r w:rsidRPr="009D7C4F">
        <w:rPr>
          <w:rFonts w:asciiTheme="minorBidi" w:eastAsiaTheme="minorHAnsi" w:hAnsiTheme="minorBidi" w:cstheme="minorBidi"/>
          <w:sz w:val="20"/>
          <w:szCs w:val="20"/>
          <w:lang w:val="el-GR"/>
        </w:rPr>
        <w:t>ίας</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προηγούµενης</w:t>
      </w:r>
      <w:proofErr w:type="spellEnd"/>
      <w:r w:rsidRPr="009D7C4F">
        <w:rPr>
          <w:rFonts w:asciiTheme="minorBidi" w:eastAsiaTheme="minorHAnsi" w:hAnsiTheme="minorBidi" w:cstheme="minorBidi"/>
          <w:sz w:val="20"/>
          <w:szCs w:val="20"/>
          <w:lang w:val="el-GR"/>
        </w:rPr>
        <w:t xml:space="preserve"> τροποποίησης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παρόν άρθρο.</w:t>
      </w:r>
    </w:p>
    <w:p w14:paraId="375C5547"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(β) Κανένα όριο δεν είναι δυνατό να αυξηθεί κατά τρόπο που να υπερβαίνει το ποσό που αντιστοιχεί στο όριο που έχει τεθεί από το παρόν Πρωτόκολλο </w:t>
      </w:r>
      <w:proofErr w:type="spellStart"/>
      <w:r w:rsidRPr="009D7C4F">
        <w:rPr>
          <w:rFonts w:asciiTheme="minorBidi" w:eastAsiaTheme="minorHAnsi" w:hAnsiTheme="minorBidi" w:cstheme="minorBidi"/>
          <w:sz w:val="20"/>
          <w:szCs w:val="20"/>
          <w:lang w:val="el-GR"/>
        </w:rPr>
        <w:t>επαυξηµένο</w:t>
      </w:r>
      <w:proofErr w:type="spellEnd"/>
      <w:r w:rsidRPr="009D7C4F">
        <w:rPr>
          <w:rFonts w:asciiTheme="minorBidi" w:eastAsiaTheme="minorHAnsi" w:hAnsiTheme="minorBidi" w:cstheme="minorBidi"/>
          <w:sz w:val="20"/>
          <w:szCs w:val="20"/>
          <w:lang w:val="el-GR"/>
        </w:rPr>
        <w:t xml:space="preserve"> κατά έξι εκατοστιαίες µ</w:t>
      </w:r>
      <w:proofErr w:type="spellStart"/>
      <w:r w:rsidRPr="009D7C4F">
        <w:rPr>
          <w:rFonts w:asciiTheme="minorBidi" w:eastAsiaTheme="minorHAnsi" w:hAnsiTheme="minorBidi" w:cstheme="minorBidi"/>
          <w:sz w:val="20"/>
          <w:szCs w:val="20"/>
          <w:lang w:val="el-GR"/>
        </w:rPr>
        <w:t>ονάδες</w:t>
      </w:r>
      <w:proofErr w:type="spellEnd"/>
      <w:r w:rsidRPr="009D7C4F">
        <w:rPr>
          <w:rFonts w:asciiTheme="minorBidi" w:eastAsiaTheme="minorHAnsi" w:hAnsiTheme="minorBidi" w:cstheme="minorBidi"/>
          <w:sz w:val="20"/>
          <w:szCs w:val="20"/>
          <w:lang w:val="el-GR"/>
        </w:rPr>
        <w:t xml:space="preserve"> κατ' έτος, </w:t>
      </w:r>
      <w:proofErr w:type="spellStart"/>
      <w:r w:rsidRPr="009D7C4F">
        <w:rPr>
          <w:rFonts w:asciiTheme="minorBidi" w:eastAsiaTheme="minorHAnsi" w:hAnsiTheme="minorBidi" w:cstheme="minorBidi"/>
          <w:sz w:val="20"/>
          <w:szCs w:val="20"/>
          <w:lang w:val="el-GR"/>
        </w:rPr>
        <w:t>υπολογιζόµενο</w:t>
      </w:r>
      <w:proofErr w:type="spellEnd"/>
      <w:r w:rsidRPr="009D7C4F">
        <w:rPr>
          <w:rFonts w:asciiTheme="minorBidi" w:eastAsiaTheme="minorHAnsi" w:hAnsiTheme="minorBidi" w:cstheme="minorBidi"/>
          <w:sz w:val="20"/>
          <w:szCs w:val="20"/>
          <w:lang w:val="el-GR"/>
        </w:rPr>
        <w:t xml:space="preserve"> συγκεντρωτικά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κατά την οποία το παρόν Πρωτόκολλο ανοίχθηκε προς υπογραφή.</w:t>
      </w:r>
    </w:p>
    <w:p w14:paraId="6C405244"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(γ) Κανένα όριο δεν είναι δυνατό να αυξηθεί κατά τρόπο που να υπερβαίνει το ποσό που αντιστοιχεί στο όριο που έχει τεθεί από το παρόν Πρωτόκολλο </w:t>
      </w:r>
      <w:proofErr w:type="spellStart"/>
      <w:r w:rsidRPr="009D7C4F">
        <w:rPr>
          <w:rFonts w:asciiTheme="minorBidi" w:eastAsiaTheme="minorHAnsi" w:hAnsiTheme="minorBidi" w:cstheme="minorBidi"/>
          <w:sz w:val="20"/>
          <w:szCs w:val="20"/>
          <w:lang w:val="el-GR"/>
        </w:rPr>
        <w:t>πολλαπλασιαζόµενο</w:t>
      </w:r>
      <w:proofErr w:type="spellEnd"/>
      <w:r w:rsidRPr="009D7C4F">
        <w:rPr>
          <w:rFonts w:asciiTheme="minorBidi" w:eastAsiaTheme="minorHAnsi" w:hAnsiTheme="minorBidi" w:cstheme="minorBidi"/>
          <w:sz w:val="20"/>
          <w:szCs w:val="20"/>
          <w:lang w:val="el-GR"/>
        </w:rPr>
        <w:t xml:space="preserve"> επί τρία.</w:t>
      </w:r>
    </w:p>
    <w:p w14:paraId="7AA0F3DC"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8</w:t>
      </w:r>
      <w:r w:rsidRPr="009D7C4F">
        <w:rPr>
          <w:rFonts w:asciiTheme="minorBidi" w:eastAsiaTheme="minorHAnsi" w:hAnsiTheme="minorBidi" w:cstheme="minorBidi"/>
          <w:sz w:val="20"/>
          <w:szCs w:val="20"/>
          <w:lang w:val="el-GR"/>
        </w:rPr>
        <w:tab/>
        <w:t xml:space="preserve"> Οποιαδήποτε τροποποίηση που υιοθετείται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την παράγραφο 5 γνωστοποιείται από τον </w:t>
      </w:r>
      <w:proofErr w:type="spellStart"/>
      <w:r w:rsidRPr="009D7C4F">
        <w:rPr>
          <w:rFonts w:asciiTheme="minorBidi" w:eastAsiaTheme="minorHAnsi" w:hAnsiTheme="minorBidi" w:cstheme="minorBidi"/>
          <w:sz w:val="20"/>
          <w:szCs w:val="20"/>
          <w:lang w:val="el-GR"/>
        </w:rPr>
        <w:t>Οργανισµό</w:t>
      </w:r>
      <w:proofErr w:type="spellEnd"/>
      <w:r w:rsidRPr="009D7C4F">
        <w:rPr>
          <w:rFonts w:asciiTheme="minorBidi" w:eastAsiaTheme="minorHAnsi" w:hAnsiTheme="minorBidi" w:cstheme="minorBidi"/>
          <w:sz w:val="20"/>
          <w:szCs w:val="20"/>
          <w:lang w:val="el-GR"/>
        </w:rPr>
        <w:t xml:space="preserve"> στα </w:t>
      </w:r>
      <w:proofErr w:type="spellStart"/>
      <w:r w:rsidRPr="009D7C4F">
        <w:rPr>
          <w:rFonts w:asciiTheme="minorBidi" w:eastAsiaTheme="minorHAnsi" w:hAnsiTheme="minorBidi" w:cstheme="minorBidi"/>
          <w:sz w:val="20"/>
          <w:szCs w:val="20"/>
          <w:lang w:val="el-GR"/>
        </w:rPr>
        <w:t>συµβαλλόµενα</w:t>
      </w:r>
      <w:proofErr w:type="spellEnd"/>
      <w:r w:rsidRPr="009D7C4F">
        <w:rPr>
          <w:rFonts w:asciiTheme="minorBidi" w:eastAsiaTheme="minorHAnsi" w:hAnsiTheme="minorBidi" w:cstheme="minorBidi"/>
          <w:sz w:val="20"/>
          <w:szCs w:val="20"/>
          <w:lang w:val="el-GR"/>
        </w:rPr>
        <w:t xml:space="preserve"> κράτη. Η τροποποίηση θεωρείται ότι έχει γίνει αποδεκτή στο τέλος µ</w:t>
      </w:r>
      <w:proofErr w:type="spellStart"/>
      <w:r w:rsidRPr="009D7C4F">
        <w:rPr>
          <w:rFonts w:asciiTheme="minorBidi" w:eastAsiaTheme="minorHAnsi" w:hAnsiTheme="minorBidi" w:cstheme="minorBidi"/>
          <w:sz w:val="20"/>
          <w:szCs w:val="20"/>
          <w:lang w:val="el-GR"/>
        </w:rPr>
        <w:t>ίας</w:t>
      </w:r>
      <w:proofErr w:type="spellEnd"/>
      <w:r w:rsidRPr="009D7C4F">
        <w:rPr>
          <w:rFonts w:asciiTheme="minorBidi" w:eastAsiaTheme="minorHAnsi" w:hAnsiTheme="minorBidi" w:cstheme="minorBidi"/>
          <w:sz w:val="20"/>
          <w:szCs w:val="20"/>
          <w:lang w:val="el-GR"/>
        </w:rPr>
        <w:t xml:space="preserve"> περιόδου δεκαοκτώ µ</w:t>
      </w:r>
      <w:proofErr w:type="spellStart"/>
      <w:r w:rsidRPr="009D7C4F">
        <w:rPr>
          <w:rFonts w:asciiTheme="minorBidi" w:eastAsiaTheme="minorHAnsi" w:hAnsiTheme="minorBidi" w:cstheme="minorBidi"/>
          <w:sz w:val="20"/>
          <w:szCs w:val="20"/>
          <w:lang w:val="el-GR"/>
        </w:rPr>
        <w:t>ηνών</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της γνωστοποίησης, εκτός αν κατά τη διάρκεια αυτής της περιόδου τουλάχιστον το ένα τέταρτο των κρατών τα οποία ήταν </w:t>
      </w:r>
      <w:proofErr w:type="spellStart"/>
      <w:r w:rsidRPr="009D7C4F">
        <w:rPr>
          <w:rFonts w:asciiTheme="minorBidi" w:eastAsiaTheme="minorHAnsi" w:hAnsiTheme="minorBidi" w:cstheme="minorBidi"/>
          <w:sz w:val="20"/>
          <w:szCs w:val="20"/>
          <w:lang w:val="el-GR"/>
        </w:rPr>
        <w:t>συµβαλλόµενα</w:t>
      </w:r>
      <w:proofErr w:type="spellEnd"/>
      <w:r w:rsidRPr="009D7C4F">
        <w:rPr>
          <w:rFonts w:asciiTheme="minorBidi" w:eastAsiaTheme="minorHAnsi" w:hAnsiTheme="minorBidi" w:cstheme="minorBidi"/>
          <w:sz w:val="20"/>
          <w:szCs w:val="20"/>
          <w:lang w:val="el-GR"/>
        </w:rPr>
        <w:t xml:space="preserve"> κράτη κατά το χρόνο υιοθέτησης της τροποποίησης δηλώσουν στον γενικό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w:t>
      </w:r>
      <w:proofErr w:type="spellEnd"/>
      <w:r w:rsidRPr="009D7C4F">
        <w:rPr>
          <w:rFonts w:asciiTheme="minorBidi" w:eastAsiaTheme="minorHAnsi" w:hAnsiTheme="minorBidi" w:cstheme="minorBidi"/>
          <w:sz w:val="20"/>
          <w:szCs w:val="20"/>
          <w:lang w:val="el-GR"/>
        </w:rPr>
        <w:t xml:space="preserve"> ότι δεν αποδέχονται την τροποποίηση, στην οποία περίπτωση η τροποποίηση απορρίπτεται και δεν έχει </w:t>
      </w:r>
      <w:proofErr w:type="spellStart"/>
      <w:r w:rsidRPr="009D7C4F">
        <w:rPr>
          <w:rFonts w:asciiTheme="minorBidi" w:eastAsiaTheme="minorHAnsi" w:hAnsiTheme="minorBidi" w:cstheme="minorBidi"/>
          <w:sz w:val="20"/>
          <w:szCs w:val="20"/>
          <w:lang w:val="el-GR"/>
        </w:rPr>
        <w:t>καµία</w:t>
      </w:r>
      <w:proofErr w:type="spellEnd"/>
      <w:r w:rsidRPr="009D7C4F">
        <w:rPr>
          <w:rFonts w:asciiTheme="minorBidi" w:eastAsiaTheme="minorHAnsi" w:hAnsiTheme="minorBidi" w:cstheme="minorBidi"/>
          <w:sz w:val="20"/>
          <w:szCs w:val="20"/>
          <w:lang w:val="el-GR"/>
        </w:rPr>
        <w:t xml:space="preserve"> ισχύ.</w:t>
      </w:r>
    </w:p>
    <w:p w14:paraId="0BB8343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9 </w:t>
      </w:r>
      <w:r w:rsidRPr="009D7C4F">
        <w:rPr>
          <w:rFonts w:asciiTheme="minorBidi" w:eastAsiaTheme="minorHAnsi" w:hAnsiTheme="minorBidi" w:cstheme="minorBidi"/>
          <w:sz w:val="20"/>
          <w:szCs w:val="20"/>
          <w:lang w:val="el-GR"/>
        </w:rPr>
        <w:tab/>
        <w:t xml:space="preserve">Μια τροποποίηση η οποία θεωρείται ότι έχει γίνει αποδεκτή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την παράγραφο 8, τίθεται σε ισχύ δεκαοκτώ µ</w:t>
      </w:r>
      <w:proofErr w:type="spellStart"/>
      <w:r w:rsidRPr="009D7C4F">
        <w:rPr>
          <w:rFonts w:asciiTheme="minorBidi" w:eastAsiaTheme="minorHAnsi" w:hAnsiTheme="minorBidi" w:cstheme="minorBidi"/>
          <w:sz w:val="20"/>
          <w:szCs w:val="20"/>
          <w:lang w:val="el-GR"/>
        </w:rPr>
        <w:t>ήνες</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αποδοχή της.</w:t>
      </w:r>
    </w:p>
    <w:p w14:paraId="34B6D341"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10</w:t>
      </w:r>
      <w:r w:rsidRPr="009D7C4F">
        <w:rPr>
          <w:rFonts w:asciiTheme="minorBidi" w:eastAsiaTheme="minorHAnsi" w:hAnsiTheme="minorBidi" w:cstheme="minorBidi"/>
          <w:sz w:val="20"/>
          <w:szCs w:val="20"/>
          <w:lang w:val="el-GR"/>
        </w:rPr>
        <w:tab/>
        <w:t xml:space="preserve"> Όλα τα </w:t>
      </w:r>
      <w:proofErr w:type="spellStart"/>
      <w:r w:rsidRPr="009D7C4F">
        <w:rPr>
          <w:rFonts w:asciiTheme="minorBidi" w:eastAsiaTheme="minorHAnsi" w:hAnsiTheme="minorBidi" w:cstheme="minorBidi"/>
          <w:sz w:val="20"/>
          <w:szCs w:val="20"/>
          <w:lang w:val="el-GR"/>
        </w:rPr>
        <w:t>συµβαλλόµενα</w:t>
      </w:r>
      <w:proofErr w:type="spellEnd"/>
      <w:r w:rsidRPr="009D7C4F">
        <w:rPr>
          <w:rFonts w:asciiTheme="minorBidi" w:eastAsiaTheme="minorHAnsi" w:hAnsiTheme="minorBidi" w:cstheme="minorBidi"/>
          <w:sz w:val="20"/>
          <w:szCs w:val="20"/>
          <w:lang w:val="el-GR"/>
        </w:rPr>
        <w:t xml:space="preserve"> κράτη </w:t>
      </w:r>
      <w:proofErr w:type="spellStart"/>
      <w:r w:rsidRPr="009D7C4F">
        <w:rPr>
          <w:rFonts w:asciiTheme="minorBidi" w:eastAsiaTheme="minorHAnsi" w:hAnsiTheme="minorBidi" w:cstheme="minorBidi"/>
          <w:sz w:val="20"/>
          <w:szCs w:val="20"/>
          <w:lang w:val="el-GR"/>
        </w:rPr>
        <w:t>δεσµεύονται</w:t>
      </w:r>
      <w:proofErr w:type="spellEnd"/>
      <w:r w:rsidRPr="009D7C4F">
        <w:rPr>
          <w:rFonts w:asciiTheme="minorBidi" w:eastAsiaTheme="minorHAnsi" w:hAnsiTheme="minorBidi" w:cstheme="minorBidi"/>
          <w:sz w:val="20"/>
          <w:szCs w:val="20"/>
          <w:lang w:val="el-GR"/>
        </w:rPr>
        <w:t xml:space="preserve"> από την τροποποίηση, εκτός αν καταγγείλουν το παρόν Πρωτόκολλο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24 παράγραφοι 1 και 2, τουλάχιστον έξι µ</w:t>
      </w:r>
      <w:proofErr w:type="spellStart"/>
      <w:r w:rsidRPr="009D7C4F">
        <w:rPr>
          <w:rFonts w:asciiTheme="minorBidi" w:eastAsiaTheme="minorHAnsi" w:hAnsiTheme="minorBidi" w:cstheme="minorBidi"/>
          <w:sz w:val="20"/>
          <w:szCs w:val="20"/>
          <w:lang w:val="el-GR"/>
        </w:rPr>
        <w:t>ήνες</w:t>
      </w:r>
      <w:proofErr w:type="spellEnd"/>
      <w:r w:rsidRPr="009D7C4F">
        <w:rPr>
          <w:rFonts w:asciiTheme="minorBidi" w:eastAsiaTheme="minorHAnsi" w:hAnsiTheme="minorBidi" w:cstheme="minorBidi"/>
          <w:sz w:val="20"/>
          <w:szCs w:val="20"/>
          <w:lang w:val="el-GR"/>
        </w:rPr>
        <w:t xml:space="preserve"> πριν από την έναρξη ισχύος της τροποποίησης. Μια τέτοια καταγγελία επιφέρει </w:t>
      </w:r>
      <w:proofErr w:type="spellStart"/>
      <w:r w:rsidRPr="009D7C4F">
        <w:rPr>
          <w:rFonts w:asciiTheme="minorBidi" w:eastAsiaTheme="minorHAnsi" w:hAnsiTheme="minorBidi" w:cstheme="minorBidi"/>
          <w:sz w:val="20"/>
          <w:szCs w:val="20"/>
          <w:lang w:val="el-GR"/>
        </w:rPr>
        <w:t>αποτελέσµατα</w:t>
      </w:r>
      <w:proofErr w:type="spellEnd"/>
      <w:r w:rsidRPr="009D7C4F">
        <w:rPr>
          <w:rFonts w:asciiTheme="minorBidi" w:eastAsiaTheme="minorHAnsi" w:hAnsiTheme="minorBidi" w:cstheme="minorBidi"/>
          <w:sz w:val="20"/>
          <w:szCs w:val="20"/>
          <w:lang w:val="el-GR"/>
        </w:rPr>
        <w:t xml:space="preserve"> κατά το χρόνο έναρξης ισχύος της τροποποίησης.</w:t>
      </w:r>
    </w:p>
    <w:p w14:paraId="64D338D5"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11</w:t>
      </w:r>
      <w:r w:rsidRPr="009D7C4F">
        <w:rPr>
          <w:rFonts w:asciiTheme="minorBidi" w:eastAsiaTheme="minorHAnsi" w:hAnsiTheme="minorBidi" w:cstheme="minorBidi"/>
          <w:sz w:val="20"/>
          <w:szCs w:val="20"/>
          <w:lang w:val="el-GR"/>
        </w:rPr>
        <w:tab/>
        <w:t xml:space="preserve"> Όταν µία τροποποίηση έχει υιοθετηθεί αλλά η περίοδος των δεκαοκτώ µ</w:t>
      </w:r>
      <w:proofErr w:type="spellStart"/>
      <w:r w:rsidRPr="009D7C4F">
        <w:rPr>
          <w:rFonts w:asciiTheme="minorBidi" w:eastAsiaTheme="minorHAnsi" w:hAnsiTheme="minorBidi" w:cstheme="minorBidi"/>
          <w:sz w:val="20"/>
          <w:szCs w:val="20"/>
          <w:lang w:val="el-GR"/>
        </w:rPr>
        <w:t>ηνών</w:t>
      </w:r>
      <w:proofErr w:type="spellEnd"/>
      <w:r w:rsidRPr="009D7C4F">
        <w:rPr>
          <w:rFonts w:asciiTheme="minorBidi" w:eastAsiaTheme="minorHAnsi" w:hAnsiTheme="minorBidi" w:cstheme="minorBidi"/>
          <w:sz w:val="20"/>
          <w:szCs w:val="20"/>
          <w:lang w:val="el-GR"/>
        </w:rPr>
        <w:t xml:space="preserve"> για την αποδοχή της δεν έχει εκπνεύσει </w:t>
      </w:r>
      <w:proofErr w:type="spellStart"/>
      <w:r w:rsidRPr="009D7C4F">
        <w:rPr>
          <w:rFonts w:asciiTheme="minorBidi" w:eastAsiaTheme="minorHAnsi" w:hAnsiTheme="minorBidi" w:cstheme="minorBidi"/>
          <w:sz w:val="20"/>
          <w:szCs w:val="20"/>
          <w:lang w:val="el-GR"/>
        </w:rPr>
        <w:t>ακόµη</w:t>
      </w:r>
      <w:proofErr w:type="spellEnd"/>
      <w:r w:rsidRPr="009D7C4F">
        <w:rPr>
          <w:rFonts w:asciiTheme="minorBidi" w:eastAsiaTheme="minorHAnsi" w:hAnsiTheme="minorBidi" w:cstheme="minorBidi"/>
          <w:sz w:val="20"/>
          <w:szCs w:val="20"/>
          <w:lang w:val="el-GR"/>
        </w:rPr>
        <w:t xml:space="preserve">, ένα κράτος που γίνεται </w:t>
      </w:r>
      <w:proofErr w:type="spellStart"/>
      <w:r w:rsidRPr="009D7C4F">
        <w:rPr>
          <w:rFonts w:asciiTheme="minorBidi" w:eastAsiaTheme="minorHAnsi" w:hAnsiTheme="minorBidi" w:cstheme="minorBidi"/>
          <w:sz w:val="20"/>
          <w:szCs w:val="20"/>
          <w:lang w:val="el-GR"/>
        </w:rPr>
        <w:t>συµβαλλόµενο</w:t>
      </w:r>
      <w:proofErr w:type="spellEnd"/>
      <w:r w:rsidRPr="009D7C4F">
        <w:rPr>
          <w:rFonts w:asciiTheme="minorBidi" w:eastAsiaTheme="minorHAnsi" w:hAnsiTheme="minorBidi" w:cstheme="minorBidi"/>
          <w:sz w:val="20"/>
          <w:szCs w:val="20"/>
          <w:lang w:val="el-GR"/>
        </w:rPr>
        <w:t xml:space="preserve"> κράτος κατά τη διάρκεια αυτής της περιόδου </w:t>
      </w:r>
      <w:proofErr w:type="spellStart"/>
      <w:r w:rsidRPr="009D7C4F">
        <w:rPr>
          <w:rFonts w:asciiTheme="minorBidi" w:eastAsiaTheme="minorHAnsi" w:hAnsiTheme="minorBidi" w:cstheme="minorBidi"/>
          <w:sz w:val="20"/>
          <w:szCs w:val="20"/>
          <w:lang w:val="el-GR"/>
        </w:rPr>
        <w:t>δεσµεύεται</w:t>
      </w:r>
      <w:proofErr w:type="spellEnd"/>
      <w:r w:rsidRPr="009D7C4F">
        <w:rPr>
          <w:rFonts w:asciiTheme="minorBidi" w:eastAsiaTheme="minorHAnsi" w:hAnsiTheme="minorBidi" w:cstheme="minorBidi"/>
          <w:sz w:val="20"/>
          <w:szCs w:val="20"/>
          <w:lang w:val="el-GR"/>
        </w:rPr>
        <w:t xml:space="preserve"> από την τροποποίηση, εφόσον αυτή τεθεί σε ισχύ. Ένα κράτος που γίνεται </w:t>
      </w:r>
      <w:proofErr w:type="spellStart"/>
      <w:r w:rsidRPr="009D7C4F">
        <w:rPr>
          <w:rFonts w:asciiTheme="minorBidi" w:eastAsiaTheme="minorHAnsi" w:hAnsiTheme="minorBidi" w:cstheme="minorBidi"/>
          <w:sz w:val="20"/>
          <w:szCs w:val="20"/>
          <w:lang w:val="el-GR"/>
        </w:rPr>
        <w:t>συµβαλλόµενο</w:t>
      </w:r>
      <w:proofErr w:type="spellEnd"/>
      <w:r w:rsidRPr="009D7C4F">
        <w:rPr>
          <w:rFonts w:asciiTheme="minorBidi" w:eastAsiaTheme="minorHAnsi" w:hAnsiTheme="minorBidi" w:cstheme="minorBidi"/>
          <w:sz w:val="20"/>
          <w:szCs w:val="20"/>
          <w:lang w:val="el-GR"/>
        </w:rPr>
        <w:t xml:space="preserve"> κράτος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την πάροδο αυτής της περιόδου δεσμεύεται από οποιαδήποτε τροποποίηση η οποία έγινε αποδεκτή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την παράγραφο 8. Στις περιπτώσεις που αναφέρονται στην παρούσα παράγραφο, ένα κράτος </w:t>
      </w:r>
      <w:proofErr w:type="spellStart"/>
      <w:r w:rsidRPr="009D7C4F">
        <w:rPr>
          <w:rFonts w:asciiTheme="minorBidi" w:eastAsiaTheme="minorHAnsi" w:hAnsiTheme="minorBidi" w:cstheme="minorBidi"/>
          <w:sz w:val="20"/>
          <w:szCs w:val="20"/>
          <w:lang w:val="el-GR"/>
        </w:rPr>
        <w:t>δεσµεύεται</w:t>
      </w:r>
      <w:proofErr w:type="spellEnd"/>
      <w:r w:rsidRPr="009D7C4F">
        <w:rPr>
          <w:rFonts w:asciiTheme="minorBidi" w:eastAsiaTheme="minorHAnsi" w:hAnsiTheme="minorBidi" w:cstheme="minorBidi"/>
          <w:sz w:val="20"/>
          <w:szCs w:val="20"/>
          <w:lang w:val="el-GR"/>
        </w:rPr>
        <w:t xml:space="preserve"> από µία τροποποίηση όταν η τροποποίηση αυτή τεθεί σε ισχύ ή όταν το παρόν Πρωτόκολλο τεθεί σε ισχύ σ' αυτό το κράτος, αν αυτό </w:t>
      </w:r>
      <w:proofErr w:type="spellStart"/>
      <w:r w:rsidRPr="009D7C4F">
        <w:rPr>
          <w:rFonts w:asciiTheme="minorBidi" w:eastAsiaTheme="minorHAnsi" w:hAnsiTheme="minorBidi" w:cstheme="minorBidi"/>
          <w:sz w:val="20"/>
          <w:szCs w:val="20"/>
          <w:lang w:val="el-GR"/>
        </w:rPr>
        <w:t>συµβεί</w:t>
      </w:r>
      <w:proofErr w:type="spellEnd"/>
      <w:r w:rsidRPr="009D7C4F">
        <w:rPr>
          <w:rFonts w:asciiTheme="minorBidi" w:eastAsiaTheme="minorHAnsi" w:hAnsiTheme="minorBidi" w:cstheme="minorBidi"/>
          <w:sz w:val="20"/>
          <w:szCs w:val="20"/>
          <w:lang w:val="el-GR"/>
        </w:rPr>
        <w:t xml:space="preserve"> αργότερα.</w:t>
      </w:r>
    </w:p>
    <w:p w14:paraId="51009416" w14:textId="77777777" w:rsidR="00EC21C7" w:rsidRDefault="00EC21C7" w:rsidP="00F86D87">
      <w:pPr>
        <w:jc w:val="center"/>
        <w:rPr>
          <w:rFonts w:asciiTheme="minorBidi" w:eastAsiaTheme="minorHAnsi" w:hAnsiTheme="minorBidi" w:cstheme="minorBidi"/>
          <w:sz w:val="20"/>
          <w:szCs w:val="20"/>
          <w:lang w:val="el-GR"/>
        </w:rPr>
      </w:pPr>
    </w:p>
    <w:p w14:paraId="482C42F5" w14:textId="77777777" w:rsidR="00EC21C7" w:rsidRDefault="00EC21C7" w:rsidP="00F86D87">
      <w:pPr>
        <w:jc w:val="center"/>
        <w:rPr>
          <w:rFonts w:asciiTheme="minorBidi" w:eastAsiaTheme="minorHAnsi" w:hAnsiTheme="minorBidi" w:cstheme="minorBidi"/>
          <w:sz w:val="20"/>
          <w:szCs w:val="20"/>
          <w:lang w:val="el-GR"/>
        </w:rPr>
      </w:pPr>
    </w:p>
    <w:p w14:paraId="6B8A0357" w14:textId="77777777" w:rsidR="00EC21C7" w:rsidRDefault="00EC21C7" w:rsidP="00F86D87">
      <w:pPr>
        <w:jc w:val="center"/>
        <w:rPr>
          <w:rFonts w:asciiTheme="minorBidi" w:eastAsiaTheme="minorHAnsi" w:hAnsiTheme="minorBidi" w:cstheme="minorBidi"/>
          <w:sz w:val="20"/>
          <w:szCs w:val="20"/>
          <w:lang w:val="el-GR"/>
        </w:rPr>
      </w:pPr>
    </w:p>
    <w:p w14:paraId="5D6006D9" w14:textId="77777777" w:rsidR="00EC21C7" w:rsidRDefault="00EC21C7" w:rsidP="00F86D87">
      <w:pPr>
        <w:jc w:val="center"/>
        <w:rPr>
          <w:rFonts w:asciiTheme="minorBidi" w:eastAsiaTheme="minorHAnsi" w:hAnsiTheme="minorBidi" w:cstheme="minorBidi"/>
          <w:sz w:val="20"/>
          <w:szCs w:val="20"/>
          <w:lang w:val="el-GR"/>
        </w:rPr>
      </w:pPr>
    </w:p>
    <w:p w14:paraId="16382384" w14:textId="28AF0503"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Άρθρο 24</w:t>
      </w:r>
    </w:p>
    <w:p w14:paraId="02B73428"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Καταγγελία</w:t>
      </w:r>
    </w:p>
    <w:p w14:paraId="495894A8" w14:textId="77777777" w:rsidR="00227D9E" w:rsidRPr="009D7C4F" w:rsidRDefault="00227D9E" w:rsidP="00F86D87">
      <w:pPr>
        <w:jc w:val="center"/>
        <w:rPr>
          <w:rFonts w:asciiTheme="minorBidi" w:eastAsiaTheme="minorHAnsi" w:hAnsiTheme="minorBidi" w:cstheme="minorBidi"/>
          <w:sz w:val="20"/>
          <w:szCs w:val="20"/>
          <w:lang w:val="el-GR"/>
        </w:rPr>
      </w:pPr>
    </w:p>
    <w:p w14:paraId="664BDEBA"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1</w:t>
      </w:r>
      <w:r w:rsidRPr="009D7C4F">
        <w:rPr>
          <w:rFonts w:asciiTheme="minorBidi" w:eastAsiaTheme="minorHAnsi" w:hAnsiTheme="minorBidi" w:cstheme="minorBidi"/>
          <w:sz w:val="20"/>
          <w:szCs w:val="20"/>
          <w:lang w:val="el-GR"/>
        </w:rPr>
        <w:tab/>
        <w:t xml:space="preserve"> Οποιοδήποτε κράτος µέλος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xml:space="preserve"> να καταγγείλει το παρόν Πρωτόκολλο οποτεδήποτε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κατά την οποία αυτό τίθεται σε ισχύ σ' αυτό το κράτος µέλος.</w:t>
      </w:r>
    </w:p>
    <w:p w14:paraId="07AC736B"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2 </w:t>
      </w:r>
      <w:r w:rsidRPr="009D7C4F">
        <w:rPr>
          <w:rFonts w:asciiTheme="minorBidi" w:eastAsiaTheme="minorHAnsi" w:hAnsiTheme="minorBidi" w:cstheme="minorBidi"/>
          <w:sz w:val="20"/>
          <w:szCs w:val="20"/>
          <w:lang w:val="el-GR"/>
        </w:rPr>
        <w:tab/>
        <w:t xml:space="preserve">Η καταγγελία γίνεται µε κατάθεση ενός εγγράφου καταγγελίας ενώπιον του Γενικού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w:t>
      </w:r>
      <w:proofErr w:type="spellEnd"/>
      <w:r w:rsidRPr="009D7C4F">
        <w:rPr>
          <w:rFonts w:asciiTheme="minorBidi" w:eastAsiaTheme="minorHAnsi" w:hAnsiTheme="minorBidi" w:cstheme="minorBidi"/>
          <w:sz w:val="20"/>
          <w:szCs w:val="20"/>
          <w:lang w:val="el-GR"/>
        </w:rPr>
        <w:t>.</w:t>
      </w:r>
    </w:p>
    <w:p w14:paraId="7DD48E48"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3</w:t>
      </w:r>
      <w:r w:rsidRPr="009D7C4F">
        <w:rPr>
          <w:rFonts w:asciiTheme="minorBidi" w:eastAsiaTheme="minorHAnsi" w:hAnsiTheme="minorBidi" w:cstheme="minorBidi"/>
          <w:sz w:val="20"/>
          <w:szCs w:val="20"/>
          <w:lang w:val="el-GR"/>
        </w:rPr>
        <w:tab/>
        <w:t xml:space="preserve"> Η καταγγελία επιφέρει </w:t>
      </w:r>
      <w:proofErr w:type="spellStart"/>
      <w:r w:rsidRPr="009D7C4F">
        <w:rPr>
          <w:rFonts w:asciiTheme="minorBidi" w:eastAsiaTheme="minorHAnsi" w:hAnsiTheme="minorBidi" w:cstheme="minorBidi"/>
          <w:sz w:val="20"/>
          <w:szCs w:val="20"/>
          <w:lang w:val="el-GR"/>
        </w:rPr>
        <w:t>αποτελέσµατα</w:t>
      </w:r>
      <w:proofErr w:type="spellEnd"/>
      <w:r w:rsidRPr="009D7C4F">
        <w:rPr>
          <w:rFonts w:asciiTheme="minorBidi" w:eastAsiaTheme="minorHAnsi" w:hAnsiTheme="minorBidi" w:cstheme="minorBidi"/>
          <w:sz w:val="20"/>
          <w:szCs w:val="20"/>
          <w:lang w:val="el-GR"/>
        </w:rPr>
        <w:t xml:space="preserve"> δώδεκα µ</w:t>
      </w:r>
      <w:proofErr w:type="spellStart"/>
      <w:r w:rsidRPr="009D7C4F">
        <w:rPr>
          <w:rFonts w:asciiTheme="minorBidi" w:eastAsiaTheme="minorHAnsi" w:hAnsiTheme="minorBidi" w:cstheme="minorBidi"/>
          <w:sz w:val="20"/>
          <w:szCs w:val="20"/>
          <w:lang w:val="el-GR"/>
        </w:rPr>
        <w:t>ήνες</w:t>
      </w:r>
      <w:proofErr w:type="spellEnd"/>
      <w:r w:rsidRPr="009D7C4F">
        <w:rPr>
          <w:rFonts w:asciiTheme="minorBidi" w:eastAsiaTheme="minorHAnsi" w:hAnsiTheme="minorBidi" w:cstheme="minorBidi"/>
          <w:sz w:val="20"/>
          <w:szCs w:val="20"/>
          <w:lang w:val="el-GR"/>
        </w:rPr>
        <w:t xml:space="preserve"> ή οποιαδήποτε µ</w:t>
      </w:r>
      <w:proofErr w:type="spellStart"/>
      <w:r w:rsidRPr="009D7C4F">
        <w:rPr>
          <w:rFonts w:asciiTheme="minorBidi" w:eastAsiaTheme="minorHAnsi" w:hAnsiTheme="minorBidi" w:cstheme="minorBidi"/>
          <w:sz w:val="20"/>
          <w:szCs w:val="20"/>
          <w:lang w:val="el-GR"/>
        </w:rPr>
        <w:t>ακρύτερη</w:t>
      </w:r>
      <w:proofErr w:type="spellEnd"/>
      <w:r w:rsidRPr="009D7C4F">
        <w:rPr>
          <w:rFonts w:asciiTheme="minorBidi" w:eastAsiaTheme="minorHAnsi" w:hAnsiTheme="minorBidi" w:cstheme="minorBidi"/>
          <w:sz w:val="20"/>
          <w:szCs w:val="20"/>
          <w:lang w:val="el-GR"/>
        </w:rPr>
        <w:t xml:space="preserve"> χρονική περίοδο που ορίζεται στο έγγραφο καταγγελίας,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κατάθεση αυτού του εγγράφου ενώπιον του Γενικού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w:t>
      </w:r>
      <w:proofErr w:type="spellEnd"/>
      <w:r w:rsidRPr="009D7C4F">
        <w:rPr>
          <w:rFonts w:asciiTheme="minorBidi" w:eastAsiaTheme="minorHAnsi" w:hAnsiTheme="minorBidi" w:cstheme="minorBidi"/>
          <w:sz w:val="20"/>
          <w:szCs w:val="20"/>
          <w:lang w:val="el-GR"/>
        </w:rPr>
        <w:t>.</w:t>
      </w:r>
    </w:p>
    <w:p w14:paraId="5E636C1F"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4</w:t>
      </w:r>
      <w:r w:rsidRPr="009D7C4F">
        <w:rPr>
          <w:rFonts w:asciiTheme="minorBidi" w:eastAsiaTheme="minorHAnsi" w:hAnsiTheme="minorBidi" w:cstheme="minorBidi"/>
          <w:sz w:val="20"/>
          <w:szCs w:val="20"/>
          <w:lang w:val="el-GR"/>
        </w:rPr>
        <w:tab/>
        <w:t xml:space="preserve"> Παρά την καταγγελία που κάνει ένα κράτος µέλος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παρόν άρθρο, οποιεσδήποτε διατάξεις του παρόντος Πρωτοκόλλου σχετικές µε υποχρεώσεις για </w:t>
      </w:r>
      <w:proofErr w:type="spellStart"/>
      <w:r w:rsidRPr="009D7C4F">
        <w:rPr>
          <w:rFonts w:asciiTheme="minorBidi" w:eastAsiaTheme="minorHAnsi" w:hAnsiTheme="minorBidi" w:cstheme="minorBidi"/>
          <w:sz w:val="20"/>
          <w:szCs w:val="20"/>
          <w:lang w:val="el-GR"/>
        </w:rPr>
        <w:t>πραγµατοποίηση</w:t>
      </w:r>
      <w:proofErr w:type="spellEnd"/>
      <w:r w:rsidRPr="009D7C4F">
        <w:rPr>
          <w:rFonts w:asciiTheme="minorBidi" w:eastAsiaTheme="minorHAnsi" w:hAnsiTheme="minorBidi" w:cstheme="minorBidi"/>
          <w:sz w:val="20"/>
          <w:szCs w:val="20"/>
          <w:lang w:val="el-GR"/>
        </w:rPr>
        <w:t xml:space="preserve"> εισφορών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τα άρθρα 18 ή 19 ή το άρθρο 21 παράγραφος 5 της Σύμβασης όπως τροποποιήθηκε από το Πρωτόκολλο, αναφορικά µε οποιεσδήποτε </w:t>
      </w:r>
      <w:proofErr w:type="spellStart"/>
      <w:r w:rsidRPr="009D7C4F">
        <w:rPr>
          <w:rFonts w:asciiTheme="minorBidi" w:eastAsiaTheme="minorHAnsi" w:hAnsiTheme="minorBidi" w:cstheme="minorBidi"/>
          <w:sz w:val="20"/>
          <w:szCs w:val="20"/>
          <w:lang w:val="el-GR"/>
        </w:rPr>
        <w:t>πληρωµές</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αποζηµίωσης</w:t>
      </w:r>
      <w:proofErr w:type="spellEnd"/>
      <w:r w:rsidRPr="009D7C4F">
        <w:rPr>
          <w:rFonts w:asciiTheme="minorBidi" w:eastAsiaTheme="minorHAnsi" w:hAnsiTheme="minorBidi" w:cstheme="minorBidi"/>
          <w:sz w:val="20"/>
          <w:szCs w:val="20"/>
          <w:lang w:val="el-GR"/>
        </w:rPr>
        <w:t xml:space="preserve"> τις οποίες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xml:space="preserve"> να αποφασίσει η Συνέλευση σχετικά µε ένα περιστατικό το οποίο συνέβη πριν επιφέρει </w:t>
      </w:r>
      <w:proofErr w:type="spellStart"/>
      <w:r w:rsidRPr="009D7C4F">
        <w:rPr>
          <w:rFonts w:asciiTheme="minorBidi" w:eastAsiaTheme="minorHAnsi" w:hAnsiTheme="minorBidi" w:cstheme="minorBidi"/>
          <w:sz w:val="20"/>
          <w:szCs w:val="20"/>
          <w:lang w:val="el-GR"/>
        </w:rPr>
        <w:t>αποτελέσµατα</w:t>
      </w:r>
      <w:proofErr w:type="spellEnd"/>
      <w:r w:rsidRPr="009D7C4F">
        <w:rPr>
          <w:rFonts w:asciiTheme="minorBidi" w:eastAsiaTheme="minorHAnsi" w:hAnsiTheme="minorBidi" w:cstheme="minorBidi"/>
          <w:sz w:val="20"/>
          <w:szCs w:val="20"/>
          <w:lang w:val="el-GR"/>
        </w:rPr>
        <w:t xml:space="preserve"> η καταγγελία, συνεχίζουν να </w:t>
      </w:r>
      <w:proofErr w:type="spellStart"/>
      <w:r w:rsidRPr="009D7C4F">
        <w:rPr>
          <w:rFonts w:asciiTheme="minorBidi" w:eastAsiaTheme="minorHAnsi" w:hAnsiTheme="minorBidi" w:cstheme="minorBidi"/>
          <w:sz w:val="20"/>
          <w:szCs w:val="20"/>
          <w:lang w:val="el-GR"/>
        </w:rPr>
        <w:t>εφαρµόζονται</w:t>
      </w:r>
      <w:proofErr w:type="spellEnd"/>
      <w:r w:rsidRPr="009D7C4F">
        <w:rPr>
          <w:rFonts w:asciiTheme="minorBidi" w:eastAsiaTheme="minorHAnsi" w:hAnsiTheme="minorBidi" w:cstheme="minorBidi"/>
          <w:sz w:val="20"/>
          <w:szCs w:val="20"/>
          <w:lang w:val="el-GR"/>
        </w:rPr>
        <w:t>.</w:t>
      </w:r>
    </w:p>
    <w:p w14:paraId="2737C6CB"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25</w:t>
      </w:r>
    </w:p>
    <w:p w14:paraId="21D211F2"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Έκτακτες συνεδριάσεις της Συνέλευσης</w:t>
      </w:r>
    </w:p>
    <w:p w14:paraId="13072D3C" w14:textId="77777777" w:rsidR="00227D9E" w:rsidRPr="009D7C4F" w:rsidRDefault="00227D9E" w:rsidP="00F86D87">
      <w:pPr>
        <w:jc w:val="center"/>
        <w:rPr>
          <w:rFonts w:asciiTheme="minorBidi" w:eastAsiaTheme="minorHAnsi" w:hAnsiTheme="minorBidi" w:cstheme="minorBidi"/>
          <w:sz w:val="20"/>
          <w:szCs w:val="20"/>
          <w:lang w:val="el-GR"/>
        </w:rPr>
      </w:pPr>
    </w:p>
    <w:p w14:paraId="155F12BE"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Οποιοδήποτε κράτος µέλος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µ</w:t>
      </w:r>
      <w:proofErr w:type="spellStart"/>
      <w:r w:rsidRPr="009D7C4F">
        <w:rPr>
          <w:rFonts w:asciiTheme="minorBidi" w:eastAsiaTheme="minorHAnsi" w:hAnsiTheme="minorBidi" w:cstheme="minorBidi"/>
          <w:sz w:val="20"/>
          <w:szCs w:val="20"/>
          <w:lang w:val="el-GR"/>
        </w:rPr>
        <w:t>έσα</w:t>
      </w:r>
      <w:proofErr w:type="spellEnd"/>
      <w:r w:rsidRPr="009D7C4F">
        <w:rPr>
          <w:rFonts w:asciiTheme="minorBidi" w:eastAsiaTheme="minorHAnsi" w:hAnsiTheme="minorBidi" w:cstheme="minorBidi"/>
          <w:sz w:val="20"/>
          <w:szCs w:val="20"/>
          <w:lang w:val="el-GR"/>
        </w:rPr>
        <w:t xml:space="preserve"> σε ενενήντα </w:t>
      </w:r>
      <w:proofErr w:type="spellStart"/>
      <w:r w:rsidRPr="009D7C4F">
        <w:rPr>
          <w:rFonts w:asciiTheme="minorBidi" w:eastAsiaTheme="minorHAnsi" w:hAnsiTheme="minorBidi" w:cstheme="minorBidi"/>
          <w:sz w:val="20"/>
          <w:szCs w:val="20"/>
          <w:lang w:val="el-GR"/>
        </w:rPr>
        <w:t>ηµέρες</w:t>
      </w:r>
      <w:proofErr w:type="spellEnd"/>
      <w:r w:rsidRPr="009D7C4F">
        <w:rPr>
          <w:rFonts w:asciiTheme="minorBidi" w:eastAsiaTheme="minorHAnsi" w:hAnsiTheme="minorBidi" w:cstheme="minorBidi"/>
          <w:sz w:val="20"/>
          <w:szCs w:val="20"/>
          <w:lang w:val="el-GR"/>
        </w:rPr>
        <w:t xml:space="preserve"> από την κατάθεση ενός εγγράφου καταγγελίας, η οποία θεωρεί ότι θα έχει ως </w:t>
      </w:r>
      <w:proofErr w:type="spellStart"/>
      <w:r w:rsidRPr="009D7C4F">
        <w:rPr>
          <w:rFonts w:asciiTheme="minorBidi" w:eastAsiaTheme="minorHAnsi" w:hAnsiTheme="minorBidi" w:cstheme="minorBidi"/>
          <w:sz w:val="20"/>
          <w:szCs w:val="20"/>
          <w:lang w:val="el-GR"/>
        </w:rPr>
        <w:t>αποτέλεσµα</w:t>
      </w:r>
      <w:proofErr w:type="spellEnd"/>
      <w:r w:rsidRPr="009D7C4F">
        <w:rPr>
          <w:rFonts w:asciiTheme="minorBidi" w:eastAsiaTheme="minorHAnsi" w:hAnsiTheme="minorBidi" w:cstheme="minorBidi"/>
          <w:sz w:val="20"/>
          <w:szCs w:val="20"/>
          <w:lang w:val="el-GR"/>
        </w:rPr>
        <w:t xml:space="preserve"> τη </w:t>
      </w:r>
      <w:proofErr w:type="spellStart"/>
      <w:r w:rsidRPr="009D7C4F">
        <w:rPr>
          <w:rFonts w:asciiTheme="minorBidi" w:eastAsiaTheme="minorHAnsi" w:hAnsiTheme="minorBidi" w:cstheme="minorBidi"/>
          <w:sz w:val="20"/>
          <w:szCs w:val="20"/>
          <w:lang w:val="el-GR"/>
        </w:rPr>
        <w:t>σηµαντική</w:t>
      </w:r>
      <w:proofErr w:type="spellEnd"/>
      <w:r w:rsidRPr="009D7C4F">
        <w:rPr>
          <w:rFonts w:asciiTheme="minorBidi" w:eastAsiaTheme="minorHAnsi" w:hAnsiTheme="minorBidi" w:cstheme="minorBidi"/>
          <w:sz w:val="20"/>
          <w:szCs w:val="20"/>
          <w:lang w:val="el-GR"/>
        </w:rPr>
        <w:t xml:space="preserve"> αύξηση του ύψους των εισφορών των υπολοίπων κρατών µελών, να ζητήσει από το Διευθυντή να συγκαλέσει µία έκτακτη συνεδρίαση της Συνέλευσης. Ο Διευθυντής οφείλει να συγκαλέσει τη Συνέλευση τουλάχιστον εξήντα </w:t>
      </w:r>
      <w:proofErr w:type="spellStart"/>
      <w:r w:rsidRPr="009D7C4F">
        <w:rPr>
          <w:rFonts w:asciiTheme="minorBidi" w:eastAsiaTheme="minorHAnsi" w:hAnsiTheme="minorBidi" w:cstheme="minorBidi"/>
          <w:sz w:val="20"/>
          <w:szCs w:val="20"/>
          <w:lang w:val="el-GR"/>
        </w:rPr>
        <w:t>ηµέρες</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την λήψη του </w:t>
      </w:r>
      <w:proofErr w:type="spellStart"/>
      <w:r w:rsidRPr="009D7C4F">
        <w:rPr>
          <w:rFonts w:asciiTheme="minorBidi" w:eastAsiaTheme="minorHAnsi" w:hAnsiTheme="minorBidi" w:cstheme="minorBidi"/>
          <w:sz w:val="20"/>
          <w:szCs w:val="20"/>
          <w:lang w:val="el-GR"/>
        </w:rPr>
        <w:t>αιτήµατος</w:t>
      </w:r>
      <w:proofErr w:type="spellEnd"/>
      <w:r w:rsidRPr="009D7C4F">
        <w:rPr>
          <w:rFonts w:asciiTheme="minorBidi" w:eastAsiaTheme="minorHAnsi" w:hAnsiTheme="minorBidi" w:cstheme="minorBidi"/>
          <w:sz w:val="20"/>
          <w:szCs w:val="20"/>
          <w:lang w:val="el-GR"/>
        </w:rPr>
        <w:t>.</w:t>
      </w:r>
    </w:p>
    <w:p w14:paraId="7B5EC27C"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2. </w:t>
      </w:r>
      <w:r w:rsidRPr="009D7C4F">
        <w:rPr>
          <w:rFonts w:asciiTheme="minorBidi" w:eastAsiaTheme="minorHAnsi" w:hAnsiTheme="minorBidi" w:cstheme="minorBidi"/>
          <w:sz w:val="20"/>
          <w:szCs w:val="20"/>
          <w:lang w:val="el-GR"/>
        </w:rPr>
        <w:tab/>
        <w:t>Ο Διευθυντής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xml:space="preserve"> να λάβει την πρωτοβουλία σύγκλησης της Συνέλευσης σε έκτακτη συνεδρίαση µ</w:t>
      </w:r>
      <w:proofErr w:type="spellStart"/>
      <w:r w:rsidRPr="009D7C4F">
        <w:rPr>
          <w:rFonts w:asciiTheme="minorBidi" w:eastAsiaTheme="minorHAnsi" w:hAnsiTheme="minorBidi" w:cstheme="minorBidi"/>
          <w:sz w:val="20"/>
          <w:szCs w:val="20"/>
          <w:lang w:val="el-GR"/>
        </w:rPr>
        <w:t>έσα</w:t>
      </w:r>
      <w:proofErr w:type="spellEnd"/>
      <w:r w:rsidRPr="009D7C4F">
        <w:rPr>
          <w:rFonts w:asciiTheme="minorBidi" w:eastAsiaTheme="minorHAnsi" w:hAnsiTheme="minorBidi" w:cstheme="minorBidi"/>
          <w:sz w:val="20"/>
          <w:szCs w:val="20"/>
          <w:lang w:val="el-GR"/>
        </w:rPr>
        <w:t xml:space="preserve"> σε εξήντα </w:t>
      </w:r>
      <w:proofErr w:type="spellStart"/>
      <w:r w:rsidRPr="009D7C4F">
        <w:rPr>
          <w:rFonts w:asciiTheme="minorBidi" w:eastAsiaTheme="minorHAnsi" w:hAnsiTheme="minorBidi" w:cstheme="minorBidi"/>
          <w:sz w:val="20"/>
          <w:szCs w:val="20"/>
          <w:lang w:val="el-GR"/>
        </w:rPr>
        <w:t>ηµέρες</w:t>
      </w:r>
      <w:proofErr w:type="spellEnd"/>
      <w:r w:rsidRPr="009D7C4F">
        <w:rPr>
          <w:rFonts w:asciiTheme="minorBidi" w:eastAsiaTheme="minorHAnsi" w:hAnsiTheme="minorBidi" w:cstheme="minorBidi"/>
          <w:sz w:val="20"/>
          <w:szCs w:val="20"/>
          <w:lang w:val="el-GR"/>
        </w:rPr>
        <w:t xml:space="preserve"> από την κατάθεση ενός εγγράφου καταγγελίας, εφόσον ο Διευθυντής θεωρεί ότι µ</w:t>
      </w:r>
      <w:proofErr w:type="spellStart"/>
      <w:r w:rsidRPr="009D7C4F">
        <w:rPr>
          <w:rFonts w:asciiTheme="minorBidi" w:eastAsiaTheme="minorHAnsi" w:hAnsiTheme="minorBidi" w:cstheme="minorBidi"/>
          <w:sz w:val="20"/>
          <w:szCs w:val="20"/>
          <w:lang w:val="el-GR"/>
        </w:rPr>
        <w:t>ια</w:t>
      </w:r>
      <w:proofErr w:type="spellEnd"/>
      <w:r w:rsidRPr="009D7C4F">
        <w:rPr>
          <w:rFonts w:asciiTheme="minorBidi" w:eastAsiaTheme="minorHAnsi" w:hAnsiTheme="minorBidi" w:cstheme="minorBidi"/>
          <w:sz w:val="20"/>
          <w:szCs w:val="20"/>
          <w:lang w:val="el-GR"/>
        </w:rPr>
        <w:t xml:space="preserve"> τέτοια καταγγελία θα έχει ως </w:t>
      </w:r>
      <w:proofErr w:type="spellStart"/>
      <w:r w:rsidRPr="009D7C4F">
        <w:rPr>
          <w:rFonts w:asciiTheme="minorBidi" w:eastAsiaTheme="minorHAnsi" w:hAnsiTheme="minorBidi" w:cstheme="minorBidi"/>
          <w:sz w:val="20"/>
          <w:szCs w:val="20"/>
          <w:lang w:val="el-GR"/>
        </w:rPr>
        <w:t>αποτέλεσµα</w:t>
      </w:r>
      <w:proofErr w:type="spellEnd"/>
      <w:r w:rsidRPr="009D7C4F">
        <w:rPr>
          <w:rFonts w:asciiTheme="minorBidi" w:eastAsiaTheme="minorHAnsi" w:hAnsiTheme="minorBidi" w:cstheme="minorBidi"/>
          <w:sz w:val="20"/>
          <w:szCs w:val="20"/>
          <w:lang w:val="el-GR"/>
        </w:rPr>
        <w:t xml:space="preserve"> τη </w:t>
      </w:r>
      <w:proofErr w:type="spellStart"/>
      <w:r w:rsidRPr="009D7C4F">
        <w:rPr>
          <w:rFonts w:asciiTheme="minorBidi" w:eastAsiaTheme="minorHAnsi" w:hAnsiTheme="minorBidi" w:cstheme="minorBidi"/>
          <w:sz w:val="20"/>
          <w:szCs w:val="20"/>
          <w:lang w:val="el-GR"/>
        </w:rPr>
        <w:t>σηµαντική</w:t>
      </w:r>
      <w:proofErr w:type="spellEnd"/>
      <w:r w:rsidRPr="009D7C4F">
        <w:rPr>
          <w:rFonts w:asciiTheme="minorBidi" w:eastAsiaTheme="minorHAnsi" w:hAnsiTheme="minorBidi" w:cstheme="minorBidi"/>
          <w:sz w:val="20"/>
          <w:szCs w:val="20"/>
          <w:lang w:val="el-GR"/>
        </w:rPr>
        <w:t xml:space="preserve"> αύξηση του ύψους των εισφορών των υπολοίπων κρατών µελών.</w:t>
      </w:r>
    </w:p>
    <w:p w14:paraId="7D58097A"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3. </w:t>
      </w:r>
      <w:r w:rsidRPr="009D7C4F">
        <w:rPr>
          <w:rFonts w:asciiTheme="minorBidi" w:eastAsiaTheme="minorHAnsi" w:hAnsiTheme="minorBidi" w:cstheme="minorBidi"/>
          <w:sz w:val="20"/>
          <w:szCs w:val="20"/>
          <w:lang w:val="el-GR"/>
        </w:rPr>
        <w:tab/>
        <w:t xml:space="preserve">Αν η Συνέλευση, σε µία έκτακτη συνεδρίαση αυτής, η οποία </w:t>
      </w:r>
      <w:proofErr w:type="spellStart"/>
      <w:r w:rsidRPr="009D7C4F">
        <w:rPr>
          <w:rFonts w:asciiTheme="minorBidi" w:eastAsiaTheme="minorHAnsi" w:hAnsiTheme="minorBidi" w:cstheme="minorBidi"/>
          <w:sz w:val="20"/>
          <w:szCs w:val="20"/>
          <w:lang w:val="el-GR"/>
        </w:rPr>
        <w:t>συγκαλείται</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την παράγραφο 1 ή 2, αποφασίσει ότι η καταγγελία θα έχει ως </w:t>
      </w:r>
      <w:proofErr w:type="spellStart"/>
      <w:r w:rsidRPr="009D7C4F">
        <w:rPr>
          <w:rFonts w:asciiTheme="minorBidi" w:eastAsiaTheme="minorHAnsi" w:hAnsiTheme="minorBidi" w:cstheme="minorBidi"/>
          <w:sz w:val="20"/>
          <w:szCs w:val="20"/>
          <w:lang w:val="el-GR"/>
        </w:rPr>
        <w:t>αποτέλεσµα</w:t>
      </w:r>
      <w:proofErr w:type="spellEnd"/>
      <w:r w:rsidRPr="009D7C4F">
        <w:rPr>
          <w:rFonts w:asciiTheme="minorBidi" w:eastAsiaTheme="minorHAnsi" w:hAnsiTheme="minorBidi" w:cstheme="minorBidi"/>
          <w:sz w:val="20"/>
          <w:szCs w:val="20"/>
          <w:lang w:val="el-GR"/>
        </w:rPr>
        <w:t xml:space="preserve"> τη </w:t>
      </w:r>
      <w:proofErr w:type="spellStart"/>
      <w:r w:rsidRPr="009D7C4F">
        <w:rPr>
          <w:rFonts w:asciiTheme="minorBidi" w:eastAsiaTheme="minorHAnsi" w:hAnsiTheme="minorBidi" w:cstheme="minorBidi"/>
          <w:sz w:val="20"/>
          <w:szCs w:val="20"/>
          <w:lang w:val="el-GR"/>
        </w:rPr>
        <w:t>σηµαντική</w:t>
      </w:r>
      <w:proofErr w:type="spellEnd"/>
      <w:r w:rsidRPr="009D7C4F">
        <w:rPr>
          <w:rFonts w:asciiTheme="minorBidi" w:eastAsiaTheme="minorHAnsi" w:hAnsiTheme="minorBidi" w:cstheme="minorBidi"/>
          <w:sz w:val="20"/>
          <w:szCs w:val="20"/>
          <w:lang w:val="el-GR"/>
        </w:rPr>
        <w:t xml:space="preserve"> αύξηση του ύψους των εισφορών των υπολοίπων κρατών µελών, οποιοδήποτε από αυτά τα κράτη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xml:space="preserve">, τουλάχιστον 120 </w:t>
      </w:r>
      <w:proofErr w:type="spellStart"/>
      <w:r w:rsidRPr="009D7C4F">
        <w:rPr>
          <w:rFonts w:asciiTheme="minorBidi" w:eastAsiaTheme="minorHAnsi" w:hAnsiTheme="minorBidi" w:cstheme="minorBidi"/>
          <w:sz w:val="20"/>
          <w:szCs w:val="20"/>
          <w:lang w:val="el-GR"/>
        </w:rPr>
        <w:t>ηµέρες</w:t>
      </w:r>
      <w:proofErr w:type="spellEnd"/>
      <w:r w:rsidRPr="009D7C4F">
        <w:rPr>
          <w:rFonts w:asciiTheme="minorBidi" w:eastAsiaTheme="minorHAnsi" w:hAnsiTheme="minorBidi" w:cstheme="minorBidi"/>
          <w:sz w:val="20"/>
          <w:szCs w:val="20"/>
          <w:lang w:val="el-GR"/>
        </w:rPr>
        <w:t xml:space="preserve"> πριν από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κατά την οποία η καταγγελία επιφέρει </w:t>
      </w:r>
      <w:proofErr w:type="spellStart"/>
      <w:r w:rsidRPr="009D7C4F">
        <w:rPr>
          <w:rFonts w:asciiTheme="minorBidi" w:eastAsiaTheme="minorHAnsi" w:hAnsiTheme="minorBidi" w:cstheme="minorBidi"/>
          <w:sz w:val="20"/>
          <w:szCs w:val="20"/>
          <w:lang w:val="el-GR"/>
        </w:rPr>
        <w:t>αποτελέσµατα</w:t>
      </w:r>
      <w:proofErr w:type="spellEnd"/>
      <w:r w:rsidRPr="009D7C4F">
        <w:rPr>
          <w:rFonts w:asciiTheme="minorBidi" w:eastAsiaTheme="minorHAnsi" w:hAnsiTheme="minorBidi" w:cstheme="minorBidi"/>
          <w:sz w:val="20"/>
          <w:szCs w:val="20"/>
          <w:lang w:val="el-GR"/>
        </w:rPr>
        <w:t xml:space="preserve">, να προβεί σε καταγγελία του παρόντος Πρωτοκόλλου, η οποία καταγγελία θα επιφέρει τα </w:t>
      </w:r>
      <w:proofErr w:type="spellStart"/>
      <w:r w:rsidRPr="009D7C4F">
        <w:rPr>
          <w:rFonts w:asciiTheme="minorBidi" w:eastAsiaTheme="minorHAnsi" w:hAnsiTheme="minorBidi" w:cstheme="minorBidi"/>
          <w:sz w:val="20"/>
          <w:szCs w:val="20"/>
          <w:lang w:val="el-GR"/>
        </w:rPr>
        <w:t>αποτελέσµατά</w:t>
      </w:r>
      <w:proofErr w:type="spellEnd"/>
      <w:r w:rsidRPr="009D7C4F">
        <w:rPr>
          <w:rFonts w:asciiTheme="minorBidi" w:eastAsiaTheme="minorHAnsi" w:hAnsiTheme="minorBidi" w:cstheme="minorBidi"/>
          <w:sz w:val="20"/>
          <w:szCs w:val="20"/>
          <w:lang w:val="el-GR"/>
        </w:rPr>
        <w:t xml:space="preserve"> της κατά την ίδια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w:t>
      </w:r>
    </w:p>
    <w:p w14:paraId="0F76C56A" w14:textId="77777777" w:rsidR="009D7C4F" w:rsidRPr="009D7C4F" w:rsidRDefault="009D7C4F" w:rsidP="00F86D87">
      <w:pPr>
        <w:spacing w:after="160"/>
        <w:jc w:val="both"/>
        <w:rPr>
          <w:rFonts w:asciiTheme="minorBidi" w:eastAsiaTheme="minorHAnsi" w:hAnsiTheme="minorBidi" w:cstheme="minorBidi"/>
          <w:sz w:val="20"/>
          <w:szCs w:val="20"/>
          <w:lang w:val="el-GR"/>
        </w:rPr>
      </w:pPr>
    </w:p>
    <w:p w14:paraId="35708608"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26</w:t>
      </w:r>
    </w:p>
    <w:p w14:paraId="38D2AC5C"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Λήξη του Πρωτοκόλλου</w:t>
      </w:r>
    </w:p>
    <w:p w14:paraId="052B1BE5" w14:textId="77777777" w:rsidR="00227D9E" w:rsidRPr="009D7C4F" w:rsidRDefault="00227D9E" w:rsidP="00F86D87">
      <w:pPr>
        <w:jc w:val="center"/>
        <w:rPr>
          <w:rFonts w:asciiTheme="minorBidi" w:eastAsiaTheme="minorHAnsi" w:hAnsiTheme="minorBidi" w:cstheme="minorBidi"/>
          <w:sz w:val="20"/>
          <w:szCs w:val="20"/>
          <w:lang w:val="el-GR"/>
        </w:rPr>
      </w:pPr>
    </w:p>
    <w:p w14:paraId="61D9C4D4"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Το παρόν Πρωτόκολλο θα παύσει να ισχύει:</w:t>
      </w:r>
    </w:p>
    <w:p w14:paraId="7A60F265"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(α) κατά το χρόνο που ο </w:t>
      </w:r>
      <w:proofErr w:type="spellStart"/>
      <w:r w:rsidRPr="009D7C4F">
        <w:rPr>
          <w:rFonts w:asciiTheme="minorBidi" w:eastAsiaTheme="minorHAnsi" w:hAnsiTheme="minorBidi" w:cstheme="minorBidi"/>
          <w:sz w:val="20"/>
          <w:szCs w:val="20"/>
          <w:lang w:val="el-GR"/>
        </w:rPr>
        <w:t>αριθµός</w:t>
      </w:r>
      <w:proofErr w:type="spellEnd"/>
      <w:r w:rsidRPr="009D7C4F">
        <w:rPr>
          <w:rFonts w:asciiTheme="minorBidi" w:eastAsiaTheme="minorHAnsi" w:hAnsiTheme="minorBidi" w:cstheme="minorBidi"/>
          <w:sz w:val="20"/>
          <w:szCs w:val="20"/>
          <w:lang w:val="el-GR"/>
        </w:rPr>
        <w:t xml:space="preserve"> των κρατών µελών θα γίνει µ</w:t>
      </w:r>
      <w:proofErr w:type="spellStart"/>
      <w:r w:rsidRPr="009D7C4F">
        <w:rPr>
          <w:rFonts w:asciiTheme="minorBidi" w:eastAsiaTheme="minorHAnsi" w:hAnsiTheme="minorBidi" w:cstheme="minorBidi"/>
          <w:sz w:val="20"/>
          <w:szCs w:val="20"/>
          <w:lang w:val="el-GR"/>
        </w:rPr>
        <w:t>ικρότερος</w:t>
      </w:r>
      <w:proofErr w:type="spellEnd"/>
      <w:r w:rsidRPr="009D7C4F">
        <w:rPr>
          <w:rFonts w:asciiTheme="minorBidi" w:eastAsiaTheme="minorHAnsi" w:hAnsiTheme="minorBidi" w:cstheme="minorBidi"/>
          <w:sz w:val="20"/>
          <w:szCs w:val="20"/>
          <w:lang w:val="el-GR"/>
        </w:rPr>
        <w:t xml:space="preserve"> από έξι, ή</w:t>
      </w:r>
    </w:p>
    <w:p w14:paraId="744016C8"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(β) δώδεκα µ</w:t>
      </w:r>
      <w:proofErr w:type="spellStart"/>
      <w:r w:rsidRPr="009D7C4F">
        <w:rPr>
          <w:rFonts w:asciiTheme="minorBidi" w:eastAsiaTheme="minorHAnsi" w:hAnsiTheme="minorBidi" w:cstheme="minorBidi"/>
          <w:sz w:val="20"/>
          <w:szCs w:val="20"/>
          <w:lang w:val="el-GR"/>
        </w:rPr>
        <w:t>ήνες</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ετά</w:t>
      </w:r>
      <w:proofErr w:type="spellEnd"/>
      <w:r w:rsidRPr="009D7C4F">
        <w:rPr>
          <w:rFonts w:asciiTheme="minorBidi" w:eastAsiaTheme="minorHAnsi" w:hAnsiTheme="minorBidi" w:cstheme="minorBidi"/>
          <w:sz w:val="20"/>
          <w:szCs w:val="20"/>
          <w:lang w:val="el-GR"/>
        </w:rPr>
        <w:t xml:space="preserve"> από το χρόνο κατά τον οποίο τα στοιχεία που αφορούσαν το </w:t>
      </w:r>
      <w:proofErr w:type="spellStart"/>
      <w:r w:rsidRPr="009D7C4F">
        <w:rPr>
          <w:rFonts w:asciiTheme="minorBidi" w:eastAsiaTheme="minorHAnsi" w:hAnsiTheme="minorBidi" w:cstheme="minorBidi"/>
          <w:sz w:val="20"/>
          <w:szCs w:val="20"/>
          <w:lang w:val="el-GR"/>
        </w:rPr>
        <w:t>προηγούµενο</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ηµερολογιακό</w:t>
      </w:r>
      <w:proofErr w:type="spellEnd"/>
      <w:r w:rsidRPr="009D7C4F">
        <w:rPr>
          <w:rFonts w:asciiTheme="minorBidi" w:eastAsiaTheme="minorHAnsi" w:hAnsiTheme="minorBidi" w:cstheme="minorBidi"/>
          <w:sz w:val="20"/>
          <w:szCs w:val="20"/>
          <w:lang w:val="el-GR"/>
        </w:rPr>
        <w:t xml:space="preserve"> έτος έπρεπε να έχουν υποβληθεί στον Διευθυντή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21 της Σύμβασης όπως τροποποιήθηκε από το Πρωτόκολλο, εφόσον από τα στοιχεία προκύπτει ότι η συνολική ποσότητα του </w:t>
      </w:r>
      <w:proofErr w:type="spellStart"/>
      <w:r w:rsidRPr="009D7C4F">
        <w:rPr>
          <w:rFonts w:asciiTheme="minorBidi" w:eastAsiaTheme="minorHAnsi" w:hAnsiTheme="minorBidi" w:cstheme="minorBidi"/>
          <w:sz w:val="20"/>
          <w:szCs w:val="20"/>
          <w:lang w:val="el-GR"/>
        </w:rPr>
        <w:t>εισφέροντος</w:t>
      </w:r>
      <w:proofErr w:type="spellEnd"/>
      <w:r w:rsidRPr="009D7C4F">
        <w:rPr>
          <w:rFonts w:asciiTheme="minorBidi" w:eastAsiaTheme="minorHAnsi" w:hAnsiTheme="minorBidi" w:cstheme="minorBidi"/>
          <w:sz w:val="20"/>
          <w:szCs w:val="20"/>
          <w:lang w:val="el-GR"/>
        </w:rPr>
        <w:t xml:space="preserve"> φορτίου στο γενικό </w:t>
      </w:r>
      <w:proofErr w:type="spellStart"/>
      <w:r w:rsidRPr="009D7C4F">
        <w:rPr>
          <w:rFonts w:asciiTheme="minorBidi" w:eastAsiaTheme="minorHAnsi" w:hAnsiTheme="minorBidi" w:cstheme="minorBidi"/>
          <w:sz w:val="20"/>
          <w:szCs w:val="20"/>
          <w:lang w:val="el-GR"/>
        </w:rPr>
        <w:t>λογαριασµό</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18 παράγραφος 1 (α) και (γ), το οποίο λήφθηκε από τα κράτη µέλη κατά τη διάρκεια αυτού του </w:t>
      </w:r>
      <w:proofErr w:type="spellStart"/>
      <w:r w:rsidRPr="009D7C4F">
        <w:rPr>
          <w:rFonts w:asciiTheme="minorBidi" w:eastAsiaTheme="minorHAnsi" w:hAnsiTheme="minorBidi" w:cstheme="minorBidi"/>
          <w:sz w:val="20"/>
          <w:szCs w:val="20"/>
          <w:lang w:val="el-GR"/>
        </w:rPr>
        <w:t>προηγούµενου</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ηµερολογιακού</w:t>
      </w:r>
      <w:proofErr w:type="spellEnd"/>
      <w:r w:rsidRPr="009D7C4F">
        <w:rPr>
          <w:rFonts w:asciiTheme="minorBidi" w:eastAsiaTheme="minorHAnsi" w:hAnsiTheme="minorBidi" w:cstheme="minorBidi"/>
          <w:sz w:val="20"/>
          <w:szCs w:val="20"/>
          <w:lang w:val="el-GR"/>
        </w:rPr>
        <w:t xml:space="preserve"> έτους ανερχόταν σε λιγότερο από 30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ύρια</w:t>
      </w:r>
      <w:proofErr w:type="spellEnd"/>
      <w:r w:rsidRPr="009D7C4F">
        <w:rPr>
          <w:rFonts w:asciiTheme="minorBidi" w:eastAsiaTheme="minorHAnsi" w:hAnsiTheme="minorBidi" w:cstheme="minorBidi"/>
          <w:sz w:val="20"/>
          <w:szCs w:val="20"/>
          <w:lang w:val="el-GR"/>
        </w:rPr>
        <w:t xml:space="preserve"> τόνους.</w:t>
      </w:r>
    </w:p>
    <w:p w14:paraId="59B6EDDE"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 xml:space="preserve">Ανεξάρτητα από τις πρόνοιες της </w:t>
      </w:r>
      <w:proofErr w:type="spellStart"/>
      <w:r w:rsidRPr="009D7C4F">
        <w:rPr>
          <w:rFonts w:asciiTheme="minorBidi" w:eastAsiaTheme="minorHAnsi" w:hAnsiTheme="minorBidi" w:cstheme="minorBidi"/>
          <w:sz w:val="20"/>
          <w:szCs w:val="20"/>
          <w:lang w:val="el-GR"/>
        </w:rPr>
        <w:t>υποπαραγράφου</w:t>
      </w:r>
      <w:proofErr w:type="spellEnd"/>
      <w:r w:rsidRPr="009D7C4F">
        <w:rPr>
          <w:rFonts w:asciiTheme="minorBidi" w:eastAsiaTheme="minorHAnsi" w:hAnsiTheme="minorBidi" w:cstheme="minorBidi"/>
          <w:sz w:val="20"/>
          <w:szCs w:val="20"/>
          <w:lang w:val="el-GR"/>
        </w:rPr>
        <w:t xml:space="preserve"> (β), αν η συνολική ποσότητα του </w:t>
      </w:r>
      <w:proofErr w:type="spellStart"/>
      <w:r w:rsidRPr="009D7C4F">
        <w:rPr>
          <w:rFonts w:asciiTheme="minorBidi" w:eastAsiaTheme="minorHAnsi" w:hAnsiTheme="minorBidi" w:cstheme="minorBidi"/>
          <w:sz w:val="20"/>
          <w:szCs w:val="20"/>
          <w:lang w:val="el-GR"/>
        </w:rPr>
        <w:t>εισφέροντος</w:t>
      </w:r>
      <w:proofErr w:type="spellEnd"/>
      <w:r w:rsidRPr="009D7C4F">
        <w:rPr>
          <w:rFonts w:asciiTheme="minorBidi" w:eastAsiaTheme="minorHAnsi" w:hAnsiTheme="minorBidi" w:cstheme="minorBidi"/>
          <w:sz w:val="20"/>
          <w:szCs w:val="20"/>
          <w:lang w:val="el-GR"/>
        </w:rPr>
        <w:t xml:space="preserve"> φορτίου στο γενικό </w:t>
      </w:r>
      <w:proofErr w:type="spellStart"/>
      <w:r w:rsidRPr="009D7C4F">
        <w:rPr>
          <w:rFonts w:asciiTheme="minorBidi" w:eastAsiaTheme="minorHAnsi" w:hAnsiTheme="minorBidi" w:cstheme="minorBidi"/>
          <w:sz w:val="20"/>
          <w:szCs w:val="20"/>
          <w:lang w:val="el-GR"/>
        </w:rPr>
        <w:t>λογαριασµό</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18 παράγραφος 1 (α) και (γ), το οποίο λήφθηκε από τα κράτη µέλη κατά τη διάρκεια του </w:t>
      </w:r>
      <w:proofErr w:type="spellStart"/>
      <w:r w:rsidRPr="009D7C4F">
        <w:rPr>
          <w:rFonts w:asciiTheme="minorBidi" w:eastAsiaTheme="minorHAnsi" w:hAnsiTheme="minorBidi" w:cstheme="minorBidi"/>
          <w:sz w:val="20"/>
          <w:szCs w:val="20"/>
          <w:lang w:val="el-GR"/>
        </w:rPr>
        <w:t>προηγούµενου</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ηµερολογιακού</w:t>
      </w:r>
      <w:proofErr w:type="spellEnd"/>
      <w:r w:rsidRPr="009D7C4F">
        <w:rPr>
          <w:rFonts w:asciiTheme="minorBidi" w:eastAsiaTheme="minorHAnsi" w:hAnsiTheme="minorBidi" w:cstheme="minorBidi"/>
          <w:sz w:val="20"/>
          <w:szCs w:val="20"/>
          <w:lang w:val="el-GR"/>
        </w:rPr>
        <w:t xml:space="preserve"> έτους ανερχόταν σε λιγότερο από 30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ύρια</w:t>
      </w:r>
      <w:proofErr w:type="spellEnd"/>
      <w:r w:rsidRPr="009D7C4F">
        <w:rPr>
          <w:rFonts w:asciiTheme="minorBidi" w:eastAsiaTheme="minorHAnsi" w:hAnsiTheme="minorBidi" w:cstheme="minorBidi"/>
          <w:sz w:val="20"/>
          <w:szCs w:val="20"/>
          <w:lang w:val="el-GR"/>
        </w:rPr>
        <w:t xml:space="preserve"> τόνους αλλά περισσότερο από 25 </w:t>
      </w:r>
      <w:proofErr w:type="spellStart"/>
      <w:r w:rsidRPr="009D7C4F">
        <w:rPr>
          <w:rFonts w:asciiTheme="minorBidi" w:eastAsiaTheme="minorHAnsi" w:hAnsiTheme="minorBidi" w:cstheme="minorBidi"/>
          <w:sz w:val="20"/>
          <w:szCs w:val="20"/>
          <w:lang w:val="el-GR"/>
        </w:rPr>
        <w:t>εκατο</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ύρια</w:t>
      </w:r>
      <w:proofErr w:type="spellEnd"/>
      <w:r w:rsidRPr="009D7C4F">
        <w:rPr>
          <w:rFonts w:asciiTheme="minorBidi" w:eastAsiaTheme="minorHAnsi" w:hAnsiTheme="minorBidi" w:cstheme="minorBidi"/>
          <w:sz w:val="20"/>
          <w:szCs w:val="20"/>
          <w:lang w:val="el-GR"/>
        </w:rPr>
        <w:t xml:space="preserve"> τόνους, η Συνέλευση, εφόσον θεωρεί ότι αυτό οφείλεται σε έκτακτες περιστάσεις και ότι δεν είναι πιθανό να επαναληφθεί,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xml:space="preserve"> να αποφασίσει πριν από την πάροδο της </w:t>
      </w:r>
      <w:proofErr w:type="spellStart"/>
      <w:r w:rsidRPr="009D7C4F">
        <w:rPr>
          <w:rFonts w:asciiTheme="minorBidi" w:eastAsiaTheme="minorHAnsi" w:hAnsiTheme="minorBidi" w:cstheme="minorBidi"/>
          <w:sz w:val="20"/>
          <w:szCs w:val="20"/>
          <w:lang w:val="el-GR"/>
        </w:rPr>
        <w:t>προαναφερόµενης</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δωδεκάµηνης</w:t>
      </w:r>
      <w:proofErr w:type="spellEnd"/>
      <w:r w:rsidRPr="009D7C4F">
        <w:rPr>
          <w:rFonts w:asciiTheme="minorBidi" w:eastAsiaTheme="minorHAnsi" w:hAnsiTheme="minorBidi" w:cstheme="minorBidi"/>
          <w:sz w:val="20"/>
          <w:szCs w:val="20"/>
          <w:lang w:val="el-GR"/>
        </w:rPr>
        <w:t xml:space="preserve"> περιόδου ότι το Πρωτόκολλο θα </w:t>
      </w:r>
      <w:proofErr w:type="spellStart"/>
      <w:r w:rsidRPr="009D7C4F">
        <w:rPr>
          <w:rFonts w:asciiTheme="minorBidi" w:eastAsiaTheme="minorHAnsi" w:hAnsiTheme="minorBidi" w:cstheme="minorBidi"/>
          <w:sz w:val="20"/>
          <w:szCs w:val="20"/>
          <w:lang w:val="el-GR"/>
        </w:rPr>
        <w:t>παραµείνει</w:t>
      </w:r>
      <w:proofErr w:type="spellEnd"/>
      <w:r w:rsidRPr="009D7C4F">
        <w:rPr>
          <w:rFonts w:asciiTheme="minorBidi" w:eastAsiaTheme="minorHAnsi" w:hAnsiTheme="minorBidi" w:cstheme="minorBidi"/>
          <w:sz w:val="20"/>
          <w:szCs w:val="20"/>
          <w:lang w:val="el-GR"/>
        </w:rPr>
        <w:t xml:space="preserve"> σε ισχύ. Η συνέλευση δεν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παρόλα αυτά, να λάβει µ</w:t>
      </w:r>
      <w:proofErr w:type="spellStart"/>
      <w:r w:rsidRPr="009D7C4F">
        <w:rPr>
          <w:rFonts w:asciiTheme="minorBidi" w:eastAsiaTheme="minorHAnsi" w:hAnsiTheme="minorBidi" w:cstheme="minorBidi"/>
          <w:sz w:val="20"/>
          <w:szCs w:val="20"/>
          <w:lang w:val="el-GR"/>
        </w:rPr>
        <w:t>ια</w:t>
      </w:r>
      <w:proofErr w:type="spellEnd"/>
      <w:r w:rsidRPr="009D7C4F">
        <w:rPr>
          <w:rFonts w:asciiTheme="minorBidi" w:eastAsiaTheme="minorHAnsi" w:hAnsiTheme="minorBidi" w:cstheme="minorBidi"/>
          <w:sz w:val="20"/>
          <w:szCs w:val="20"/>
          <w:lang w:val="el-GR"/>
        </w:rPr>
        <w:t xml:space="preserve"> τέτοια απόφαση για περισσότερα από δύο </w:t>
      </w:r>
      <w:proofErr w:type="spellStart"/>
      <w:r w:rsidRPr="009D7C4F">
        <w:rPr>
          <w:rFonts w:asciiTheme="minorBidi" w:eastAsiaTheme="minorHAnsi" w:hAnsiTheme="minorBidi" w:cstheme="minorBidi"/>
          <w:sz w:val="20"/>
          <w:szCs w:val="20"/>
          <w:lang w:val="el-GR"/>
        </w:rPr>
        <w:t>συνεχόµενα</w:t>
      </w:r>
      <w:proofErr w:type="spellEnd"/>
      <w:r w:rsidRPr="009D7C4F">
        <w:rPr>
          <w:rFonts w:asciiTheme="minorBidi" w:eastAsiaTheme="minorHAnsi" w:hAnsiTheme="minorBidi" w:cstheme="minorBidi"/>
          <w:sz w:val="20"/>
          <w:szCs w:val="20"/>
          <w:lang w:val="el-GR"/>
        </w:rPr>
        <w:t xml:space="preserve"> έτη.</w:t>
      </w:r>
    </w:p>
    <w:p w14:paraId="59D0373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2. </w:t>
      </w:r>
      <w:r w:rsidRPr="009D7C4F">
        <w:rPr>
          <w:rFonts w:asciiTheme="minorBidi" w:eastAsiaTheme="minorHAnsi" w:hAnsiTheme="minorBidi" w:cstheme="minorBidi"/>
          <w:sz w:val="20"/>
          <w:szCs w:val="20"/>
          <w:lang w:val="el-GR"/>
        </w:rPr>
        <w:tab/>
        <w:t xml:space="preserve">Κράτη τα οποία δεσμεύονται από το παρόν Πρωτόκολλο κατά την τελευταία </w:t>
      </w:r>
      <w:proofErr w:type="spellStart"/>
      <w:r w:rsidRPr="009D7C4F">
        <w:rPr>
          <w:rFonts w:asciiTheme="minorBidi" w:eastAsiaTheme="minorHAnsi" w:hAnsiTheme="minorBidi" w:cstheme="minorBidi"/>
          <w:sz w:val="20"/>
          <w:szCs w:val="20"/>
          <w:lang w:val="el-GR"/>
        </w:rPr>
        <w:t>ηµέρα</w:t>
      </w:r>
      <w:proofErr w:type="spellEnd"/>
      <w:r w:rsidRPr="009D7C4F">
        <w:rPr>
          <w:rFonts w:asciiTheme="minorBidi" w:eastAsiaTheme="minorHAnsi" w:hAnsiTheme="minorBidi" w:cstheme="minorBidi"/>
          <w:sz w:val="20"/>
          <w:szCs w:val="20"/>
          <w:lang w:val="el-GR"/>
        </w:rPr>
        <w:t xml:space="preserve"> πριν από το χρόνο κατά τον οποίο παύει να ισχύει, οφείλουν να διευκολύνουν το κεφάλαιο στην άσκηση των </w:t>
      </w:r>
      <w:proofErr w:type="spellStart"/>
      <w:r w:rsidRPr="009D7C4F">
        <w:rPr>
          <w:rFonts w:asciiTheme="minorBidi" w:eastAsiaTheme="minorHAnsi" w:hAnsiTheme="minorBidi" w:cstheme="minorBidi"/>
          <w:sz w:val="20"/>
          <w:szCs w:val="20"/>
          <w:lang w:val="el-GR"/>
        </w:rPr>
        <w:t>αρµοδιοτήτων</w:t>
      </w:r>
      <w:proofErr w:type="spellEnd"/>
      <w:r w:rsidRPr="009D7C4F">
        <w:rPr>
          <w:rFonts w:asciiTheme="minorBidi" w:eastAsiaTheme="minorHAnsi" w:hAnsiTheme="minorBidi" w:cstheme="minorBidi"/>
          <w:sz w:val="20"/>
          <w:szCs w:val="20"/>
          <w:lang w:val="el-GR"/>
        </w:rPr>
        <w:t xml:space="preserve"> του, όπως αυτές περιγράφονται στο άρθρο 27 και, αποκλειστικά για το σκοπό αυτό, συνεχίζουν να </w:t>
      </w:r>
      <w:proofErr w:type="spellStart"/>
      <w:r w:rsidRPr="009D7C4F">
        <w:rPr>
          <w:rFonts w:asciiTheme="minorBidi" w:eastAsiaTheme="minorHAnsi" w:hAnsiTheme="minorBidi" w:cstheme="minorBidi"/>
          <w:sz w:val="20"/>
          <w:szCs w:val="20"/>
          <w:lang w:val="el-GR"/>
        </w:rPr>
        <w:t>δεσµεύονται</w:t>
      </w:r>
      <w:proofErr w:type="spellEnd"/>
      <w:r w:rsidRPr="009D7C4F">
        <w:rPr>
          <w:rFonts w:asciiTheme="minorBidi" w:eastAsiaTheme="minorHAnsi" w:hAnsiTheme="minorBidi" w:cstheme="minorBidi"/>
          <w:sz w:val="20"/>
          <w:szCs w:val="20"/>
          <w:lang w:val="el-GR"/>
        </w:rPr>
        <w:t xml:space="preserve"> από το παρόν Πρωτόκολλο.</w:t>
      </w:r>
    </w:p>
    <w:p w14:paraId="02DA1269" w14:textId="77777777" w:rsidR="009D7C4F" w:rsidRPr="009D7C4F" w:rsidRDefault="009D7C4F" w:rsidP="00F86D87">
      <w:pPr>
        <w:spacing w:after="160"/>
        <w:jc w:val="both"/>
        <w:rPr>
          <w:rFonts w:asciiTheme="minorBidi" w:eastAsiaTheme="minorHAnsi" w:hAnsiTheme="minorBidi" w:cstheme="minorBidi"/>
          <w:sz w:val="20"/>
          <w:szCs w:val="20"/>
          <w:lang w:val="el-GR"/>
        </w:rPr>
      </w:pPr>
    </w:p>
    <w:p w14:paraId="23E2089A"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27</w:t>
      </w:r>
    </w:p>
    <w:p w14:paraId="3170BF75"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Εκκαθάριση του κεφαλαίου ΕΕΟ</w:t>
      </w:r>
    </w:p>
    <w:p w14:paraId="4D6DB83B" w14:textId="77777777" w:rsidR="00227D9E" w:rsidRPr="009D7C4F" w:rsidRDefault="00227D9E" w:rsidP="00F86D87">
      <w:pPr>
        <w:jc w:val="center"/>
        <w:rPr>
          <w:rFonts w:asciiTheme="minorBidi" w:eastAsiaTheme="minorHAnsi" w:hAnsiTheme="minorBidi" w:cstheme="minorBidi"/>
          <w:sz w:val="20"/>
          <w:szCs w:val="20"/>
          <w:lang w:val="el-GR"/>
        </w:rPr>
      </w:pPr>
    </w:p>
    <w:p w14:paraId="05418947"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Αν το παρόν Πρωτόκολλο παύσει να είναι σε ισχύ, το κεφάλαιο ΕΕΟ παρόλα αυτά:</w:t>
      </w:r>
    </w:p>
    <w:p w14:paraId="3E3C141A"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(α) οφείλει να εκπληρώσει τις υποχρεώσεις του σχετικά µε οποιοδήποτε περιστατικό το οποίο συνέβη πριν το παρόν Πρωτόκολλο παύσει να είναι σε ισχύ και</w:t>
      </w:r>
    </w:p>
    <w:p w14:paraId="21DC02D6"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(β) µ</w:t>
      </w:r>
      <w:proofErr w:type="spellStart"/>
      <w:r w:rsidRPr="009D7C4F">
        <w:rPr>
          <w:rFonts w:asciiTheme="minorBidi" w:eastAsiaTheme="minorHAnsi" w:hAnsiTheme="minorBidi" w:cstheme="minorBidi"/>
          <w:sz w:val="20"/>
          <w:szCs w:val="20"/>
          <w:lang w:val="el-GR"/>
        </w:rPr>
        <w:t>πορεί</w:t>
      </w:r>
      <w:proofErr w:type="spellEnd"/>
      <w:r w:rsidRPr="009D7C4F">
        <w:rPr>
          <w:rFonts w:asciiTheme="minorBidi" w:eastAsiaTheme="minorHAnsi" w:hAnsiTheme="minorBidi" w:cstheme="minorBidi"/>
          <w:sz w:val="20"/>
          <w:szCs w:val="20"/>
          <w:lang w:val="el-GR"/>
        </w:rPr>
        <w:t xml:space="preserve"> να ασκήσει τα </w:t>
      </w:r>
      <w:proofErr w:type="spellStart"/>
      <w:r w:rsidRPr="009D7C4F">
        <w:rPr>
          <w:rFonts w:asciiTheme="minorBidi" w:eastAsiaTheme="minorHAnsi" w:hAnsiTheme="minorBidi" w:cstheme="minorBidi"/>
          <w:sz w:val="20"/>
          <w:szCs w:val="20"/>
          <w:lang w:val="el-GR"/>
        </w:rPr>
        <w:t>δικαιώµατά</w:t>
      </w:r>
      <w:proofErr w:type="spellEnd"/>
      <w:r w:rsidRPr="009D7C4F">
        <w:rPr>
          <w:rFonts w:asciiTheme="minorBidi" w:eastAsiaTheme="minorHAnsi" w:hAnsiTheme="minorBidi" w:cstheme="minorBidi"/>
          <w:sz w:val="20"/>
          <w:szCs w:val="20"/>
          <w:lang w:val="el-GR"/>
        </w:rPr>
        <w:t xml:space="preserve"> του σχετικά µε εισφορές, στο µ</w:t>
      </w:r>
      <w:proofErr w:type="spellStart"/>
      <w:r w:rsidRPr="009D7C4F">
        <w:rPr>
          <w:rFonts w:asciiTheme="minorBidi" w:eastAsiaTheme="minorHAnsi" w:hAnsiTheme="minorBidi" w:cstheme="minorBidi"/>
          <w:sz w:val="20"/>
          <w:szCs w:val="20"/>
          <w:lang w:val="el-GR"/>
        </w:rPr>
        <w:t>έτρο</w:t>
      </w:r>
      <w:proofErr w:type="spellEnd"/>
      <w:r w:rsidRPr="009D7C4F">
        <w:rPr>
          <w:rFonts w:asciiTheme="minorBidi" w:eastAsiaTheme="minorHAnsi" w:hAnsiTheme="minorBidi" w:cstheme="minorBidi"/>
          <w:sz w:val="20"/>
          <w:szCs w:val="20"/>
          <w:lang w:val="el-GR"/>
        </w:rPr>
        <w:t xml:space="preserve"> που αυτές οι εισφορές είναι αναγκαίες </w:t>
      </w:r>
      <w:proofErr w:type="spellStart"/>
      <w:r w:rsidRPr="009D7C4F">
        <w:rPr>
          <w:rFonts w:asciiTheme="minorBidi" w:eastAsiaTheme="minorHAnsi" w:hAnsiTheme="minorBidi" w:cstheme="minorBidi"/>
          <w:sz w:val="20"/>
          <w:szCs w:val="20"/>
          <w:lang w:val="el-GR"/>
        </w:rPr>
        <w:t>προκειµένου</w:t>
      </w:r>
      <w:proofErr w:type="spellEnd"/>
      <w:r w:rsidRPr="009D7C4F">
        <w:rPr>
          <w:rFonts w:asciiTheme="minorBidi" w:eastAsiaTheme="minorHAnsi" w:hAnsiTheme="minorBidi" w:cstheme="minorBidi"/>
          <w:sz w:val="20"/>
          <w:szCs w:val="20"/>
          <w:lang w:val="el-GR"/>
        </w:rPr>
        <w:t xml:space="preserve"> να </w:t>
      </w:r>
      <w:proofErr w:type="spellStart"/>
      <w:r w:rsidRPr="009D7C4F">
        <w:rPr>
          <w:rFonts w:asciiTheme="minorBidi" w:eastAsiaTheme="minorHAnsi" w:hAnsiTheme="minorBidi" w:cstheme="minorBidi"/>
          <w:sz w:val="20"/>
          <w:szCs w:val="20"/>
          <w:lang w:val="el-GR"/>
        </w:rPr>
        <w:t>αντιµετωπίσει</w:t>
      </w:r>
      <w:proofErr w:type="spellEnd"/>
      <w:r w:rsidRPr="009D7C4F">
        <w:rPr>
          <w:rFonts w:asciiTheme="minorBidi" w:eastAsiaTheme="minorHAnsi" w:hAnsiTheme="minorBidi" w:cstheme="minorBidi"/>
          <w:sz w:val="20"/>
          <w:szCs w:val="20"/>
          <w:lang w:val="el-GR"/>
        </w:rPr>
        <w:t xml:space="preserve"> τις </w:t>
      </w:r>
      <w:proofErr w:type="spellStart"/>
      <w:r w:rsidRPr="009D7C4F">
        <w:rPr>
          <w:rFonts w:asciiTheme="minorBidi" w:eastAsiaTheme="minorHAnsi" w:hAnsiTheme="minorBidi" w:cstheme="minorBidi"/>
          <w:sz w:val="20"/>
          <w:szCs w:val="20"/>
          <w:lang w:val="el-GR"/>
        </w:rPr>
        <w:t>αναφερόµενες</w:t>
      </w:r>
      <w:proofErr w:type="spellEnd"/>
      <w:r w:rsidRPr="009D7C4F">
        <w:rPr>
          <w:rFonts w:asciiTheme="minorBidi" w:eastAsiaTheme="minorHAnsi" w:hAnsiTheme="minorBidi" w:cstheme="minorBidi"/>
          <w:sz w:val="20"/>
          <w:szCs w:val="20"/>
          <w:lang w:val="el-GR"/>
        </w:rPr>
        <w:t xml:space="preserve"> στην </w:t>
      </w:r>
      <w:proofErr w:type="spellStart"/>
      <w:r w:rsidRPr="009D7C4F">
        <w:rPr>
          <w:rFonts w:asciiTheme="minorBidi" w:eastAsiaTheme="minorHAnsi" w:hAnsiTheme="minorBidi" w:cstheme="minorBidi"/>
          <w:sz w:val="20"/>
          <w:szCs w:val="20"/>
          <w:lang w:val="el-GR"/>
        </w:rPr>
        <w:t>υποπαράγραφο</w:t>
      </w:r>
      <w:proofErr w:type="spellEnd"/>
      <w:r w:rsidRPr="009D7C4F">
        <w:rPr>
          <w:rFonts w:asciiTheme="minorBidi" w:eastAsiaTheme="minorHAnsi" w:hAnsiTheme="minorBidi" w:cstheme="minorBidi"/>
          <w:sz w:val="20"/>
          <w:szCs w:val="20"/>
          <w:lang w:val="el-GR"/>
        </w:rPr>
        <w:t xml:space="preserve"> (α) υποχρεώσεις του, στις οποίες </w:t>
      </w:r>
      <w:proofErr w:type="spellStart"/>
      <w:r w:rsidRPr="009D7C4F">
        <w:rPr>
          <w:rFonts w:asciiTheme="minorBidi" w:eastAsiaTheme="minorHAnsi" w:hAnsiTheme="minorBidi" w:cstheme="minorBidi"/>
          <w:sz w:val="20"/>
          <w:szCs w:val="20"/>
          <w:lang w:val="el-GR"/>
        </w:rPr>
        <w:t>περιλαµβάνονται</w:t>
      </w:r>
      <w:proofErr w:type="spellEnd"/>
      <w:r w:rsidRPr="009D7C4F">
        <w:rPr>
          <w:rFonts w:asciiTheme="minorBidi" w:eastAsiaTheme="minorHAnsi" w:hAnsiTheme="minorBidi" w:cstheme="minorBidi"/>
          <w:sz w:val="20"/>
          <w:szCs w:val="20"/>
          <w:lang w:val="el-GR"/>
        </w:rPr>
        <w:t xml:space="preserve"> δαπάνες για τη διοίκηση του κεφαλαίου ΕΕΟ οι οποίες είναι αναγκαίες για το σκοπό αυτό.</w:t>
      </w:r>
    </w:p>
    <w:p w14:paraId="106599F8"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2.</w:t>
      </w:r>
      <w:r w:rsidRPr="009D7C4F">
        <w:rPr>
          <w:rFonts w:asciiTheme="minorBidi" w:eastAsiaTheme="minorHAnsi" w:hAnsiTheme="minorBidi" w:cstheme="minorBidi"/>
          <w:sz w:val="20"/>
          <w:szCs w:val="20"/>
          <w:lang w:val="el-GR"/>
        </w:rPr>
        <w:tab/>
        <w:t xml:space="preserve"> Η συνέλευση </w:t>
      </w:r>
      <w:proofErr w:type="spellStart"/>
      <w:r w:rsidRPr="009D7C4F">
        <w:rPr>
          <w:rFonts w:asciiTheme="minorBidi" w:eastAsiaTheme="minorHAnsi" w:hAnsiTheme="minorBidi" w:cstheme="minorBidi"/>
          <w:sz w:val="20"/>
          <w:szCs w:val="20"/>
          <w:lang w:val="el-GR"/>
        </w:rPr>
        <w:t>λαµβάνει</w:t>
      </w:r>
      <w:proofErr w:type="spellEnd"/>
      <w:r w:rsidRPr="009D7C4F">
        <w:rPr>
          <w:rFonts w:asciiTheme="minorBidi" w:eastAsiaTheme="minorHAnsi" w:hAnsiTheme="minorBidi" w:cstheme="minorBidi"/>
          <w:sz w:val="20"/>
          <w:szCs w:val="20"/>
          <w:lang w:val="el-GR"/>
        </w:rPr>
        <w:t xml:space="preserve"> όλα τα </w:t>
      </w:r>
      <w:proofErr w:type="spellStart"/>
      <w:r w:rsidRPr="009D7C4F">
        <w:rPr>
          <w:rFonts w:asciiTheme="minorBidi" w:eastAsiaTheme="minorHAnsi" w:hAnsiTheme="minorBidi" w:cstheme="minorBidi"/>
          <w:sz w:val="20"/>
          <w:szCs w:val="20"/>
          <w:lang w:val="el-GR"/>
        </w:rPr>
        <w:t>ενδεδειγµένα</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έτρα</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προκειµένου</w:t>
      </w:r>
      <w:proofErr w:type="spellEnd"/>
      <w:r w:rsidRPr="009D7C4F">
        <w:rPr>
          <w:rFonts w:asciiTheme="minorBidi" w:eastAsiaTheme="minorHAnsi" w:hAnsiTheme="minorBidi" w:cstheme="minorBidi"/>
          <w:sz w:val="20"/>
          <w:szCs w:val="20"/>
          <w:lang w:val="el-GR"/>
        </w:rPr>
        <w:t xml:space="preserve"> να ολοκληρώσει την εκκαθάριση του κεφαλαίου ΕΕΟ, στα οποία µ</w:t>
      </w:r>
      <w:proofErr w:type="spellStart"/>
      <w:r w:rsidRPr="009D7C4F">
        <w:rPr>
          <w:rFonts w:asciiTheme="minorBidi" w:eastAsiaTheme="minorHAnsi" w:hAnsiTheme="minorBidi" w:cstheme="minorBidi"/>
          <w:sz w:val="20"/>
          <w:szCs w:val="20"/>
          <w:lang w:val="el-GR"/>
        </w:rPr>
        <w:t>έτρα</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περιλαµβάνεται</w:t>
      </w:r>
      <w:proofErr w:type="spellEnd"/>
      <w:r w:rsidRPr="009D7C4F">
        <w:rPr>
          <w:rFonts w:asciiTheme="minorBidi" w:eastAsiaTheme="minorHAnsi" w:hAnsiTheme="minorBidi" w:cstheme="minorBidi"/>
          <w:sz w:val="20"/>
          <w:szCs w:val="20"/>
          <w:lang w:val="el-GR"/>
        </w:rPr>
        <w:t xml:space="preserve"> η </w:t>
      </w:r>
      <w:proofErr w:type="spellStart"/>
      <w:r w:rsidRPr="009D7C4F">
        <w:rPr>
          <w:rFonts w:asciiTheme="minorBidi" w:eastAsiaTheme="minorHAnsi" w:hAnsiTheme="minorBidi" w:cstheme="minorBidi"/>
          <w:sz w:val="20"/>
          <w:szCs w:val="20"/>
          <w:lang w:val="el-GR"/>
        </w:rPr>
        <w:t>διανοµή</w:t>
      </w:r>
      <w:proofErr w:type="spellEnd"/>
      <w:r w:rsidRPr="009D7C4F">
        <w:rPr>
          <w:rFonts w:asciiTheme="minorBidi" w:eastAsiaTheme="minorHAnsi" w:hAnsiTheme="minorBidi" w:cstheme="minorBidi"/>
          <w:sz w:val="20"/>
          <w:szCs w:val="20"/>
          <w:lang w:val="el-GR"/>
        </w:rPr>
        <w:t xml:space="preserve"> µε δίκαιο τρόπο οποιωνδήποτε </w:t>
      </w:r>
      <w:proofErr w:type="spellStart"/>
      <w:r w:rsidRPr="009D7C4F">
        <w:rPr>
          <w:rFonts w:asciiTheme="minorBidi" w:eastAsiaTheme="minorHAnsi" w:hAnsiTheme="minorBidi" w:cstheme="minorBidi"/>
          <w:sz w:val="20"/>
          <w:szCs w:val="20"/>
          <w:lang w:val="el-GR"/>
        </w:rPr>
        <w:t>υπολειπόµενων</w:t>
      </w:r>
      <w:proofErr w:type="spellEnd"/>
      <w:r w:rsidRPr="009D7C4F">
        <w:rPr>
          <w:rFonts w:asciiTheme="minorBidi" w:eastAsiaTheme="minorHAnsi" w:hAnsiTheme="minorBidi" w:cstheme="minorBidi"/>
          <w:sz w:val="20"/>
          <w:szCs w:val="20"/>
          <w:lang w:val="el-GR"/>
        </w:rPr>
        <w:t xml:space="preserve"> περιουσιακών στοιχείων µ</w:t>
      </w:r>
      <w:proofErr w:type="spellStart"/>
      <w:r w:rsidRPr="009D7C4F">
        <w:rPr>
          <w:rFonts w:asciiTheme="minorBidi" w:eastAsiaTheme="minorHAnsi" w:hAnsiTheme="minorBidi" w:cstheme="minorBidi"/>
          <w:sz w:val="20"/>
          <w:szCs w:val="20"/>
          <w:lang w:val="el-GR"/>
        </w:rPr>
        <w:t>εταξύ</w:t>
      </w:r>
      <w:proofErr w:type="spellEnd"/>
      <w:r w:rsidRPr="009D7C4F">
        <w:rPr>
          <w:rFonts w:asciiTheme="minorBidi" w:eastAsiaTheme="minorHAnsi" w:hAnsiTheme="minorBidi" w:cstheme="minorBidi"/>
          <w:sz w:val="20"/>
          <w:szCs w:val="20"/>
          <w:lang w:val="el-GR"/>
        </w:rPr>
        <w:t xml:space="preserve"> των προσώπων που έχουν συνεισφέρει στο κεφάλαιο ΕΕΟ.</w:t>
      </w:r>
    </w:p>
    <w:p w14:paraId="24D08AD9"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3. </w:t>
      </w:r>
      <w:r w:rsidRPr="009D7C4F">
        <w:rPr>
          <w:rFonts w:asciiTheme="minorBidi" w:eastAsiaTheme="minorHAnsi" w:hAnsiTheme="minorBidi" w:cstheme="minorBidi"/>
          <w:sz w:val="20"/>
          <w:szCs w:val="20"/>
          <w:lang w:val="el-GR"/>
        </w:rPr>
        <w:tab/>
        <w:t xml:space="preserve">Για τους σκοπούς του παρόντος άρθρου το κεφάλαιο ΕΕΟ θα διατηρήσει τη </w:t>
      </w:r>
      <w:proofErr w:type="spellStart"/>
      <w:r w:rsidRPr="009D7C4F">
        <w:rPr>
          <w:rFonts w:asciiTheme="minorBidi" w:eastAsiaTheme="minorHAnsi" w:hAnsiTheme="minorBidi" w:cstheme="minorBidi"/>
          <w:sz w:val="20"/>
          <w:szCs w:val="20"/>
          <w:lang w:val="el-GR"/>
        </w:rPr>
        <w:t>νοµική</w:t>
      </w:r>
      <w:proofErr w:type="spellEnd"/>
      <w:r w:rsidRPr="009D7C4F">
        <w:rPr>
          <w:rFonts w:asciiTheme="minorBidi" w:eastAsiaTheme="minorHAnsi" w:hAnsiTheme="minorBidi" w:cstheme="minorBidi"/>
          <w:sz w:val="20"/>
          <w:szCs w:val="20"/>
          <w:lang w:val="el-GR"/>
        </w:rPr>
        <w:t xml:space="preserve"> του προσωπικότητα.</w:t>
      </w:r>
    </w:p>
    <w:p w14:paraId="6F6B72CF" w14:textId="77777777" w:rsidR="00227D9E" w:rsidRPr="009D7C4F" w:rsidRDefault="00227D9E" w:rsidP="00F86D87">
      <w:pPr>
        <w:jc w:val="center"/>
        <w:rPr>
          <w:rFonts w:asciiTheme="minorBidi" w:eastAsiaTheme="minorHAnsi" w:hAnsiTheme="minorBidi" w:cstheme="minorBidi"/>
          <w:sz w:val="20"/>
          <w:szCs w:val="20"/>
          <w:lang w:val="el-GR"/>
        </w:rPr>
      </w:pPr>
    </w:p>
    <w:p w14:paraId="08205016" w14:textId="77777777" w:rsidR="00227D9E" w:rsidRPr="009D7C4F" w:rsidRDefault="00227D9E" w:rsidP="00F86D87">
      <w:pPr>
        <w:jc w:val="center"/>
        <w:rPr>
          <w:rFonts w:asciiTheme="minorBidi" w:eastAsiaTheme="minorHAnsi" w:hAnsiTheme="minorBidi" w:cstheme="minorBidi"/>
          <w:sz w:val="20"/>
          <w:szCs w:val="20"/>
          <w:lang w:val="el-GR"/>
        </w:rPr>
      </w:pPr>
    </w:p>
    <w:p w14:paraId="5AAD0A39"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28</w:t>
      </w:r>
    </w:p>
    <w:p w14:paraId="3B6E0952" w14:textId="77777777" w:rsidR="00227D9E" w:rsidRPr="009D7C4F" w:rsidRDefault="00227D9E" w:rsidP="00F86D87">
      <w:pPr>
        <w:jc w:val="center"/>
        <w:rPr>
          <w:rFonts w:asciiTheme="minorBidi" w:eastAsiaTheme="minorHAnsi" w:hAnsiTheme="minorBidi" w:cstheme="minorBidi"/>
          <w:sz w:val="20"/>
          <w:szCs w:val="20"/>
          <w:lang w:val="el-GR"/>
        </w:rPr>
      </w:pPr>
      <w:proofErr w:type="spellStart"/>
      <w:r w:rsidRPr="009D7C4F">
        <w:rPr>
          <w:rFonts w:asciiTheme="minorBidi" w:eastAsiaTheme="minorHAnsi" w:hAnsiTheme="minorBidi" w:cstheme="minorBidi"/>
          <w:sz w:val="20"/>
          <w:szCs w:val="20"/>
          <w:lang w:val="el-GR"/>
        </w:rPr>
        <w:t>Θεµατοφύλακας</w:t>
      </w:r>
      <w:proofErr w:type="spellEnd"/>
    </w:p>
    <w:p w14:paraId="076855C0" w14:textId="77777777" w:rsidR="00227D9E" w:rsidRPr="009D7C4F" w:rsidRDefault="00227D9E" w:rsidP="00F86D87">
      <w:pPr>
        <w:jc w:val="center"/>
        <w:rPr>
          <w:rFonts w:asciiTheme="minorBidi" w:eastAsiaTheme="minorHAnsi" w:hAnsiTheme="minorBidi" w:cstheme="minorBidi"/>
          <w:sz w:val="20"/>
          <w:szCs w:val="20"/>
          <w:lang w:val="el-GR"/>
        </w:rPr>
      </w:pPr>
    </w:p>
    <w:p w14:paraId="48AE5AC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1. </w:t>
      </w:r>
      <w:r w:rsidRPr="009D7C4F">
        <w:rPr>
          <w:rFonts w:asciiTheme="minorBidi" w:eastAsiaTheme="minorHAnsi" w:hAnsiTheme="minorBidi" w:cstheme="minorBidi"/>
          <w:sz w:val="20"/>
          <w:szCs w:val="20"/>
          <w:lang w:val="el-GR"/>
        </w:rPr>
        <w:tab/>
        <w:t xml:space="preserve">Το παρόν Πρωτόκολλο και οποιαδήποτε τροποποίηση η οποία υιοθετείται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23 κατατίθεται ενώπιον του Γενικού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w:t>
      </w:r>
      <w:proofErr w:type="spellEnd"/>
      <w:r w:rsidRPr="009D7C4F">
        <w:rPr>
          <w:rFonts w:asciiTheme="minorBidi" w:eastAsiaTheme="minorHAnsi" w:hAnsiTheme="minorBidi" w:cstheme="minorBidi"/>
          <w:sz w:val="20"/>
          <w:szCs w:val="20"/>
          <w:lang w:val="el-GR"/>
        </w:rPr>
        <w:t>.</w:t>
      </w:r>
    </w:p>
    <w:p w14:paraId="63DC53D6"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2.</w:t>
      </w:r>
      <w:r w:rsidRPr="009D7C4F">
        <w:rPr>
          <w:rFonts w:asciiTheme="minorBidi" w:eastAsiaTheme="minorHAnsi" w:hAnsiTheme="minorBidi" w:cstheme="minorBidi"/>
          <w:sz w:val="20"/>
          <w:szCs w:val="20"/>
          <w:lang w:val="el-GR"/>
        </w:rPr>
        <w:tab/>
        <w:t xml:space="preserve"> Ο Γενικός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ατέας</w:t>
      </w:r>
      <w:proofErr w:type="spellEnd"/>
      <w:r w:rsidRPr="009D7C4F">
        <w:rPr>
          <w:rFonts w:asciiTheme="minorBidi" w:eastAsiaTheme="minorHAnsi" w:hAnsiTheme="minorBidi" w:cstheme="minorBidi"/>
          <w:sz w:val="20"/>
          <w:szCs w:val="20"/>
          <w:lang w:val="el-GR"/>
        </w:rPr>
        <w:t>:</w:t>
      </w:r>
    </w:p>
    <w:p w14:paraId="16891BA6"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(α) </w:t>
      </w:r>
      <w:proofErr w:type="spellStart"/>
      <w:r w:rsidRPr="009D7C4F">
        <w:rPr>
          <w:rFonts w:asciiTheme="minorBidi" w:eastAsiaTheme="minorHAnsi" w:hAnsiTheme="minorBidi" w:cstheme="minorBidi"/>
          <w:sz w:val="20"/>
          <w:szCs w:val="20"/>
          <w:lang w:val="el-GR"/>
        </w:rPr>
        <w:t>ενηµερώνει</w:t>
      </w:r>
      <w:proofErr w:type="spellEnd"/>
      <w:r w:rsidRPr="009D7C4F">
        <w:rPr>
          <w:rFonts w:asciiTheme="minorBidi" w:eastAsiaTheme="minorHAnsi" w:hAnsiTheme="minorBidi" w:cstheme="minorBidi"/>
          <w:sz w:val="20"/>
          <w:szCs w:val="20"/>
          <w:lang w:val="el-GR"/>
        </w:rPr>
        <w:t xml:space="preserve"> όλα τα κράτη τα οποία έχουν υπογράψει το παρόν Πρωτόκολλο ή έχουν προσχωρήσει σ' αυτό και όλα τα µέλη του </w:t>
      </w:r>
      <w:proofErr w:type="spellStart"/>
      <w:r w:rsidRPr="009D7C4F">
        <w:rPr>
          <w:rFonts w:asciiTheme="minorBidi" w:eastAsiaTheme="minorHAnsi" w:hAnsiTheme="minorBidi" w:cstheme="minorBidi"/>
          <w:sz w:val="20"/>
          <w:szCs w:val="20"/>
          <w:lang w:val="el-GR"/>
        </w:rPr>
        <w:t>Οργανισµού</w:t>
      </w:r>
      <w:proofErr w:type="spellEnd"/>
      <w:r w:rsidRPr="009D7C4F">
        <w:rPr>
          <w:rFonts w:asciiTheme="minorBidi" w:eastAsiaTheme="minorHAnsi" w:hAnsiTheme="minorBidi" w:cstheme="minorBidi"/>
          <w:sz w:val="20"/>
          <w:szCs w:val="20"/>
          <w:lang w:val="el-GR"/>
        </w:rPr>
        <w:t>, σχετικά µε:</w:t>
      </w:r>
    </w:p>
    <w:p w14:paraId="24F68027" w14:textId="77777777" w:rsidR="00227D9E" w:rsidRPr="009D7C4F" w:rsidRDefault="00227D9E" w:rsidP="00F86D87">
      <w:pPr>
        <w:numPr>
          <w:ilvl w:val="0"/>
          <w:numId w:val="28"/>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κάθε νέα υπογραφή ή κατάθεση εγγράφου επικύρωσης, αποδοχής, έγκρισης ή προσχώρησης και την </w:t>
      </w:r>
      <w:proofErr w:type="spellStart"/>
      <w:r w:rsidRPr="009D7C4F">
        <w:rPr>
          <w:rFonts w:asciiTheme="minorBidi" w:eastAsiaTheme="minorHAnsi" w:hAnsiTheme="minorBidi" w:cstheme="minorBidi"/>
          <w:sz w:val="20"/>
          <w:szCs w:val="20"/>
          <w:lang w:val="el-GR"/>
        </w:rPr>
        <w:t>ηµεροµηνία</w:t>
      </w:r>
      <w:proofErr w:type="spellEnd"/>
      <w:r w:rsidRPr="009D7C4F">
        <w:rPr>
          <w:rFonts w:asciiTheme="minorBidi" w:eastAsiaTheme="minorHAnsi" w:hAnsiTheme="minorBidi" w:cstheme="minorBidi"/>
          <w:sz w:val="20"/>
          <w:szCs w:val="20"/>
          <w:lang w:val="el-GR"/>
        </w:rPr>
        <w:t xml:space="preserve"> αυτής και τα στοιχεία που υποβλήθηκαν σύμφωνα με το άρθρο 20, παράγραφος 4 αναφορικά με το </w:t>
      </w:r>
      <w:proofErr w:type="spellStart"/>
      <w:r w:rsidRPr="009D7C4F">
        <w:rPr>
          <w:rFonts w:asciiTheme="minorBidi" w:eastAsiaTheme="minorHAnsi" w:hAnsiTheme="minorBidi" w:cstheme="minorBidi"/>
          <w:sz w:val="20"/>
          <w:szCs w:val="20"/>
          <w:lang w:val="el-GR"/>
        </w:rPr>
        <w:t>εισφέρον</w:t>
      </w:r>
      <w:proofErr w:type="spellEnd"/>
      <w:r w:rsidRPr="009D7C4F">
        <w:rPr>
          <w:rFonts w:asciiTheme="minorBidi" w:eastAsiaTheme="minorHAnsi" w:hAnsiTheme="minorBidi" w:cstheme="minorBidi"/>
          <w:sz w:val="20"/>
          <w:szCs w:val="20"/>
          <w:lang w:val="el-GR"/>
        </w:rPr>
        <w:t xml:space="preserve"> φορτίο,</w:t>
      </w:r>
    </w:p>
    <w:p w14:paraId="1F9F31A2" w14:textId="77777777" w:rsidR="00227D9E" w:rsidRPr="009D7C4F" w:rsidRDefault="00227D9E" w:rsidP="00F86D87">
      <w:pPr>
        <w:numPr>
          <w:ilvl w:val="0"/>
          <w:numId w:val="28"/>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τα στοιχεία αναφορικά με το </w:t>
      </w:r>
      <w:proofErr w:type="spellStart"/>
      <w:r w:rsidRPr="009D7C4F">
        <w:rPr>
          <w:rFonts w:asciiTheme="minorBidi" w:eastAsiaTheme="minorHAnsi" w:hAnsiTheme="minorBidi" w:cstheme="minorBidi"/>
          <w:sz w:val="20"/>
          <w:szCs w:val="20"/>
          <w:lang w:val="el-GR"/>
        </w:rPr>
        <w:t>εισφέρον</w:t>
      </w:r>
      <w:proofErr w:type="spellEnd"/>
      <w:r w:rsidRPr="009D7C4F">
        <w:rPr>
          <w:rFonts w:asciiTheme="minorBidi" w:eastAsiaTheme="minorHAnsi" w:hAnsiTheme="minorBidi" w:cstheme="minorBidi"/>
          <w:sz w:val="20"/>
          <w:szCs w:val="20"/>
          <w:lang w:val="el-GR"/>
        </w:rPr>
        <w:t xml:space="preserve"> φορτίο που κατατίθενται εφεξής ετησίως  σύμφωνα με το άρθρο 20, παράγραφος 6, μέχρις ότου τεθεί σε ισχύ το Πρωτόκολλο,</w:t>
      </w:r>
    </w:p>
    <w:p w14:paraId="393FE90C" w14:textId="77777777" w:rsidR="00227D9E" w:rsidRPr="009D7C4F" w:rsidRDefault="00227D9E" w:rsidP="00F86D87">
      <w:pPr>
        <w:numPr>
          <w:ilvl w:val="0"/>
          <w:numId w:val="28"/>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το χρόνο έναρξης ισχύος του παρόντος Πρωτοκόλλου,</w:t>
      </w:r>
    </w:p>
    <w:p w14:paraId="63DC38FD" w14:textId="77777777" w:rsidR="00227D9E" w:rsidRPr="009D7C4F" w:rsidRDefault="00227D9E" w:rsidP="00F86D87">
      <w:pPr>
        <w:numPr>
          <w:ilvl w:val="0"/>
          <w:numId w:val="28"/>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οποιαδήποτε πρόταση για την τροποποίηση των ορίων στα ποσά </w:t>
      </w:r>
      <w:proofErr w:type="spellStart"/>
      <w:r w:rsidRPr="009D7C4F">
        <w:rPr>
          <w:rFonts w:asciiTheme="minorBidi" w:eastAsiaTheme="minorHAnsi" w:hAnsiTheme="minorBidi" w:cstheme="minorBidi"/>
          <w:sz w:val="20"/>
          <w:szCs w:val="20"/>
          <w:lang w:val="el-GR"/>
        </w:rPr>
        <w:t>αποζηµίωσης</w:t>
      </w:r>
      <w:proofErr w:type="spellEnd"/>
      <w:r w:rsidRPr="009D7C4F">
        <w:rPr>
          <w:rFonts w:asciiTheme="minorBidi" w:eastAsiaTheme="minorHAnsi" w:hAnsiTheme="minorBidi" w:cstheme="minorBidi"/>
          <w:sz w:val="20"/>
          <w:szCs w:val="20"/>
          <w:lang w:val="el-GR"/>
        </w:rPr>
        <w:t xml:space="preserve"> η οποία έγινε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23 παράγραφος 2,</w:t>
      </w:r>
    </w:p>
    <w:p w14:paraId="128334A1" w14:textId="77777777" w:rsidR="00227D9E" w:rsidRPr="009D7C4F" w:rsidRDefault="00227D9E" w:rsidP="00F86D87">
      <w:pPr>
        <w:numPr>
          <w:ilvl w:val="0"/>
          <w:numId w:val="28"/>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lastRenderedPageBreak/>
        <w:t xml:space="preserve">οποιαδήποτε τροποποίηση η οποία υιοθετήθηκε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23 παράγραφος 5,</w:t>
      </w:r>
    </w:p>
    <w:p w14:paraId="4E86BB7C" w14:textId="77777777" w:rsidR="00227D9E" w:rsidRPr="009D7C4F" w:rsidRDefault="00227D9E" w:rsidP="00F86D87">
      <w:pPr>
        <w:numPr>
          <w:ilvl w:val="0"/>
          <w:numId w:val="28"/>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οποιαδήποτε τροποποίηση η οποία θεωρείται ότι έχει γίνει αποδεκτή σύμφωνα µε το άρθρο 23 παράγραφος 8, καθώς και το χρόνο κατά τον οποίο αυτή η τροποποίηση θα τεθεί σε ισχύ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την </w:t>
      </w:r>
      <w:proofErr w:type="spellStart"/>
      <w:r w:rsidRPr="009D7C4F">
        <w:rPr>
          <w:rFonts w:asciiTheme="minorBidi" w:eastAsiaTheme="minorHAnsi" w:hAnsiTheme="minorBidi" w:cstheme="minorBidi"/>
          <w:sz w:val="20"/>
          <w:szCs w:val="20"/>
          <w:lang w:val="el-GR"/>
        </w:rPr>
        <w:t>παραγράφο</w:t>
      </w:r>
      <w:proofErr w:type="spellEnd"/>
      <w:r w:rsidRPr="009D7C4F">
        <w:rPr>
          <w:rFonts w:asciiTheme="minorBidi" w:eastAsiaTheme="minorHAnsi" w:hAnsiTheme="minorBidi" w:cstheme="minorBidi"/>
          <w:sz w:val="20"/>
          <w:szCs w:val="20"/>
          <w:lang w:val="el-GR"/>
        </w:rPr>
        <w:t xml:space="preserve"> 9 αυτού του άρθρου, </w:t>
      </w:r>
    </w:p>
    <w:p w14:paraId="21D36A53" w14:textId="77777777" w:rsidR="00227D9E" w:rsidRPr="009D7C4F" w:rsidRDefault="00227D9E" w:rsidP="00F86D87">
      <w:pPr>
        <w:numPr>
          <w:ilvl w:val="0"/>
          <w:numId w:val="28"/>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την κατάθεση οποιουδήποτε εγγράφου καταγγελίας του παρόντος Πρωτοκόλλου καθώς επίσης το χρόνο κατά τον οποίο γίνεται η παραλαβή αυτού και το χρόνο κατά τον οποίο η καταγγελία επιφέρει </w:t>
      </w:r>
      <w:proofErr w:type="spellStart"/>
      <w:r w:rsidRPr="009D7C4F">
        <w:rPr>
          <w:rFonts w:asciiTheme="minorBidi" w:eastAsiaTheme="minorHAnsi" w:hAnsiTheme="minorBidi" w:cstheme="minorBidi"/>
          <w:sz w:val="20"/>
          <w:szCs w:val="20"/>
          <w:lang w:val="el-GR"/>
        </w:rPr>
        <w:t>αποτελέσµατα</w:t>
      </w:r>
      <w:proofErr w:type="spellEnd"/>
      <w:r w:rsidRPr="009D7C4F">
        <w:rPr>
          <w:rFonts w:asciiTheme="minorBidi" w:eastAsiaTheme="minorHAnsi" w:hAnsiTheme="minorBidi" w:cstheme="minorBidi"/>
          <w:sz w:val="20"/>
          <w:szCs w:val="20"/>
          <w:lang w:val="el-GR"/>
        </w:rPr>
        <w:t>, και</w:t>
      </w:r>
    </w:p>
    <w:p w14:paraId="46A2C9AB" w14:textId="77777777" w:rsidR="00227D9E" w:rsidRPr="009D7C4F" w:rsidRDefault="00227D9E" w:rsidP="00F86D87">
      <w:pPr>
        <w:numPr>
          <w:ilvl w:val="0"/>
          <w:numId w:val="28"/>
        </w:numPr>
        <w:spacing w:after="160"/>
        <w:contextualSpacing/>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 οποιαδήποτε ειδοποίηση η οποία απαιτείται από οποιοδήποτε άρθρο του παρόντος Πρωτοκόλλου, και</w:t>
      </w:r>
    </w:p>
    <w:p w14:paraId="6E1F84F4"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 xml:space="preserve">(β) αποστέλλει </w:t>
      </w:r>
      <w:proofErr w:type="spellStart"/>
      <w:r w:rsidRPr="009D7C4F">
        <w:rPr>
          <w:rFonts w:asciiTheme="minorBidi" w:eastAsiaTheme="minorHAnsi" w:hAnsiTheme="minorBidi" w:cstheme="minorBidi"/>
          <w:sz w:val="20"/>
          <w:szCs w:val="20"/>
          <w:lang w:val="el-GR"/>
        </w:rPr>
        <w:t>θεωρηµένα</w:t>
      </w:r>
      <w:proofErr w:type="spellEnd"/>
      <w:r w:rsidRPr="009D7C4F">
        <w:rPr>
          <w:rFonts w:asciiTheme="minorBidi" w:eastAsiaTheme="minorHAnsi" w:hAnsiTheme="minorBidi" w:cstheme="minorBidi"/>
          <w:sz w:val="20"/>
          <w:szCs w:val="20"/>
          <w:lang w:val="el-GR"/>
        </w:rPr>
        <w:t xml:space="preserve"> για τη γνησιότητά τους αντίγραφα του παρόντος Πρωτοκόλλου προς όλα τα κράτη που έχουν υπογράψει το παρόν Πρωτόκολλο ή έχουν προσχωρήσει σ' αυτό.</w:t>
      </w:r>
    </w:p>
    <w:p w14:paraId="4A3C6AB1"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3.</w:t>
      </w:r>
      <w:r w:rsidRPr="009D7C4F">
        <w:rPr>
          <w:rFonts w:asciiTheme="minorBidi" w:eastAsiaTheme="minorHAnsi" w:hAnsiTheme="minorBidi" w:cstheme="minorBidi"/>
          <w:sz w:val="20"/>
          <w:szCs w:val="20"/>
          <w:lang w:val="el-GR"/>
        </w:rPr>
        <w:tab/>
        <w:t xml:space="preserve"> </w:t>
      </w:r>
      <w:proofErr w:type="spellStart"/>
      <w:r w:rsidRPr="009D7C4F">
        <w:rPr>
          <w:rFonts w:asciiTheme="minorBidi" w:eastAsiaTheme="minorHAnsi" w:hAnsiTheme="minorBidi" w:cstheme="minorBidi"/>
          <w:sz w:val="20"/>
          <w:szCs w:val="20"/>
          <w:lang w:val="el-GR"/>
        </w:rPr>
        <w:t>Αµέσως</w:t>
      </w:r>
      <w:proofErr w:type="spellEnd"/>
      <w:r w:rsidRPr="009D7C4F">
        <w:rPr>
          <w:rFonts w:asciiTheme="minorBidi" w:eastAsiaTheme="minorHAnsi" w:hAnsiTheme="minorBidi" w:cstheme="minorBidi"/>
          <w:sz w:val="20"/>
          <w:szCs w:val="20"/>
          <w:lang w:val="el-GR"/>
        </w:rPr>
        <w:t xml:space="preserve"> µ</w:t>
      </w:r>
      <w:proofErr w:type="spellStart"/>
      <w:r w:rsidRPr="009D7C4F">
        <w:rPr>
          <w:rFonts w:asciiTheme="minorBidi" w:eastAsiaTheme="minorHAnsi" w:hAnsiTheme="minorBidi" w:cstheme="minorBidi"/>
          <w:sz w:val="20"/>
          <w:szCs w:val="20"/>
          <w:lang w:val="el-GR"/>
        </w:rPr>
        <w:t>όλις</w:t>
      </w:r>
      <w:proofErr w:type="spellEnd"/>
      <w:r w:rsidRPr="009D7C4F">
        <w:rPr>
          <w:rFonts w:asciiTheme="minorBidi" w:eastAsiaTheme="minorHAnsi" w:hAnsiTheme="minorBidi" w:cstheme="minorBidi"/>
          <w:sz w:val="20"/>
          <w:szCs w:val="20"/>
          <w:lang w:val="el-GR"/>
        </w:rPr>
        <w:t xml:space="preserve"> το παρόν Πρωτόκολλο τεθεί σε ισχύ, ένα αντίγραφό του </w:t>
      </w:r>
      <w:proofErr w:type="spellStart"/>
      <w:r w:rsidRPr="009D7C4F">
        <w:rPr>
          <w:rFonts w:asciiTheme="minorBidi" w:eastAsiaTheme="minorHAnsi" w:hAnsiTheme="minorBidi" w:cstheme="minorBidi"/>
          <w:sz w:val="20"/>
          <w:szCs w:val="20"/>
          <w:lang w:val="el-GR"/>
        </w:rPr>
        <w:t>θεωρηµένο</w:t>
      </w:r>
      <w:proofErr w:type="spellEnd"/>
      <w:r w:rsidRPr="009D7C4F">
        <w:rPr>
          <w:rFonts w:asciiTheme="minorBidi" w:eastAsiaTheme="minorHAnsi" w:hAnsiTheme="minorBidi" w:cstheme="minorBidi"/>
          <w:sz w:val="20"/>
          <w:szCs w:val="20"/>
          <w:lang w:val="el-GR"/>
        </w:rPr>
        <w:t xml:space="preserve"> για τη γνησιότητά του θα αποσταλεί από το </w:t>
      </w:r>
      <w:proofErr w:type="spellStart"/>
      <w:r w:rsidRPr="009D7C4F">
        <w:rPr>
          <w:rFonts w:asciiTheme="minorBidi" w:eastAsiaTheme="minorHAnsi" w:hAnsiTheme="minorBidi" w:cstheme="minorBidi"/>
          <w:sz w:val="20"/>
          <w:szCs w:val="20"/>
          <w:lang w:val="el-GR"/>
        </w:rPr>
        <w:t>θεµατοφύλακα</w:t>
      </w:r>
      <w:proofErr w:type="spellEnd"/>
      <w:r w:rsidRPr="009D7C4F">
        <w:rPr>
          <w:rFonts w:asciiTheme="minorBidi" w:eastAsiaTheme="minorHAnsi" w:hAnsiTheme="minorBidi" w:cstheme="minorBidi"/>
          <w:sz w:val="20"/>
          <w:szCs w:val="20"/>
          <w:lang w:val="el-GR"/>
        </w:rPr>
        <w:t xml:space="preserve"> προς τον Γενικό </w:t>
      </w:r>
      <w:proofErr w:type="spellStart"/>
      <w:r w:rsidRPr="009D7C4F">
        <w:rPr>
          <w:rFonts w:asciiTheme="minorBidi" w:eastAsiaTheme="minorHAnsi" w:hAnsiTheme="minorBidi" w:cstheme="minorBidi"/>
          <w:sz w:val="20"/>
          <w:szCs w:val="20"/>
          <w:lang w:val="el-GR"/>
        </w:rPr>
        <w:t>Γρα</w:t>
      </w:r>
      <w:proofErr w:type="spellEnd"/>
      <w:r w:rsidRPr="009D7C4F">
        <w:rPr>
          <w:rFonts w:asciiTheme="minorBidi" w:eastAsiaTheme="minorHAnsi" w:hAnsiTheme="minorBidi" w:cstheme="minorBidi"/>
          <w:sz w:val="20"/>
          <w:szCs w:val="20"/>
          <w:lang w:val="el-GR"/>
        </w:rPr>
        <w:t>µµ</w:t>
      </w:r>
      <w:proofErr w:type="spellStart"/>
      <w:r w:rsidRPr="009D7C4F">
        <w:rPr>
          <w:rFonts w:asciiTheme="minorBidi" w:eastAsiaTheme="minorHAnsi" w:hAnsiTheme="minorBidi" w:cstheme="minorBidi"/>
          <w:sz w:val="20"/>
          <w:szCs w:val="20"/>
          <w:lang w:val="el-GR"/>
        </w:rPr>
        <w:t>ατέα</w:t>
      </w:r>
      <w:proofErr w:type="spellEnd"/>
      <w:r w:rsidRPr="009D7C4F">
        <w:rPr>
          <w:rFonts w:asciiTheme="minorBidi" w:eastAsiaTheme="minorHAnsi" w:hAnsiTheme="minorBidi" w:cstheme="minorBidi"/>
          <w:sz w:val="20"/>
          <w:szCs w:val="20"/>
          <w:lang w:val="el-GR"/>
        </w:rPr>
        <w:t xml:space="preserve"> των </w:t>
      </w:r>
      <w:proofErr w:type="spellStart"/>
      <w:r w:rsidRPr="009D7C4F">
        <w:rPr>
          <w:rFonts w:asciiTheme="minorBidi" w:eastAsiaTheme="minorHAnsi" w:hAnsiTheme="minorBidi" w:cstheme="minorBidi"/>
          <w:sz w:val="20"/>
          <w:szCs w:val="20"/>
          <w:lang w:val="el-GR"/>
        </w:rPr>
        <w:t>Ηνωµένων</w:t>
      </w:r>
      <w:proofErr w:type="spellEnd"/>
      <w:r w:rsidRPr="009D7C4F">
        <w:rPr>
          <w:rFonts w:asciiTheme="minorBidi" w:eastAsiaTheme="minorHAnsi" w:hAnsiTheme="minorBidi" w:cstheme="minorBidi"/>
          <w:sz w:val="20"/>
          <w:szCs w:val="20"/>
          <w:lang w:val="el-GR"/>
        </w:rPr>
        <w:t xml:space="preserve"> Εθνών </w:t>
      </w:r>
      <w:proofErr w:type="spellStart"/>
      <w:r w:rsidRPr="009D7C4F">
        <w:rPr>
          <w:rFonts w:asciiTheme="minorBidi" w:eastAsiaTheme="minorHAnsi" w:hAnsiTheme="minorBidi" w:cstheme="minorBidi"/>
          <w:sz w:val="20"/>
          <w:szCs w:val="20"/>
          <w:lang w:val="el-GR"/>
        </w:rPr>
        <w:t>προκειµένου</w:t>
      </w:r>
      <w:proofErr w:type="spellEnd"/>
      <w:r w:rsidRPr="009D7C4F">
        <w:rPr>
          <w:rFonts w:asciiTheme="minorBidi" w:eastAsiaTheme="minorHAnsi" w:hAnsiTheme="minorBidi" w:cstheme="minorBidi"/>
          <w:sz w:val="20"/>
          <w:szCs w:val="20"/>
          <w:lang w:val="el-GR"/>
        </w:rPr>
        <w:t xml:space="preserve"> να καταχωρηθεί και να </w:t>
      </w:r>
      <w:proofErr w:type="spellStart"/>
      <w:r w:rsidRPr="009D7C4F">
        <w:rPr>
          <w:rFonts w:asciiTheme="minorBidi" w:eastAsiaTheme="minorHAnsi" w:hAnsiTheme="minorBidi" w:cstheme="minorBidi"/>
          <w:sz w:val="20"/>
          <w:szCs w:val="20"/>
          <w:lang w:val="el-GR"/>
        </w:rPr>
        <w:t>δηµοσιευθεί</w:t>
      </w:r>
      <w:proofErr w:type="spellEnd"/>
      <w:r w:rsidRPr="009D7C4F">
        <w:rPr>
          <w:rFonts w:asciiTheme="minorBidi" w:eastAsiaTheme="minorHAnsi" w:hAnsiTheme="minorBidi" w:cstheme="minorBidi"/>
          <w:sz w:val="20"/>
          <w:szCs w:val="20"/>
          <w:lang w:val="el-GR"/>
        </w:rPr>
        <w:t xml:space="preserve"> </w:t>
      </w:r>
      <w:proofErr w:type="spellStart"/>
      <w:r w:rsidRPr="009D7C4F">
        <w:rPr>
          <w:rFonts w:asciiTheme="minorBidi" w:eastAsiaTheme="minorHAnsi" w:hAnsiTheme="minorBidi" w:cstheme="minorBidi"/>
          <w:sz w:val="20"/>
          <w:szCs w:val="20"/>
          <w:lang w:val="el-GR"/>
        </w:rPr>
        <w:t>σύµφωνα</w:t>
      </w:r>
      <w:proofErr w:type="spellEnd"/>
      <w:r w:rsidRPr="009D7C4F">
        <w:rPr>
          <w:rFonts w:asciiTheme="minorBidi" w:eastAsiaTheme="minorHAnsi" w:hAnsiTheme="minorBidi" w:cstheme="minorBidi"/>
          <w:sz w:val="20"/>
          <w:szCs w:val="20"/>
          <w:lang w:val="el-GR"/>
        </w:rPr>
        <w:t xml:space="preserve"> µε το Άρθρο 102 του Καταστατικού Χάρτη των </w:t>
      </w:r>
      <w:proofErr w:type="spellStart"/>
      <w:r w:rsidRPr="009D7C4F">
        <w:rPr>
          <w:rFonts w:asciiTheme="minorBidi" w:eastAsiaTheme="minorHAnsi" w:hAnsiTheme="minorBidi" w:cstheme="minorBidi"/>
          <w:sz w:val="20"/>
          <w:szCs w:val="20"/>
          <w:lang w:val="el-GR"/>
        </w:rPr>
        <w:t>Ηνωµένων</w:t>
      </w:r>
      <w:proofErr w:type="spellEnd"/>
      <w:r w:rsidRPr="009D7C4F">
        <w:rPr>
          <w:rFonts w:asciiTheme="minorBidi" w:eastAsiaTheme="minorHAnsi" w:hAnsiTheme="minorBidi" w:cstheme="minorBidi"/>
          <w:sz w:val="20"/>
          <w:szCs w:val="20"/>
          <w:lang w:val="el-GR"/>
        </w:rPr>
        <w:t xml:space="preserve"> Εθνών.</w:t>
      </w:r>
    </w:p>
    <w:p w14:paraId="0AD5F16E"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Άρθρο 29</w:t>
      </w:r>
    </w:p>
    <w:p w14:paraId="4C9BB65E" w14:textId="77777777" w:rsidR="00227D9E" w:rsidRPr="009D7C4F" w:rsidRDefault="00227D9E" w:rsidP="00F86D87">
      <w:pPr>
        <w:jc w:val="center"/>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Γλώσσες</w:t>
      </w:r>
    </w:p>
    <w:p w14:paraId="0CB010D7" w14:textId="77777777" w:rsidR="00227D9E" w:rsidRPr="009D7C4F" w:rsidRDefault="00227D9E" w:rsidP="00F86D87">
      <w:pPr>
        <w:jc w:val="center"/>
        <w:rPr>
          <w:rFonts w:asciiTheme="minorBidi" w:eastAsiaTheme="minorHAnsi" w:hAnsiTheme="minorBidi" w:cstheme="minorBidi"/>
          <w:sz w:val="20"/>
          <w:szCs w:val="20"/>
          <w:lang w:val="el-GR"/>
        </w:rPr>
      </w:pPr>
    </w:p>
    <w:p w14:paraId="5982AFAB"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Το παρόν Πρωτόκολλο συντάχθηκε σε ένα µ</w:t>
      </w:r>
      <w:proofErr w:type="spellStart"/>
      <w:r w:rsidRPr="009D7C4F">
        <w:rPr>
          <w:rFonts w:asciiTheme="minorBidi" w:eastAsiaTheme="minorHAnsi" w:hAnsiTheme="minorBidi" w:cstheme="minorBidi"/>
          <w:sz w:val="20"/>
          <w:szCs w:val="20"/>
          <w:lang w:val="el-GR"/>
        </w:rPr>
        <w:t>οναδικό</w:t>
      </w:r>
      <w:proofErr w:type="spellEnd"/>
      <w:r w:rsidRPr="009D7C4F">
        <w:rPr>
          <w:rFonts w:asciiTheme="minorBidi" w:eastAsiaTheme="minorHAnsi" w:hAnsiTheme="minorBidi" w:cstheme="minorBidi"/>
          <w:sz w:val="20"/>
          <w:szCs w:val="20"/>
          <w:lang w:val="el-GR"/>
        </w:rPr>
        <w:t xml:space="preserve"> πρωτότυπο στην αραβική, κινεζική, αγγλική, γαλλική, ρωσική και ισπανική γλώσσα, καθένα </w:t>
      </w:r>
      <w:proofErr w:type="spellStart"/>
      <w:r w:rsidRPr="009D7C4F">
        <w:rPr>
          <w:rFonts w:asciiTheme="minorBidi" w:eastAsiaTheme="minorHAnsi" w:hAnsiTheme="minorBidi" w:cstheme="minorBidi"/>
          <w:sz w:val="20"/>
          <w:szCs w:val="20"/>
          <w:lang w:val="el-GR"/>
        </w:rPr>
        <w:t>κείµενο</w:t>
      </w:r>
      <w:proofErr w:type="spellEnd"/>
      <w:r w:rsidRPr="009D7C4F">
        <w:rPr>
          <w:rFonts w:asciiTheme="minorBidi" w:eastAsiaTheme="minorHAnsi" w:hAnsiTheme="minorBidi" w:cstheme="minorBidi"/>
          <w:sz w:val="20"/>
          <w:szCs w:val="20"/>
          <w:lang w:val="el-GR"/>
        </w:rPr>
        <w:t xml:space="preserve"> από τα οποία είναι εξίσου αυθεντικό.</w:t>
      </w:r>
    </w:p>
    <w:p w14:paraId="059A095E"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ΕΓΙΝΕ ΣΤΟ Λονδίνο αυτή την 30</w:t>
      </w:r>
      <w:r w:rsidRPr="009D7C4F">
        <w:rPr>
          <w:rFonts w:asciiTheme="minorBidi" w:eastAsiaTheme="minorHAnsi" w:hAnsiTheme="minorBidi" w:cstheme="minorBidi"/>
          <w:sz w:val="20"/>
          <w:szCs w:val="20"/>
          <w:vertAlign w:val="superscript"/>
          <w:lang w:val="el-GR"/>
        </w:rPr>
        <w:t>η</w:t>
      </w:r>
      <w:r w:rsidRPr="009D7C4F">
        <w:rPr>
          <w:rFonts w:asciiTheme="minorBidi" w:eastAsiaTheme="minorHAnsi" w:hAnsiTheme="minorBidi" w:cstheme="minorBidi"/>
          <w:sz w:val="20"/>
          <w:szCs w:val="20"/>
          <w:lang w:val="el-GR"/>
        </w:rPr>
        <w:t xml:space="preserve"> ημέρα Απριλίου 2010.</w:t>
      </w:r>
    </w:p>
    <w:p w14:paraId="01661140" w14:textId="77777777" w:rsidR="00227D9E" w:rsidRPr="009D7C4F" w:rsidRDefault="00227D9E" w:rsidP="00F86D87">
      <w:pPr>
        <w:spacing w:after="160"/>
        <w:jc w:val="both"/>
        <w:rPr>
          <w:rFonts w:asciiTheme="minorBidi" w:eastAsiaTheme="minorHAnsi" w:hAnsiTheme="minorBidi" w:cstheme="minorBidi"/>
          <w:sz w:val="20"/>
          <w:szCs w:val="20"/>
          <w:lang w:val="el-GR"/>
        </w:rPr>
      </w:pPr>
      <w:r w:rsidRPr="009D7C4F">
        <w:rPr>
          <w:rFonts w:asciiTheme="minorBidi" w:eastAsiaTheme="minorHAnsi" w:hAnsiTheme="minorBidi" w:cstheme="minorBidi"/>
          <w:sz w:val="20"/>
          <w:szCs w:val="20"/>
          <w:lang w:val="el-GR"/>
        </w:rPr>
        <w:t>ΠΡΟΣ ΜΑΡΤΥΡΙΑ ΤΩΝ ΑΝΩΤΕΡΩ οι κάτωθι υπογεγραμμένοι, δεόντως εξουσιοδοτημένοι από τις αντίστοιχες Κυβερνήσεις τους προς τούτο, υπέγραψαν το παρόν Πρωτόκολλο.</w:t>
      </w:r>
    </w:p>
    <w:p w14:paraId="43B07D45" w14:textId="77777777" w:rsidR="00227D9E" w:rsidRPr="009D7C4F" w:rsidRDefault="00227D9E" w:rsidP="00F86D87">
      <w:pPr>
        <w:spacing w:before="10"/>
        <w:jc w:val="center"/>
        <w:rPr>
          <w:rFonts w:asciiTheme="minorBidi" w:hAnsiTheme="minorBidi" w:cstheme="minorBidi"/>
          <w:sz w:val="20"/>
          <w:szCs w:val="20"/>
          <w:lang w:val="el-GR" w:eastAsia="en-GB"/>
        </w:rPr>
      </w:pPr>
    </w:p>
    <w:p w14:paraId="64C2A2AC" w14:textId="77777777" w:rsidR="00227D9E" w:rsidRPr="009D7C4F" w:rsidRDefault="00227D9E" w:rsidP="00F86D87">
      <w:pPr>
        <w:spacing w:before="10"/>
        <w:jc w:val="center"/>
        <w:rPr>
          <w:rFonts w:asciiTheme="minorBidi" w:hAnsiTheme="minorBidi" w:cstheme="minorBidi"/>
          <w:sz w:val="20"/>
          <w:szCs w:val="20"/>
          <w:lang w:val="el-GR" w:eastAsia="en-GB"/>
        </w:rPr>
      </w:pPr>
    </w:p>
    <w:p w14:paraId="19E7874A" w14:textId="77777777" w:rsidR="00227D9E" w:rsidRPr="009D7C4F" w:rsidRDefault="00227D9E" w:rsidP="00F86D87">
      <w:pPr>
        <w:spacing w:before="10"/>
        <w:jc w:val="center"/>
        <w:rPr>
          <w:rFonts w:asciiTheme="minorBidi" w:hAnsiTheme="minorBidi" w:cstheme="minorBidi"/>
          <w:sz w:val="20"/>
          <w:szCs w:val="20"/>
          <w:lang w:val="el-GR" w:eastAsia="en-GB"/>
        </w:rPr>
      </w:pPr>
    </w:p>
    <w:p w14:paraId="623DDD73" w14:textId="77777777" w:rsidR="00227D9E" w:rsidRPr="009D7C4F" w:rsidRDefault="00227D9E" w:rsidP="00F86D87">
      <w:pPr>
        <w:spacing w:before="10"/>
        <w:jc w:val="center"/>
        <w:rPr>
          <w:rFonts w:asciiTheme="minorBidi" w:hAnsiTheme="minorBidi" w:cstheme="minorBidi"/>
          <w:sz w:val="20"/>
          <w:szCs w:val="20"/>
          <w:lang w:val="el-GR" w:eastAsia="en-GB"/>
        </w:rPr>
      </w:pPr>
    </w:p>
    <w:p w14:paraId="7A656E20" w14:textId="77777777" w:rsidR="00227D9E" w:rsidRPr="009D7C4F" w:rsidRDefault="00227D9E" w:rsidP="00F86D87">
      <w:pPr>
        <w:spacing w:before="10"/>
        <w:jc w:val="center"/>
        <w:rPr>
          <w:rFonts w:asciiTheme="minorBidi" w:hAnsiTheme="minorBidi" w:cstheme="minorBidi"/>
          <w:sz w:val="18"/>
          <w:szCs w:val="18"/>
          <w:lang w:val="el-GR" w:eastAsia="en-GB"/>
        </w:rPr>
      </w:pPr>
    </w:p>
    <w:p w14:paraId="203EAA4D" w14:textId="77777777" w:rsidR="00227D9E" w:rsidRPr="009D7C4F" w:rsidRDefault="00227D9E" w:rsidP="00F86D87">
      <w:pPr>
        <w:spacing w:before="10"/>
        <w:jc w:val="center"/>
        <w:rPr>
          <w:rFonts w:asciiTheme="minorBidi" w:hAnsiTheme="minorBidi" w:cstheme="minorBidi"/>
          <w:sz w:val="18"/>
          <w:szCs w:val="18"/>
          <w:lang w:val="el-GR" w:eastAsia="en-GB"/>
        </w:rPr>
      </w:pPr>
    </w:p>
    <w:p w14:paraId="280D764D" w14:textId="77777777" w:rsidR="00227D9E" w:rsidRPr="009D7C4F" w:rsidRDefault="00227D9E" w:rsidP="00F86D87">
      <w:pPr>
        <w:spacing w:before="10"/>
        <w:jc w:val="center"/>
        <w:rPr>
          <w:rFonts w:asciiTheme="minorBidi" w:hAnsiTheme="minorBidi" w:cstheme="minorBidi"/>
          <w:sz w:val="18"/>
          <w:szCs w:val="18"/>
          <w:lang w:val="el-GR" w:eastAsia="en-GB"/>
        </w:rPr>
      </w:pPr>
    </w:p>
    <w:p w14:paraId="27803287" w14:textId="77777777" w:rsidR="00227D9E" w:rsidRPr="009D7C4F" w:rsidRDefault="00227D9E" w:rsidP="00F86D87">
      <w:pPr>
        <w:spacing w:before="10" w:after="160"/>
        <w:jc w:val="center"/>
        <w:rPr>
          <w:rFonts w:asciiTheme="minorBidi" w:hAnsiTheme="minorBidi" w:cstheme="minorBidi"/>
          <w:sz w:val="18"/>
          <w:szCs w:val="18"/>
          <w:lang w:val="el-GR" w:eastAsia="en-GB"/>
        </w:rPr>
      </w:pPr>
      <w:r w:rsidRPr="009D7C4F">
        <w:rPr>
          <w:rFonts w:asciiTheme="minorBidi" w:hAnsiTheme="minorBidi" w:cstheme="minorBidi"/>
          <w:sz w:val="18"/>
          <w:szCs w:val="18"/>
          <w:lang w:val="el-GR" w:eastAsia="en-GB"/>
        </w:rPr>
        <w:t xml:space="preserve">    ΠΑΡΑΡΤΗΜΑ </w:t>
      </w:r>
      <w:r w:rsidRPr="009D7C4F">
        <w:rPr>
          <w:rFonts w:asciiTheme="minorBidi" w:hAnsiTheme="minorBidi" w:cstheme="minorBidi"/>
          <w:sz w:val="18"/>
          <w:szCs w:val="18"/>
          <w:lang w:eastAsia="en-GB"/>
        </w:rPr>
        <w:t>I</w:t>
      </w:r>
    </w:p>
    <w:p w14:paraId="7C1F349D" w14:textId="77777777" w:rsidR="00227D9E" w:rsidRPr="009D7C4F" w:rsidRDefault="00227D9E" w:rsidP="00F86D87">
      <w:pPr>
        <w:spacing w:after="160"/>
        <w:ind w:right="1005"/>
        <w:jc w:val="center"/>
        <w:rPr>
          <w:rFonts w:asciiTheme="minorBidi" w:hAnsiTheme="minorBidi" w:cstheme="minorBidi"/>
          <w:spacing w:val="-1"/>
          <w:sz w:val="18"/>
          <w:szCs w:val="18"/>
          <w:lang w:val="el-GR" w:eastAsia="en-GB"/>
        </w:rPr>
      </w:pPr>
      <w:r w:rsidRPr="009D7C4F">
        <w:rPr>
          <w:rFonts w:asciiTheme="minorBidi" w:hAnsiTheme="minorBidi" w:cstheme="minorBidi"/>
          <w:spacing w:val="-1"/>
          <w:sz w:val="18"/>
          <w:szCs w:val="18"/>
          <w:lang w:val="el-GR" w:eastAsia="en-GB"/>
        </w:rPr>
        <w:t>Πιστοποιητικό Ασφάλισης ή άλλης Οικονομικής Εξασφάλισης σχετικά με Ευθύνη για Ζημιά που προκαλείται από Επικίνδυνες και Επιβλαβείς Ουσίες (ΕΕΟ)</w:t>
      </w:r>
    </w:p>
    <w:p w14:paraId="5432677D" w14:textId="77777777" w:rsidR="00227D9E" w:rsidRPr="009D7C4F" w:rsidRDefault="00227D9E" w:rsidP="00F86D87">
      <w:pPr>
        <w:autoSpaceDE w:val="0"/>
        <w:autoSpaceDN w:val="0"/>
        <w:adjustRightInd w:val="0"/>
        <w:spacing w:after="160"/>
        <w:ind w:right="163"/>
        <w:jc w:val="center"/>
        <w:rPr>
          <w:rFonts w:asciiTheme="minorBidi" w:hAnsiTheme="minorBidi" w:cstheme="minorBidi"/>
          <w:sz w:val="18"/>
          <w:szCs w:val="18"/>
          <w:lang w:val="el-GR"/>
        </w:rPr>
      </w:pPr>
      <w:r w:rsidRPr="009D7C4F">
        <w:rPr>
          <w:rFonts w:asciiTheme="minorBidi" w:hAnsiTheme="minorBidi" w:cstheme="minorBidi"/>
          <w:sz w:val="18"/>
          <w:szCs w:val="18"/>
          <w:lang w:val="el-GR"/>
        </w:rPr>
        <w:t xml:space="preserve">Εκδιδόμενο σύμφωνα με τις διατάξεις του Άρθρου 12 της </w:t>
      </w:r>
      <w:r w:rsidRPr="009D7C4F">
        <w:rPr>
          <w:rFonts w:asciiTheme="minorBidi" w:eastAsiaTheme="minorHAnsi" w:hAnsiTheme="minorBidi" w:cstheme="minorBidi"/>
          <w:sz w:val="18"/>
          <w:szCs w:val="18"/>
          <w:lang w:val="el-GR"/>
        </w:rPr>
        <w:t>Διεθνούς Σύμβασης περί Αστικής Ευθύνης και Αποζημίωσης για Ζημιά σε σχέση με τη Θαλάσσια Μεταφορά Επικίνδυνων και Επιβλαβών Ουσιών του 2010</w:t>
      </w:r>
    </w:p>
    <w:tbl>
      <w:tblPr>
        <w:tblW w:w="0" w:type="auto"/>
        <w:tblInd w:w="104" w:type="dxa"/>
        <w:tblLayout w:type="fixed"/>
        <w:tblCellMar>
          <w:left w:w="0" w:type="dxa"/>
          <w:right w:w="0" w:type="dxa"/>
        </w:tblCellMar>
        <w:tblLook w:val="01E0" w:firstRow="1" w:lastRow="1" w:firstColumn="1" w:lastColumn="1" w:noHBand="0" w:noVBand="0"/>
      </w:tblPr>
      <w:tblGrid>
        <w:gridCol w:w="1510"/>
        <w:gridCol w:w="1440"/>
        <w:gridCol w:w="1560"/>
        <w:gridCol w:w="1200"/>
        <w:gridCol w:w="2520"/>
      </w:tblGrid>
      <w:tr w:rsidR="00227D9E" w:rsidRPr="009D7C4F" w14:paraId="3749099F" w14:textId="77777777" w:rsidTr="009D3C90">
        <w:trPr>
          <w:trHeight w:hRule="exact" w:val="986"/>
        </w:trPr>
        <w:tc>
          <w:tcPr>
            <w:tcW w:w="1510" w:type="dxa"/>
            <w:tcBorders>
              <w:top w:val="single" w:sz="5" w:space="0" w:color="000000"/>
              <w:left w:val="single" w:sz="5" w:space="0" w:color="000000"/>
              <w:bottom w:val="single" w:sz="5" w:space="0" w:color="000000"/>
              <w:right w:val="single" w:sz="5" w:space="0" w:color="000000"/>
            </w:tcBorders>
          </w:tcPr>
          <w:p w14:paraId="2CB91B60" w14:textId="77777777" w:rsidR="00227D9E" w:rsidRPr="009D7C4F" w:rsidRDefault="00227D9E" w:rsidP="00F86D87">
            <w:pPr>
              <w:widowControl w:val="0"/>
              <w:spacing w:after="160"/>
              <w:jc w:val="center"/>
              <w:rPr>
                <w:rFonts w:asciiTheme="minorBidi" w:hAnsiTheme="minorBidi" w:cstheme="minorBidi"/>
                <w:sz w:val="18"/>
                <w:szCs w:val="18"/>
                <w:lang w:val="el-GR"/>
              </w:rPr>
            </w:pPr>
            <w:r w:rsidRPr="009D7C4F">
              <w:rPr>
                <w:rFonts w:asciiTheme="minorBidi" w:hAnsiTheme="minorBidi" w:cstheme="minorBidi"/>
                <w:sz w:val="18"/>
                <w:szCs w:val="18"/>
                <w:lang w:val="el-GR"/>
              </w:rPr>
              <w:t>Όνομα πλοίου</w:t>
            </w:r>
          </w:p>
        </w:tc>
        <w:tc>
          <w:tcPr>
            <w:tcW w:w="1440" w:type="dxa"/>
            <w:tcBorders>
              <w:top w:val="single" w:sz="5" w:space="0" w:color="000000"/>
              <w:left w:val="single" w:sz="5" w:space="0" w:color="000000"/>
              <w:bottom w:val="single" w:sz="5" w:space="0" w:color="000000"/>
              <w:right w:val="single" w:sz="5" w:space="0" w:color="000000"/>
            </w:tcBorders>
          </w:tcPr>
          <w:p w14:paraId="545BFA1B" w14:textId="77777777" w:rsidR="00227D9E" w:rsidRPr="009D7C4F" w:rsidRDefault="00227D9E" w:rsidP="00F86D87">
            <w:pPr>
              <w:widowControl w:val="0"/>
              <w:spacing w:after="160"/>
              <w:ind w:right="327"/>
              <w:jc w:val="center"/>
              <w:rPr>
                <w:rFonts w:asciiTheme="minorBidi" w:hAnsiTheme="minorBidi" w:cstheme="minorBidi"/>
                <w:sz w:val="18"/>
                <w:szCs w:val="18"/>
                <w:lang w:val="el-GR"/>
              </w:rPr>
            </w:pPr>
            <w:r w:rsidRPr="009D7C4F">
              <w:rPr>
                <w:rFonts w:asciiTheme="minorBidi" w:hAnsiTheme="minorBidi" w:cstheme="minorBidi"/>
                <w:sz w:val="18"/>
                <w:szCs w:val="18"/>
                <w:lang w:val="el-GR"/>
              </w:rPr>
              <w:t>Διακριτικός αριθμός ή γράμματα</w:t>
            </w:r>
          </w:p>
        </w:tc>
        <w:tc>
          <w:tcPr>
            <w:tcW w:w="1560" w:type="dxa"/>
            <w:tcBorders>
              <w:top w:val="single" w:sz="5" w:space="0" w:color="000000"/>
              <w:left w:val="single" w:sz="5" w:space="0" w:color="000000"/>
              <w:bottom w:val="single" w:sz="5" w:space="0" w:color="000000"/>
              <w:right w:val="single" w:sz="5" w:space="0" w:color="000000"/>
            </w:tcBorders>
          </w:tcPr>
          <w:p w14:paraId="6796BB8B" w14:textId="77777777" w:rsidR="00227D9E" w:rsidRPr="009D7C4F" w:rsidRDefault="00227D9E" w:rsidP="00F86D87">
            <w:pPr>
              <w:widowControl w:val="0"/>
              <w:spacing w:after="160"/>
              <w:ind w:right="181"/>
              <w:jc w:val="center"/>
              <w:rPr>
                <w:rFonts w:asciiTheme="minorBidi" w:hAnsiTheme="minorBidi" w:cstheme="minorBidi"/>
                <w:sz w:val="18"/>
                <w:szCs w:val="18"/>
                <w:lang w:val="el-GR"/>
              </w:rPr>
            </w:pPr>
            <w:r w:rsidRPr="009D7C4F">
              <w:rPr>
                <w:rFonts w:asciiTheme="minorBidi" w:hAnsiTheme="minorBidi" w:cstheme="minorBidi"/>
                <w:sz w:val="18"/>
                <w:szCs w:val="18"/>
                <w:lang w:val="el-GR"/>
              </w:rPr>
              <w:t>Αριθμός ΙΜΟ του πλοίου</w:t>
            </w:r>
          </w:p>
        </w:tc>
        <w:tc>
          <w:tcPr>
            <w:tcW w:w="1200" w:type="dxa"/>
            <w:tcBorders>
              <w:top w:val="single" w:sz="5" w:space="0" w:color="000000"/>
              <w:left w:val="single" w:sz="5" w:space="0" w:color="000000"/>
              <w:bottom w:val="single" w:sz="5" w:space="0" w:color="000000"/>
              <w:right w:val="single" w:sz="5" w:space="0" w:color="000000"/>
            </w:tcBorders>
          </w:tcPr>
          <w:p w14:paraId="1CA5A641" w14:textId="77777777" w:rsidR="00227D9E" w:rsidRPr="009D7C4F" w:rsidRDefault="00227D9E" w:rsidP="00F86D87">
            <w:pPr>
              <w:widowControl w:val="0"/>
              <w:spacing w:after="160"/>
              <w:jc w:val="center"/>
              <w:rPr>
                <w:rFonts w:asciiTheme="minorBidi" w:hAnsiTheme="minorBidi" w:cstheme="minorBidi"/>
                <w:sz w:val="18"/>
                <w:szCs w:val="18"/>
                <w:lang w:val="el-GR"/>
              </w:rPr>
            </w:pPr>
            <w:r w:rsidRPr="009D7C4F">
              <w:rPr>
                <w:rFonts w:asciiTheme="minorBidi" w:hAnsiTheme="minorBidi" w:cstheme="minorBidi"/>
                <w:sz w:val="18"/>
                <w:szCs w:val="18"/>
                <w:lang w:val="el-GR"/>
              </w:rPr>
              <w:t>Λιμένας νηολόγησης</w:t>
            </w:r>
          </w:p>
        </w:tc>
        <w:tc>
          <w:tcPr>
            <w:tcW w:w="2520" w:type="dxa"/>
            <w:tcBorders>
              <w:top w:val="single" w:sz="5" w:space="0" w:color="000000"/>
              <w:left w:val="single" w:sz="5" w:space="0" w:color="000000"/>
              <w:bottom w:val="single" w:sz="5" w:space="0" w:color="000000"/>
              <w:right w:val="single" w:sz="5" w:space="0" w:color="000000"/>
            </w:tcBorders>
          </w:tcPr>
          <w:p w14:paraId="19E7CE87" w14:textId="77777777" w:rsidR="00227D9E" w:rsidRPr="009D7C4F" w:rsidRDefault="00227D9E" w:rsidP="00F86D87">
            <w:pPr>
              <w:widowControl w:val="0"/>
              <w:spacing w:after="160"/>
              <w:ind w:right="222"/>
              <w:jc w:val="center"/>
              <w:rPr>
                <w:rFonts w:asciiTheme="minorBidi" w:hAnsiTheme="minorBidi" w:cstheme="minorBidi"/>
                <w:sz w:val="18"/>
                <w:szCs w:val="18"/>
                <w:lang w:val="el-GR"/>
              </w:rPr>
            </w:pPr>
            <w:r w:rsidRPr="009D7C4F">
              <w:rPr>
                <w:rFonts w:asciiTheme="minorBidi" w:hAnsiTheme="minorBidi" w:cstheme="minorBidi"/>
                <w:sz w:val="18"/>
                <w:szCs w:val="18"/>
                <w:lang w:val="el-GR"/>
              </w:rPr>
              <w:t>Όνομα και πλήρης διεύθυνση του κύριου τόπου εργασιών του πλοιοκτήτη</w:t>
            </w:r>
          </w:p>
        </w:tc>
      </w:tr>
      <w:tr w:rsidR="00227D9E" w:rsidRPr="009D7C4F" w14:paraId="2102F629" w14:textId="77777777" w:rsidTr="009D3C90">
        <w:trPr>
          <w:trHeight w:hRule="exact" w:val="769"/>
        </w:trPr>
        <w:tc>
          <w:tcPr>
            <w:tcW w:w="1510" w:type="dxa"/>
            <w:tcBorders>
              <w:top w:val="single" w:sz="5" w:space="0" w:color="000000"/>
              <w:left w:val="single" w:sz="5" w:space="0" w:color="000000"/>
              <w:bottom w:val="single" w:sz="5" w:space="0" w:color="000000"/>
              <w:right w:val="single" w:sz="5" w:space="0" w:color="000000"/>
            </w:tcBorders>
          </w:tcPr>
          <w:p w14:paraId="06AFC66A" w14:textId="77777777" w:rsidR="00227D9E" w:rsidRPr="009D7C4F" w:rsidRDefault="00227D9E" w:rsidP="00F86D87">
            <w:pPr>
              <w:spacing w:after="160"/>
              <w:jc w:val="both"/>
              <w:rPr>
                <w:rFonts w:asciiTheme="minorBidi" w:hAnsiTheme="minorBidi" w:cstheme="minorBidi"/>
                <w:sz w:val="18"/>
                <w:szCs w:val="18"/>
                <w:lang w:val="el-GR" w:eastAsia="en-GB"/>
              </w:rPr>
            </w:pPr>
          </w:p>
        </w:tc>
        <w:tc>
          <w:tcPr>
            <w:tcW w:w="1440" w:type="dxa"/>
            <w:tcBorders>
              <w:top w:val="single" w:sz="5" w:space="0" w:color="000000"/>
              <w:left w:val="single" w:sz="5" w:space="0" w:color="000000"/>
              <w:bottom w:val="single" w:sz="5" w:space="0" w:color="000000"/>
              <w:right w:val="single" w:sz="5" w:space="0" w:color="000000"/>
            </w:tcBorders>
          </w:tcPr>
          <w:p w14:paraId="205B78E5" w14:textId="77777777" w:rsidR="00227D9E" w:rsidRPr="009D7C4F" w:rsidRDefault="00227D9E" w:rsidP="00F86D87">
            <w:pPr>
              <w:spacing w:after="160"/>
              <w:jc w:val="both"/>
              <w:rPr>
                <w:rFonts w:asciiTheme="minorBidi" w:hAnsiTheme="minorBidi" w:cstheme="minorBidi"/>
                <w:sz w:val="18"/>
                <w:szCs w:val="18"/>
                <w:lang w:val="el-GR" w:eastAsia="en-GB"/>
              </w:rPr>
            </w:pPr>
          </w:p>
        </w:tc>
        <w:tc>
          <w:tcPr>
            <w:tcW w:w="1560" w:type="dxa"/>
            <w:tcBorders>
              <w:top w:val="single" w:sz="5" w:space="0" w:color="000000"/>
              <w:left w:val="single" w:sz="5" w:space="0" w:color="000000"/>
              <w:bottom w:val="single" w:sz="5" w:space="0" w:color="000000"/>
              <w:right w:val="single" w:sz="5" w:space="0" w:color="000000"/>
            </w:tcBorders>
          </w:tcPr>
          <w:p w14:paraId="7039BF5B" w14:textId="77777777" w:rsidR="00227D9E" w:rsidRPr="009D7C4F" w:rsidRDefault="00227D9E" w:rsidP="00F86D87">
            <w:pPr>
              <w:spacing w:after="160"/>
              <w:jc w:val="both"/>
              <w:rPr>
                <w:rFonts w:asciiTheme="minorBidi" w:hAnsiTheme="minorBidi" w:cstheme="minorBidi"/>
                <w:sz w:val="18"/>
                <w:szCs w:val="18"/>
                <w:lang w:val="el-GR" w:eastAsia="en-GB"/>
              </w:rPr>
            </w:pPr>
          </w:p>
        </w:tc>
        <w:tc>
          <w:tcPr>
            <w:tcW w:w="1200" w:type="dxa"/>
            <w:tcBorders>
              <w:top w:val="single" w:sz="5" w:space="0" w:color="000000"/>
              <w:left w:val="single" w:sz="5" w:space="0" w:color="000000"/>
              <w:bottom w:val="single" w:sz="5" w:space="0" w:color="000000"/>
              <w:right w:val="single" w:sz="5" w:space="0" w:color="000000"/>
            </w:tcBorders>
          </w:tcPr>
          <w:p w14:paraId="726F01EA" w14:textId="77777777" w:rsidR="00227D9E" w:rsidRPr="009D7C4F" w:rsidRDefault="00227D9E" w:rsidP="00F86D87">
            <w:pPr>
              <w:spacing w:after="160"/>
              <w:jc w:val="both"/>
              <w:rPr>
                <w:rFonts w:asciiTheme="minorBidi" w:hAnsiTheme="minorBidi" w:cstheme="minorBidi"/>
                <w:sz w:val="18"/>
                <w:szCs w:val="18"/>
                <w:lang w:val="el-GR" w:eastAsia="en-GB"/>
              </w:rPr>
            </w:pPr>
          </w:p>
        </w:tc>
        <w:tc>
          <w:tcPr>
            <w:tcW w:w="2520" w:type="dxa"/>
            <w:tcBorders>
              <w:top w:val="single" w:sz="5" w:space="0" w:color="000000"/>
              <w:left w:val="single" w:sz="5" w:space="0" w:color="000000"/>
              <w:bottom w:val="single" w:sz="5" w:space="0" w:color="000000"/>
              <w:right w:val="single" w:sz="5" w:space="0" w:color="000000"/>
            </w:tcBorders>
          </w:tcPr>
          <w:p w14:paraId="27A95197" w14:textId="77777777" w:rsidR="00227D9E" w:rsidRPr="009D7C4F" w:rsidRDefault="00227D9E" w:rsidP="00F86D87">
            <w:pPr>
              <w:spacing w:after="160"/>
              <w:jc w:val="both"/>
              <w:rPr>
                <w:rFonts w:asciiTheme="minorBidi" w:hAnsiTheme="minorBidi" w:cstheme="minorBidi"/>
                <w:sz w:val="18"/>
                <w:szCs w:val="18"/>
                <w:lang w:val="el-GR" w:eastAsia="en-GB"/>
              </w:rPr>
            </w:pPr>
          </w:p>
        </w:tc>
      </w:tr>
    </w:tbl>
    <w:p w14:paraId="4B74D0E9" w14:textId="77777777" w:rsidR="00227D9E" w:rsidRPr="009D7C4F" w:rsidRDefault="00227D9E" w:rsidP="00F86D87">
      <w:pPr>
        <w:spacing w:before="70" w:after="160"/>
        <w:ind w:right="114"/>
        <w:jc w:val="both"/>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t xml:space="preserve">Με το παρόν πιστοποιείται ότι υπάρχει εν ισχύι, αναφορικά με το ανωτέρω μνημονευόμενο πλοίο, ασφαλιστήριο συμβόλαιο ή άλλη </w:t>
      </w:r>
      <w:r w:rsidRPr="009D7C4F">
        <w:rPr>
          <w:rFonts w:asciiTheme="minorBidi" w:hAnsiTheme="minorBidi" w:cstheme="minorBidi"/>
          <w:sz w:val="18"/>
          <w:szCs w:val="18"/>
          <w:lang w:val="el-GR" w:eastAsia="en-GB"/>
        </w:rPr>
        <w:t>οικονομική εξασφάλιση</w:t>
      </w:r>
      <w:r w:rsidRPr="009D7C4F">
        <w:rPr>
          <w:rFonts w:asciiTheme="minorBidi" w:hAnsiTheme="minorBidi" w:cstheme="minorBidi"/>
          <w:spacing w:val="-1"/>
          <w:sz w:val="18"/>
          <w:szCs w:val="18"/>
          <w:lang w:val="el-GR" w:eastAsia="en-GB"/>
        </w:rPr>
        <w:t xml:space="preserve"> που πληροί τις απαιτήσεις του Άρθρου 12 </w:t>
      </w:r>
      <w:r w:rsidRPr="009D7C4F">
        <w:rPr>
          <w:rFonts w:asciiTheme="minorBidi" w:hAnsiTheme="minorBidi" w:cstheme="minorBidi"/>
          <w:sz w:val="18"/>
          <w:szCs w:val="18"/>
          <w:lang w:val="el-GR" w:eastAsia="en-GB"/>
        </w:rPr>
        <w:t xml:space="preserve">της Διεθνούς Σύμβασης </w:t>
      </w:r>
      <w:r w:rsidRPr="009D7C4F">
        <w:rPr>
          <w:rFonts w:asciiTheme="minorBidi" w:eastAsiaTheme="minorHAnsi" w:hAnsiTheme="minorBidi" w:cstheme="minorBidi"/>
          <w:sz w:val="18"/>
          <w:szCs w:val="18"/>
          <w:lang w:val="el-GR"/>
        </w:rPr>
        <w:t>περί Αστικής Ευθύνης και Αποζημίωσης για Ζημιά σε σχέση με τη Θαλάσσια Μεταφορά Επικίνδυνων και Επιβλαβών Ουσιών του 2010</w:t>
      </w:r>
      <w:r w:rsidRPr="009D7C4F">
        <w:rPr>
          <w:rFonts w:asciiTheme="minorBidi" w:hAnsiTheme="minorBidi" w:cstheme="minorBidi"/>
          <w:spacing w:val="-1"/>
          <w:sz w:val="18"/>
          <w:szCs w:val="18"/>
          <w:lang w:val="el-GR" w:eastAsia="en-GB"/>
        </w:rPr>
        <w:t>.</w:t>
      </w:r>
    </w:p>
    <w:p w14:paraId="5B7F4F16" w14:textId="77777777" w:rsidR="00227D9E" w:rsidRPr="009D7C4F" w:rsidRDefault="00227D9E" w:rsidP="00F86D87">
      <w:pPr>
        <w:spacing w:after="160"/>
        <w:ind w:right="196"/>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lastRenderedPageBreak/>
        <w:t>Τύπος Ασφάλισης</w:t>
      </w:r>
      <w:r w:rsidRPr="009D7C4F">
        <w:rPr>
          <w:rFonts w:asciiTheme="minorBidi" w:hAnsiTheme="minorBidi" w:cstheme="minorBidi"/>
          <w:sz w:val="18"/>
          <w:szCs w:val="18"/>
          <w:lang w:val="el-GR" w:eastAsia="en-GB"/>
        </w:rPr>
        <w:t xml:space="preserve"> </w:t>
      </w:r>
      <w:r w:rsidRPr="009D7C4F">
        <w:rPr>
          <w:rFonts w:asciiTheme="minorBidi" w:hAnsiTheme="minorBidi" w:cstheme="minorBidi"/>
          <w:spacing w:val="1"/>
          <w:sz w:val="18"/>
          <w:szCs w:val="18"/>
          <w:lang w:val="el-GR" w:eastAsia="en-GB"/>
        </w:rPr>
        <w:t xml:space="preserve"> </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p>
    <w:p w14:paraId="3E09F408" w14:textId="77777777" w:rsidR="00227D9E" w:rsidRPr="009D7C4F" w:rsidRDefault="00227D9E" w:rsidP="00F86D87">
      <w:pPr>
        <w:spacing w:after="160"/>
        <w:ind w:right="196"/>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t>Διάρκεια Ασφάλισης</w:t>
      </w:r>
      <w:r w:rsidRPr="009D7C4F">
        <w:rPr>
          <w:rFonts w:asciiTheme="minorBidi" w:hAnsiTheme="minorBidi" w:cstheme="minorBidi"/>
          <w:spacing w:val="57"/>
          <w:sz w:val="18"/>
          <w:szCs w:val="18"/>
          <w:lang w:val="el-GR" w:eastAsia="en-GB"/>
        </w:rPr>
        <w:t xml:space="preserve"> </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p>
    <w:p w14:paraId="1EE3A61C" w14:textId="77777777" w:rsidR="00227D9E" w:rsidRPr="009D7C4F" w:rsidRDefault="00227D9E" w:rsidP="00F86D87">
      <w:pPr>
        <w:spacing w:after="160"/>
        <w:ind w:right="4463"/>
        <w:jc w:val="both"/>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t>Όνομα και διεύθυνση ασφαλιστή ή/και εγγυητή</w:t>
      </w:r>
    </w:p>
    <w:p w14:paraId="1E68336D" w14:textId="77777777" w:rsidR="00227D9E" w:rsidRPr="009D7C4F" w:rsidRDefault="00227D9E" w:rsidP="00F86D87">
      <w:pPr>
        <w:spacing w:after="160"/>
        <w:ind w:right="272"/>
        <w:jc w:val="both"/>
        <w:rPr>
          <w:rFonts w:asciiTheme="minorBidi" w:hAnsiTheme="minorBidi" w:cstheme="minorBidi"/>
          <w:sz w:val="18"/>
          <w:szCs w:val="18"/>
          <w:lang w:val="el-GR" w:eastAsia="en-GB"/>
        </w:rPr>
      </w:pPr>
      <w:r w:rsidRPr="009D7C4F">
        <w:rPr>
          <w:rFonts w:asciiTheme="minorBidi" w:hAnsiTheme="minorBidi" w:cstheme="minorBidi"/>
          <w:sz w:val="18"/>
          <w:szCs w:val="18"/>
          <w:lang w:val="el-GR" w:eastAsia="en-GB"/>
        </w:rPr>
        <w:t>Όνομα</w:t>
      </w:r>
      <w:r w:rsidRPr="009D7C4F">
        <w:rPr>
          <w:rFonts w:asciiTheme="minorBidi" w:hAnsiTheme="minorBidi" w:cstheme="minorBidi"/>
          <w:spacing w:val="56"/>
          <w:sz w:val="18"/>
          <w:szCs w:val="18"/>
          <w:lang w:val="el-GR" w:eastAsia="en-GB"/>
        </w:rPr>
        <w:t xml:space="preserve"> </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p>
    <w:p w14:paraId="1E89995E" w14:textId="77777777" w:rsidR="00227D9E" w:rsidRPr="009D7C4F" w:rsidRDefault="00227D9E" w:rsidP="00F86D87">
      <w:pPr>
        <w:spacing w:after="160"/>
        <w:ind w:right="241"/>
        <w:jc w:val="both"/>
        <w:rPr>
          <w:rFonts w:asciiTheme="minorBidi" w:hAnsiTheme="minorBidi" w:cstheme="minorBidi"/>
          <w:sz w:val="18"/>
          <w:szCs w:val="18"/>
          <w:lang w:val="el-GR" w:eastAsia="en-GB"/>
        </w:rPr>
      </w:pPr>
      <w:r w:rsidRPr="009D7C4F">
        <w:rPr>
          <w:rFonts w:asciiTheme="minorBidi" w:hAnsiTheme="minorBidi" w:cstheme="minorBidi"/>
          <w:sz w:val="18"/>
          <w:szCs w:val="18"/>
          <w:lang w:val="el-GR" w:eastAsia="en-GB"/>
        </w:rPr>
        <w:t>Διεύθυνση ................</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p>
    <w:p w14:paraId="1FCD6A8A" w14:textId="77777777" w:rsidR="00227D9E" w:rsidRPr="009D7C4F" w:rsidRDefault="00227D9E" w:rsidP="00F86D87">
      <w:pPr>
        <w:spacing w:after="160"/>
        <w:jc w:val="both"/>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t xml:space="preserve">   Το παρόν πιστοποιητικό ισχύει μέχρι</w:t>
      </w:r>
      <w:r w:rsidRPr="009D7C4F">
        <w:rPr>
          <w:rFonts w:asciiTheme="minorBidi" w:hAnsiTheme="minorBidi" w:cstheme="minorBidi"/>
          <w:spacing w:val="57"/>
          <w:sz w:val="18"/>
          <w:szCs w:val="18"/>
          <w:lang w:val="el-GR" w:eastAsia="en-GB"/>
        </w:rPr>
        <w:t xml:space="preserve"> </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p>
    <w:p w14:paraId="267CFD3C" w14:textId="77777777" w:rsidR="00227D9E" w:rsidRPr="009D7C4F" w:rsidRDefault="00227D9E" w:rsidP="00F86D87">
      <w:pPr>
        <w:spacing w:after="160"/>
        <w:jc w:val="both"/>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t xml:space="preserve">   Εκδόθηκε ή πιστοποιήθηκε από την κυβέρνηση τ….......</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pacing w:val="-1"/>
          <w:sz w:val="18"/>
          <w:szCs w:val="18"/>
          <w:lang w:val="el-GR" w:eastAsia="en-GB"/>
        </w:rPr>
        <w:t>................</w:t>
      </w:r>
    </w:p>
    <w:p w14:paraId="240BBD1E" w14:textId="77777777" w:rsidR="00227D9E" w:rsidRPr="009D7C4F" w:rsidRDefault="00227D9E" w:rsidP="00F86D87">
      <w:pPr>
        <w:spacing w:before="4" w:after="160"/>
        <w:jc w:val="both"/>
        <w:rPr>
          <w:rFonts w:asciiTheme="minorBidi" w:hAnsiTheme="minorBidi" w:cstheme="minorBidi"/>
          <w:sz w:val="18"/>
          <w:szCs w:val="18"/>
          <w:lang w:val="el-GR" w:eastAsia="en-GB"/>
        </w:rPr>
      </w:pPr>
    </w:p>
    <w:p w14:paraId="7162E4F6" w14:textId="77777777" w:rsidR="00227D9E" w:rsidRPr="009D7C4F" w:rsidRDefault="00227D9E" w:rsidP="00F86D87">
      <w:pPr>
        <w:spacing w:after="160"/>
        <w:ind w:right="2881"/>
        <w:jc w:val="both"/>
        <w:rPr>
          <w:rFonts w:asciiTheme="minorBidi" w:hAnsiTheme="minorBidi" w:cstheme="minorBidi"/>
          <w:spacing w:val="-1"/>
          <w:sz w:val="18"/>
          <w:szCs w:val="18"/>
          <w:lang w:val="el-GR" w:eastAsia="en-GB"/>
        </w:rPr>
      </w:pPr>
      <w:r w:rsidRPr="009D7C4F">
        <w:rPr>
          <w:rFonts w:asciiTheme="minorBidi" w:hAnsiTheme="minorBidi" w:cstheme="minorBidi"/>
          <w:spacing w:val="-1"/>
          <w:sz w:val="18"/>
          <w:szCs w:val="18"/>
          <w:lang w:val="el-GR" w:eastAsia="en-GB"/>
        </w:rPr>
        <w:t xml:space="preserve">(Πλήρης προσδιορισμός του Κράτους) </w:t>
      </w:r>
    </w:p>
    <w:p w14:paraId="79F6B2FD" w14:textId="77777777" w:rsidR="00227D9E" w:rsidRPr="009D7C4F" w:rsidRDefault="00227D9E" w:rsidP="00F86D87">
      <w:pPr>
        <w:spacing w:before="54" w:after="160"/>
        <w:ind w:right="185"/>
        <w:jc w:val="both"/>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t>Έγινε</w:t>
      </w:r>
      <w:r w:rsidRPr="009D7C4F">
        <w:rPr>
          <w:rFonts w:asciiTheme="minorBidi" w:hAnsiTheme="minorBidi" w:cstheme="minorBidi"/>
          <w:sz w:val="18"/>
          <w:szCs w:val="18"/>
          <w:lang w:val="el-GR" w:eastAsia="en-GB"/>
        </w:rPr>
        <w:t xml:space="preserve">  …......</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 xml:space="preserve">...            </w:t>
      </w:r>
      <w:r w:rsidRPr="009D7C4F">
        <w:rPr>
          <w:rFonts w:asciiTheme="minorBidi" w:hAnsiTheme="minorBidi" w:cstheme="minorBidi"/>
          <w:spacing w:val="7"/>
          <w:sz w:val="18"/>
          <w:szCs w:val="18"/>
          <w:lang w:val="el-GR" w:eastAsia="en-GB"/>
        </w:rPr>
        <w:t>Στις</w:t>
      </w:r>
      <w:r w:rsidRPr="009D7C4F">
        <w:rPr>
          <w:rFonts w:asciiTheme="minorBidi" w:hAnsiTheme="minorBidi" w:cstheme="minorBidi"/>
          <w:sz w:val="18"/>
          <w:szCs w:val="18"/>
          <w:lang w:val="el-GR" w:eastAsia="en-GB"/>
        </w:rPr>
        <w:t xml:space="preserve">  ….</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p>
    <w:p w14:paraId="083D9D68" w14:textId="77777777" w:rsidR="00227D9E" w:rsidRPr="009D7C4F" w:rsidRDefault="00227D9E" w:rsidP="00F86D87">
      <w:pPr>
        <w:tabs>
          <w:tab w:val="left" w:pos="5940"/>
        </w:tabs>
        <w:spacing w:after="160"/>
        <w:jc w:val="both"/>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t>(Τόπος</w:t>
      </w:r>
      <w:r w:rsidRPr="009D7C4F">
        <w:rPr>
          <w:rFonts w:asciiTheme="minorBidi" w:hAnsiTheme="minorBidi" w:cstheme="minorBidi"/>
          <w:sz w:val="18"/>
          <w:szCs w:val="18"/>
          <w:lang w:val="el-GR" w:eastAsia="en-GB"/>
        </w:rPr>
        <w:t>)</w:t>
      </w:r>
      <w:r w:rsidRPr="009D7C4F">
        <w:rPr>
          <w:rFonts w:asciiTheme="minorBidi" w:hAnsiTheme="minorBidi" w:cstheme="minorBidi"/>
          <w:sz w:val="18"/>
          <w:szCs w:val="18"/>
          <w:lang w:val="el-GR" w:eastAsia="en-GB"/>
        </w:rPr>
        <w:tab/>
      </w:r>
      <w:r w:rsidRPr="009D7C4F">
        <w:rPr>
          <w:rFonts w:asciiTheme="minorBidi" w:hAnsiTheme="minorBidi" w:cstheme="minorBidi"/>
          <w:spacing w:val="-1"/>
          <w:sz w:val="18"/>
          <w:szCs w:val="18"/>
          <w:lang w:val="el-GR" w:eastAsia="en-GB"/>
        </w:rPr>
        <w:t>(Ημερομηνία)</w:t>
      </w:r>
    </w:p>
    <w:p w14:paraId="3ECC5E3F" w14:textId="77777777" w:rsidR="00227D9E" w:rsidRPr="009D7C4F" w:rsidRDefault="00227D9E" w:rsidP="00F86D87">
      <w:pPr>
        <w:spacing w:after="160"/>
        <w:jc w:val="both"/>
        <w:rPr>
          <w:rFonts w:asciiTheme="minorBidi" w:hAnsiTheme="minorBidi" w:cstheme="minorBidi"/>
          <w:sz w:val="18"/>
          <w:szCs w:val="18"/>
          <w:lang w:val="el-GR" w:eastAsia="en-GB"/>
        </w:rPr>
      </w:pP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r w:rsidRPr="009D7C4F">
        <w:rPr>
          <w:rFonts w:asciiTheme="minorBidi" w:hAnsiTheme="minorBidi" w:cstheme="minorBidi"/>
          <w:spacing w:val="-2"/>
          <w:sz w:val="18"/>
          <w:szCs w:val="18"/>
          <w:lang w:val="el-GR" w:eastAsia="en-GB"/>
        </w:rPr>
        <w:t>.</w:t>
      </w:r>
      <w:r w:rsidRPr="009D7C4F">
        <w:rPr>
          <w:rFonts w:asciiTheme="minorBidi" w:hAnsiTheme="minorBidi" w:cstheme="minorBidi"/>
          <w:sz w:val="18"/>
          <w:szCs w:val="18"/>
          <w:lang w:val="el-GR" w:eastAsia="en-GB"/>
        </w:rPr>
        <w:t>......</w:t>
      </w:r>
    </w:p>
    <w:p w14:paraId="41486AF5" w14:textId="77777777" w:rsidR="00227D9E" w:rsidRPr="009D7C4F" w:rsidRDefault="00227D9E" w:rsidP="00F86D87">
      <w:pPr>
        <w:spacing w:after="160"/>
        <w:jc w:val="both"/>
        <w:rPr>
          <w:rFonts w:asciiTheme="minorBidi" w:hAnsiTheme="minorBidi" w:cstheme="minorBidi"/>
          <w:sz w:val="18"/>
          <w:szCs w:val="18"/>
          <w:lang w:val="el-GR" w:eastAsia="en-GB"/>
        </w:rPr>
      </w:pPr>
      <w:r w:rsidRPr="009D7C4F">
        <w:rPr>
          <w:rFonts w:asciiTheme="minorBidi" w:hAnsiTheme="minorBidi" w:cstheme="minorBidi"/>
          <w:spacing w:val="-1"/>
          <w:sz w:val="18"/>
          <w:szCs w:val="18"/>
          <w:lang w:val="el-GR" w:eastAsia="en-GB"/>
        </w:rPr>
        <w:t xml:space="preserve">(Όνομα και ιδιότητα </w:t>
      </w:r>
      <w:proofErr w:type="spellStart"/>
      <w:r w:rsidRPr="009D7C4F">
        <w:rPr>
          <w:rFonts w:asciiTheme="minorBidi" w:hAnsiTheme="minorBidi" w:cstheme="minorBidi"/>
          <w:spacing w:val="-1"/>
          <w:sz w:val="18"/>
          <w:szCs w:val="18"/>
          <w:lang w:val="el-GR" w:eastAsia="en-GB"/>
        </w:rPr>
        <w:t>εκδίδοντος</w:t>
      </w:r>
      <w:proofErr w:type="spellEnd"/>
      <w:r w:rsidRPr="009D7C4F">
        <w:rPr>
          <w:rFonts w:asciiTheme="minorBidi" w:hAnsiTheme="minorBidi" w:cstheme="minorBidi"/>
          <w:spacing w:val="-1"/>
          <w:sz w:val="18"/>
          <w:szCs w:val="18"/>
          <w:lang w:val="el-GR" w:eastAsia="en-GB"/>
        </w:rPr>
        <w:t xml:space="preserve"> ή πιστοποιούντος υπαλλήλου)</w:t>
      </w:r>
    </w:p>
    <w:p w14:paraId="123C0B34" w14:textId="77777777" w:rsidR="00227D9E" w:rsidRPr="009D7C4F" w:rsidRDefault="00227D9E" w:rsidP="00F86D87">
      <w:pPr>
        <w:spacing w:after="160"/>
        <w:jc w:val="both"/>
        <w:rPr>
          <w:rFonts w:asciiTheme="minorBidi" w:hAnsiTheme="minorBidi" w:cstheme="minorBidi"/>
          <w:sz w:val="18"/>
          <w:szCs w:val="18"/>
          <w:lang w:val="el-GR" w:eastAsia="en-GB"/>
        </w:rPr>
      </w:pPr>
    </w:p>
    <w:p w14:paraId="24868755" w14:textId="77777777" w:rsidR="00227D9E" w:rsidRPr="009D7C4F" w:rsidRDefault="00227D9E" w:rsidP="00F86D87">
      <w:pPr>
        <w:widowControl w:val="0"/>
        <w:spacing w:before="69" w:after="160"/>
        <w:jc w:val="both"/>
        <w:outlineLvl w:val="3"/>
        <w:rPr>
          <w:rFonts w:asciiTheme="minorBidi" w:hAnsiTheme="minorBidi" w:cstheme="minorBidi"/>
          <w:sz w:val="18"/>
          <w:szCs w:val="18"/>
        </w:rPr>
      </w:pPr>
      <w:r w:rsidRPr="009D7C4F">
        <w:rPr>
          <w:rFonts w:asciiTheme="minorBidi" w:hAnsiTheme="minorBidi" w:cstheme="minorBidi"/>
          <w:sz w:val="18"/>
          <w:szCs w:val="18"/>
          <w:lang w:val="el-GR"/>
        </w:rPr>
        <w:t>Επεξηγηματικές σημειώσεις</w:t>
      </w:r>
      <w:r w:rsidRPr="009D7C4F">
        <w:rPr>
          <w:rFonts w:asciiTheme="minorBidi" w:hAnsiTheme="minorBidi" w:cstheme="minorBidi"/>
          <w:sz w:val="18"/>
          <w:szCs w:val="18"/>
        </w:rPr>
        <w:t>:</w:t>
      </w:r>
    </w:p>
    <w:p w14:paraId="58029F9E" w14:textId="77777777" w:rsidR="00227D9E" w:rsidRPr="009D7C4F" w:rsidRDefault="00227D9E" w:rsidP="00F86D87">
      <w:pPr>
        <w:widowControl w:val="0"/>
        <w:numPr>
          <w:ilvl w:val="0"/>
          <w:numId w:val="31"/>
        </w:numPr>
        <w:tabs>
          <w:tab w:val="left" w:pos="819"/>
        </w:tabs>
        <w:spacing w:after="160"/>
        <w:ind w:left="820" w:right="117" w:hanging="678"/>
        <w:jc w:val="both"/>
        <w:rPr>
          <w:rFonts w:asciiTheme="minorBidi" w:hAnsiTheme="minorBidi" w:cstheme="minorBidi"/>
          <w:sz w:val="18"/>
          <w:szCs w:val="18"/>
          <w:lang w:val="el-GR"/>
        </w:rPr>
      </w:pPr>
      <w:r w:rsidRPr="009D7C4F">
        <w:rPr>
          <w:rFonts w:asciiTheme="minorBidi" w:hAnsiTheme="minorBidi" w:cstheme="minorBidi"/>
          <w:sz w:val="18"/>
          <w:szCs w:val="18"/>
          <w:lang w:val="el-GR"/>
        </w:rPr>
        <w:t>Αν κρίνεται σκόπιμο, ο προσδιορισμός του Κράτους μπορεί να περιλαμβάνει και μνεία της αρμόδιας δημόσιας αρχής της χώρας όπου εκδίδεται το πιστοποιητικό.</w:t>
      </w:r>
    </w:p>
    <w:p w14:paraId="77B26522" w14:textId="77777777" w:rsidR="00227D9E" w:rsidRPr="009D7C4F" w:rsidRDefault="00227D9E" w:rsidP="00F86D87">
      <w:pPr>
        <w:widowControl w:val="0"/>
        <w:numPr>
          <w:ilvl w:val="0"/>
          <w:numId w:val="31"/>
        </w:numPr>
        <w:tabs>
          <w:tab w:val="left" w:pos="819"/>
        </w:tabs>
        <w:spacing w:after="160"/>
        <w:ind w:left="820" w:right="117" w:hanging="678"/>
        <w:jc w:val="both"/>
        <w:rPr>
          <w:rFonts w:asciiTheme="minorBidi" w:hAnsiTheme="minorBidi" w:cstheme="minorBidi"/>
          <w:sz w:val="18"/>
          <w:szCs w:val="18"/>
          <w:lang w:val="el-GR"/>
        </w:rPr>
      </w:pPr>
      <w:r w:rsidRPr="009D7C4F">
        <w:rPr>
          <w:rFonts w:asciiTheme="minorBidi" w:hAnsiTheme="minorBidi" w:cstheme="minorBidi"/>
          <w:sz w:val="18"/>
          <w:szCs w:val="18"/>
          <w:lang w:val="el-GR"/>
        </w:rPr>
        <w:t>Αν το συνολικό ποσό της ασφάλισης έχει παρασχεθεί από δύο ή περισσότερες πηγές, πρέπει να αναγράφεται το ποσό που αντιστοιχεί σε κάθε μία.</w:t>
      </w:r>
    </w:p>
    <w:p w14:paraId="11DEC968" w14:textId="77777777" w:rsidR="00227D9E" w:rsidRPr="009D7C4F" w:rsidRDefault="00227D9E" w:rsidP="00F86D87">
      <w:pPr>
        <w:widowControl w:val="0"/>
        <w:numPr>
          <w:ilvl w:val="0"/>
          <w:numId w:val="31"/>
        </w:numPr>
        <w:tabs>
          <w:tab w:val="left" w:pos="820"/>
        </w:tabs>
        <w:spacing w:before="76" w:after="160"/>
        <w:ind w:left="851" w:right="116" w:hanging="709"/>
        <w:jc w:val="both"/>
        <w:rPr>
          <w:rFonts w:asciiTheme="minorBidi" w:hAnsiTheme="minorBidi" w:cstheme="minorBidi"/>
          <w:sz w:val="18"/>
          <w:szCs w:val="18"/>
          <w:lang w:val="el-GR"/>
        </w:rPr>
      </w:pPr>
      <w:r w:rsidRPr="009D7C4F">
        <w:rPr>
          <w:rFonts w:asciiTheme="minorBidi" w:hAnsiTheme="minorBidi" w:cstheme="minorBidi"/>
          <w:sz w:val="18"/>
          <w:szCs w:val="18"/>
          <w:lang w:val="el-GR"/>
        </w:rPr>
        <w:t>Αν η ασφάλιση παρέχεται σε διάφορες μορφές, πρέπει να απαριθμούνται.</w:t>
      </w:r>
    </w:p>
    <w:p w14:paraId="2AE15E98" w14:textId="77777777" w:rsidR="00227D9E" w:rsidRPr="009D7C4F" w:rsidRDefault="00227D9E" w:rsidP="00F86D87">
      <w:pPr>
        <w:widowControl w:val="0"/>
        <w:numPr>
          <w:ilvl w:val="0"/>
          <w:numId w:val="31"/>
        </w:numPr>
        <w:tabs>
          <w:tab w:val="left" w:pos="820"/>
        </w:tabs>
        <w:spacing w:before="76" w:after="160"/>
        <w:ind w:left="851" w:right="116" w:hanging="709"/>
        <w:jc w:val="both"/>
        <w:rPr>
          <w:rFonts w:asciiTheme="minorBidi" w:hAnsiTheme="minorBidi" w:cstheme="minorBidi"/>
          <w:sz w:val="18"/>
          <w:szCs w:val="18"/>
          <w:lang w:val="el-GR"/>
        </w:rPr>
      </w:pPr>
      <w:r w:rsidRPr="009D7C4F">
        <w:rPr>
          <w:rFonts w:asciiTheme="minorBidi" w:hAnsiTheme="minorBidi" w:cstheme="minorBidi"/>
          <w:sz w:val="18"/>
          <w:szCs w:val="18"/>
          <w:lang w:val="el-GR"/>
        </w:rPr>
        <w:t>Στο στοιχείο «διάρκεια ασφάλισης» πρέπει να προσδιορίζεται και η ημερομηνία από την οποία ισχύει η ασφάλιση.</w:t>
      </w:r>
    </w:p>
    <w:p w14:paraId="22F6AF75" w14:textId="77777777" w:rsidR="00227D9E" w:rsidRPr="009D7C4F" w:rsidRDefault="00227D9E" w:rsidP="00F86D87">
      <w:pPr>
        <w:widowControl w:val="0"/>
        <w:numPr>
          <w:ilvl w:val="0"/>
          <w:numId w:val="31"/>
        </w:numPr>
        <w:tabs>
          <w:tab w:val="left" w:pos="820"/>
        </w:tabs>
        <w:spacing w:before="76" w:after="160"/>
        <w:ind w:left="851" w:right="116" w:hanging="709"/>
        <w:jc w:val="both"/>
        <w:rPr>
          <w:rFonts w:asciiTheme="minorBidi" w:hAnsiTheme="minorBidi" w:cstheme="minorBidi"/>
          <w:sz w:val="18"/>
          <w:szCs w:val="18"/>
          <w:lang w:val="el-GR"/>
        </w:rPr>
      </w:pPr>
      <w:r w:rsidRPr="009D7C4F">
        <w:rPr>
          <w:rFonts w:asciiTheme="minorBidi" w:hAnsiTheme="minorBidi" w:cstheme="minorBidi"/>
          <w:sz w:val="18"/>
          <w:szCs w:val="18"/>
          <w:lang w:val="el-GR"/>
        </w:rPr>
        <w:t xml:space="preserve">Στο στοιχείο «διεύθυνση» του ή των ασφαλιστών ή/και εγγυητών πρέπει να αναγράφεται ο κύριος τόπος εργασιών του ή των ασφαλιστών ή/και εγγυητών. Εάν συντρέχει η περίπτωση, ο τόπος όπου έχει συσταθεί η ασφάλιση ή άλλη οικονομική εξασφάλιση θα αναφέρεται. </w:t>
      </w:r>
    </w:p>
    <w:p w14:paraId="6BEB4942" w14:textId="77777777" w:rsidR="004625B9" w:rsidRPr="009D7C4F" w:rsidRDefault="004625B9" w:rsidP="00F86D87">
      <w:pPr>
        <w:rPr>
          <w:rFonts w:asciiTheme="minorBidi" w:hAnsiTheme="minorBidi" w:cstheme="minorBidi"/>
          <w:sz w:val="18"/>
          <w:szCs w:val="18"/>
          <w:lang w:val="el-GR"/>
        </w:rPr>
      </w:pPr>
    </w:p>
    <w:sectPr w:rsidR="004625B9" w:rsidRPr="009D7C4F" w:rsidSect="00BA01B6">
      <w:headerReference w:type="default" r:id="rId8"/>
      <w:footerReference w:type="even" r:id="rId9"/>
      <w:footerReference w:type="default" r:id="rId10"/>
      <w:pgSz w:w="12240" w:h="15840" w:code="1"/>
      <w:pgMar w:top="1440" w:right="1797" w:bottom="1758" w:left="1797" w:header="709"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31273" w14:textId="77777777" w:rsidR="00326F79" w:rsidRDefault="00326F79">
      <w:r>
        <w:separator/>
      </w:r>
    </w:p>
  </w:endnote>
  <w:endnote w:type="continuationSeparator" w:id="0">
    <w:p w14:paraId="6CC6D621" w14:textId="77777777" w:rsidR="00326F79" w:rsidRDefault="0032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74B23" w14:textId="77777777" w:rsidR="00B07180" w:rsidRDefault="00B071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4A2A4D" w14:textId="77777777" w:rsidR="00B07180" w:rsidRDefault="00B07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74B68" w14:textId="77777777" w:rsidR="00B07180" w:rsidRDefault="00B071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2CBE">
      <w:rPr>
        <w:rStyle w:val="PageNumber"/>
        <w:noProof/>
      </w:rPr>
      <w:t>8</w:t>
    </w:r>
    <w:r>
      <w:rPr>
        <w:rStyle w:val="PageNumber"/>
      </w:rPr>
      <w:fldChar w:fldCharType="end"/>
    </w:r>
  </w:p>
  <w:p w14:paraId="0704A6E8" w14:textId="77777777" w:rsidR="00B07180" w:rsidRDefault="00B07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350FC" w14:textId="77777777" w:rsidR="00326F79" w:rsidRDefault="00326F79">
      <w:r>
        <w:separator/>
      </w:r>
    </w:p>
  </w:footnote>
  <w:footnote w:type="continuationSeparator" w:id="0">
    <w:p w14:paraId="045C9167" w14:textId="77777777" w:rsidR="00326F79" w:rsidRDefault="00326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25F6" w14:textId="77777777" w:rsidR="00B07180" w:rsidRDefault="00B07180">
    <w:pPr>
      <w:pStyle w:val="Header"/>
      <w:jc w:val="both"/>
      <w:rPr>
        <w:b/>
        <w:bCs/>
        <w:i/>
        <w:iCs/>
        <w:lang w:val="el-GR"/>
      </w:rPr>
    </w:pPr>
    <w:r>
      <w:rPr>
        <w:lang w:val="el-GR"/>
      </w:rPr>
      <w:tab/>
    </w:r>
    <w:r>
      <w:rPr>
        <w:lang w:val="el-GR"/>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FC9"/>
    <w:multiLevelType w:val="hybridMultilevel"/>
    <w:tmpl w:val="E1E462F0"/>
    <w:lvl w:ilvl="0" w:tplc="BBC6325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2616183"/>
    <w:multiLevelType w:val="hybridMultilevel"/>
    <w:tmpl w:val="60E6B03C"/>
    <w:lvl w:ilvl="0" w:tplc="A28C6FF2">
      <w:start w:val="2"/>
      <w:numFmt w:val="decimal"/>
      <w:lvlText w:val="(%1)"/>
      <w:lvlJc w:val="left"/>
      <w:pPr>
        <w:tabs>
          <w:tab w:val="num" w:pos="855"/>
        </w:tabs>
        <w:ind w:left="855" w:hanging="4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2B1F12"/>
    <w:multiLevelType w:val="hybridMultilevel"/>
    <w:tmpl w:val="BD747D18"/>
    <w:lvl w:ilvl="0" w:tplc="89BC7D20">
      <w:start w:val="1"/>
      <w:numFmt w:val="lowerRoman"/>
      <w:lvlText w:val="(%1)"/>
      <w:lvlJc w:val="left"/>
      <w:pPr>
        <w:tabs>
          <w:tab w:val="num" w:pos="1095"/>
        </w:tabs>
        <w:ind w:left="1095" w:hanging="72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 w15:restartNumberingAfterBreak="0">
    <w:nsid w:val="044B52E8"/>
    <w:multiLevelType w:val="hybridMultilevel"/>
    <w:tmpl w:val="C44A0566"/>
    <w:lvl w:ilvl="0" w:tplc="DC3A18E8">
      <w:start w:val="1"/>
      <w:numFmt w:val="lowerRoman"/>
      <w:lvlText w:val="(%1)"/>
      <w:lvlJc w:val="left"/>
      <w:pPr>
        <w:ind w:left="765" w:hanging="72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4" w15:restartNumberingAfterBreak="0">
    <w:nsid w:val="05E01FA9"/>
    <w:multiLevelType w:val="hybridMultilevel"/>
    <w:tmpl w:val="A4E80B6A"/>
    <w:lvl w:ilvl="0" w:tplc="35823DFC">
      <w:start w:val="1"/>
      <w:numFmt w:val="decimal"/>
      <w:lvlText w:val="%1"/>
      <w:lvlJc w:val="left"/>
      <w:pPr>
        <w:ind w:left="622" w:hanging="481"/>
      </w:pPr>
      <w:rPr>
        <w:rFonts w:ascii="Times New Roman" w:eastAsia="Times New Roman" w:hAnsi="Times New Roman" w:cs="Times New Roman" w:hint="default"/>
        <w:b/>
        <w:bCs/>
        <w:i w:val="0"/>
        <w:iCs w:val="0"/>
        <w:color w:val="231F20"/>
        <w:spacing w:val="0"/>
        <w:w w:val="100"/>
        <w:sz w:val="21"/>
        <w:szCs w:val="21"/>
        <w:lang w:val="en-US" w:eastAsia="en-US" w:bidi="ar-SA"/>
      </w:rPr>
    </w:lvl>
    <w:lvl w:ilvl="1" w:tplc="4B101786">
      <w:start w:val="2"/>
      <w:numFmt w:val="lowerLetter"/>
      <w:lvlText w:val="(%2)"/>
      <w:lvlJc w:val="left"/>
      <w:pPr>
        <w:ind w:left="1102" w:hanging="481"/>
      </w:pPr>
      <w:rPr>
        <w:rFonts w:ascii="Times New Roman" w:eastAsia="Times New Roman" w:hAnsi="Times New Roman" w:cs="Times New Roman" w:hint="default"/>
        <w:b w:val="0"/>
        <w:bCs w:val="0"/>
        <w:i w:val="0"/>
        <w:iCs w:val="0"/>
        <w:color w:val="231F20"/>
        <w:spacing w:val="-13"/>
        <w:w w:val="100"/>
        <w:sz w:val="21"/>
        <w:szCs w:val="21"/>
        <w:lang w:val="en-US" w:eastAsia="en-US" w:bidi="ar-SA"/>
      </w:rPr>
    </w:lvl>
    <w:lvl w:ilvl="2" w:tplc="C66EEB5E">
      <w:start w:val="1"/>
      <w:numFmt w:val="lowerRoman"/>
      <w:lvlText w:val="(%3)"/>
      <w:lvlJc w:val="left"/>
      <w:pPr>
        <w:ind w:left="1582" w:hanging="481"/>
      </w:pPr>
      <w:rPr>
        <w:rFonts w:ascii="Times New Roman" w:eastAsia="Times New Roman" w:hAnsi="Times New Roman" w:cs="Times New Roman" w:hint="default"/>
        <w:b w:val="0"/>
        <w:bCs w:val="0"/>
        <w:i w:val="0"/>
        <w:iCs w:val="0"/>
        <w:color w:val="231F20"/>
        <w:spacing w:val="-4"/>
        <w:w w:val="100"/>
        <w:sz w:val="21"/>
        <w:szCs w:val="21"/>
        <w:lang w:val="en-US" w:eastAsia="en-US" w:bidi="ar-SA"/>
      </w:rPr>
    </w:lvl>
    <w:lvl w:ilvl="3" w:tplc="1D20A24C">
      <w:numFmt w:val="bullet"/>
      <w:lvlText w:val="•"/>
      <w:lvlJc w:val="left"/>
      <w:pPr>
        <w:ind w:left="2693" w:hanging="481"/>
      </w:pPr>
      <w:rPr>
        <w:rFonts w:hint="default"/>
        <w:lang w:val="en-US" w:eastAsia="en-US" w:bidi="ar-SA"/>
      </w:rPr>
    </w:lvl>
    <w:lvl w:ilvl="4" w:tplc="D1B21666">
      <w:numFmt w:val="bullet"/>
      <w:lvlText w:val="•"/>
      <w:lvlJc w:val="left"/>
      <w:pPr>
        <w:ind w:left="3807" w:hanging="481"/>
      </w:pPr>
      <w:rPr>
        <w:rFonts w:hint="default"/>
        <w:lang w:val="en-US" w:eastAsia="en-US" w:bidi="ar-SA"/>
      </w:rPr>
    </w:lvl>
    <w:lvl w:ilvl="5" w:tplc="B0F414A4">
      <w:numFmt w:val="bullet"/>
      <w:lvlText w:val="•"/>
      <w:lvlJc w:val="left"/>
      <w:pPr>
        <w:ind w:left="4921" w:hanging="481"/>
      </w:pPr>
      <w:rPr>
        <w:rFonts w:hint="default"/>
        <w:lang w:val="en-US" w:eastAsia="en-US" w:bidi="ar-SA"/>
      </w:rPr>
    </w:lvl>
    <w:lvl w:ilvl="6" w:tplc="22E6395A">
      <w:numFmt w:val="bullet"/>
      <w:lvlText w:val="•"/>
      <w:lvlJc w:val="left"/>
      <w:pPr>
        <w:ind w:left="6034" w:hanging="481"/>
      </w:pPr>
      <w:rPr>
        <w:rFonts w:hint="default"/>
        <w:lang w:val="en-US" w:eastAsia="en-US" w:bidi="ar-SA"/>
      </w:rPr>
    </w:lvl>
    <w:lvl w:ilvl="7" w:tplc="9344FA32">
      <w:numFmt w:val="bullet"/>
      <w:lvlText w:val="•"/>
      <w:lvlJc w:val="left"/>
      <w:pPr>
        <w:ind w:left="7148" w:hanging="481"/>
      </w:pPr>
      <w:rPr>
        <w:rFonts w:hint="default"/>
        <w:lang w:val="en-US" w:eastAsia="en-US" w:bidi="ar-SA"/>
      </w:rPr>
    </w:lvl>
    <w:lvl w:ilvl="8" w:tplc="107473A8">
      <w:numFmt w:val="bullet"/>
      <w:lvlText w:val="•"/>
      <w:lvlJc w:val="left"/>
      <w:pPr>
        <w:ind w:left="8262" w:hanging="481"/>
      </w:pPr>
      <w:rPr>
        <w:rFonts w:hint="default"/>
        <w:lang w:val="en-US" w:eastAsia="en-US" w:bidi="ar-SA"/>
      </w:rPr>
    </w:lvl>
  </w:abstractNum>
  <w:abstractNum w:abstractNumId="5" w15:restartNumberingAfterBreak="0">
    <w:nsid w:val="07B13876"/>
    <w:multiLevelType w:val="hybridMultilevel"/>
    <w:tmpl w:val="C4D8290A"/>
    <w:lvl w:ilvl="0" w:tplc="A630334C">
      <w:start w:val="1"/>
      <w:numFmt w:val="lowerRoman"/>
      <w:lvlText w:val="(%1)"/>
      <w:lvlJc w:val="left"/>
      <w:pPr>
        <w:ind w:left="765" w:hanging="72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6" w15:restartNumberingAfterBreak="0">
    <w:nsid w:val="0F6A7CF8"/>
    <w:multiLevelType w:val="hybridMultilevel"/>
    <w:tmpl w:val="33E2B616"/>
    <w:lvl w:ilvl="0" w:tplc="120251E6">
      <w:start w:val="1"/>
      <w:numFmt w:val="decimal"/>
      <w:lvlText w:val="%1"/>
      <w:lvlJc w:val="left"/>
      <w:pPr>
        <w:ind w:left="142" w:hanging="481"/>
        <w:jc w:val="right"/>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634020CE">
      <w:numFmt w:val="bullet"/>
      <w:lvlText w:val="•"/>
      <w:lvlJc w:val="left"/>
      <w:pPr>
        <w:ind w:left="1174" w:hanging="481"/>
      </w:pPr>
      <w:rPr>
        <w:rFonts w:hint="default"/>
        <w:lang w:val="en-US" w:eastAsia="en-US" w:bidi="ar-SA"/>
      </w:rPr>
    </w:lvl>
    <w:lvl w:ilvl="2" w:tplc="FE8CC5D8">
      <w:numFmt w:val="bullet"/>
      <w:lvlText w:val="•"/>
      <w:lvlJc w:val="left"/>
      <w:pPr>
        <w:ind w:left="2209" w:hanging="481"/>
      </w:pPr>
      <w:rPr>
        <w:rFonts w:hint="default"/>
        <w:lang w:val="en-US" w:eastAsia="en-US" w:bidi="ar-SA"/>
      </w:rPr>
    </w:lvl>
    <w:lvl w:ilvl="3" w:tplc="A308D31A">
      <w:numFmt w:val="bullet"/>
      <w:lvlText w:val="•"/>
      <w:lvlJc w:val="left"/>
      <w:pPr>
        <w:ind w:left="3244" w:hanging="481"/>
      </w:pPr>
      <w:rPr>
        <w:rFonts w:hint="default"/>
        <w:lang w:val="en-US" w:eastAsia="en-US" w:bidi="ar-SA"/>
      </w:rPr>
    </w:lvl>
    <w:lvl w:ilvl="4" w:tplc="3224E916">
      <w:numFmt w:val="bullet"/>
      <w:lvlText w:val="•"/>
      <w:lvlJc w:val="left"/>
      <w:pPr>
        <w:ind w:left="4279" w:hanging="481"/>
      </w:pPr>
      <w:rPr>
        <w:rFonts w:hint="default"/>
        <w:lang w:val="en-US" w:eastAsia="en-US" w:bidi="ar-SA"/>
      </w:rPr>
    </w:lvl>
    <w:lvl w:ilvl="5" w:tplc="823A6EE6">
      <w:numFmt w:val="bullet"/>
      <w:lvlText w:val="•"/>
      <w:lvlJc w:val="left"/>
      <w:pPr>
        <w:ind w:left="5314" w:hanging="481"/>
      </w:pPr>
      <w:rPr>
        <w:rFonts w:hint="default"/>
        <w:lang w:val="en-US" w:eastAsia="en-US" w:bidi="ar-SA"/>
      </w:rPr>
    </w:lvl>
    <w:lvl w:ilvl="6" w:tplc="0D78EEEC">
      <w:numFmt w:val="bullet"/>
      <w:lvlText w:val="•"/>
      <w:lvlJc w:val="left"/>
      <w:pPr>
        <w:ind w:left="6349" w:hanging="481"/>
      </w:pPr>
      <w:rPr>
        <w:rFonts w:hint="default"/>
        <w:lang w:val="en-US" w:eastAsia="en-US" w:bidi="ar-SA"/>
      </w:rPr>
    </w:lvl>
    <w:lvl w:ilvl="7" w:tplc="577C9460">
      <w:numFmt w:val="bullet"/>
      <w:lvlText w:val="•"/>
      <w:lvlJc w:val="left"/>
      <w:pPr>
        <w:ind w:left="7384" w:hanging="481"/>
      </w:pPr>
      <w:rPr>
        <w:rFonts w:hint="default"/>
        <w:lang w:val="en-US" w:eastAsia="en-US" w:bidi="ar-SA"/>
      </w:rPr>
    </w:lvl>
    <w:lvl w:ilvl="8" w:tplc="AC12BA80">
      <w:numFmt w:val="bullet"/>
      <w:lvlText w:val="•"/>
      <w:lvlJc w:val="left"/>
      <w:pPr>
        <w:ind w:left="8419" w:hanging="481"/>
      </w:pPr>
      <w:rPr>
        <w:rFonts w:hint="default"/>
        <w:lang w:val="en-US" w:eastAsia="en-US" w:bidi="ar-SA"/>
      </w:rPr>
    </w:lvl>
  </w:abstractNum>
  <w:abstractNum w:abstractNumId="7" w15:restartNumberingAfterBreak="0">
    <w:nsid w:val="19644638"/>
    <w:multiLevelType w:val="hybridMultilevel"/>
    <w:tmpl w:val="35C404E4"/>
    <w:lvl w:ilvl="0" w:tplc="F9503C8C">
      <w:start w:val="1"/>
      <w:numFmt w:val="decimal"/>
      <w:lvlText w:val="%1"/>
      <w:lvlJc w:val="left"/>
      <w:pPr>
        <w:ind w:left="622"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583A1E20">
      <w:start w:val="1"/>
      <w:numFmt w:val="lowerLetter"/>
      <w:lvlText w:val="(%2)"/>
      <w:lvlJc w:val="left"/>
      <w:pPr>
        <w:ind w:left="1102" w:hanging="481"/>
      </w:pPr>
      <w:rPr>
        <w:rFonts w:ascii="Times New Roman" w:eastAsia="Times New Roman" w:hAnsi="Times New Roman" w:cs="Times New Roman" w:hint="default"/>
        <w:b w:val="0"/>
        <w:bCs w:val="0"/>
        <w:i w:val="0"/>
        <w:iCs w:val="0"/>
        <w:color w:val="231F20"/>
        <w:spacing w:val="-13"/>
        <w:w w:val="100"/>
        <w:sz w:val="21"/>
        <w:szCs w:val="21"/>
        <w:lang w:val="en-US" w:eastAsia="en-US" w:bidi="ar-SA"/>
      </w:rPr>
    </w:lvl>
    <w:lvl w:ilvl="2" w:tplc="04104BC2">
      <w:numFmt w:val="bullet"/>
      <w:lvlText w:val="•"/>
      <w:lvlJc w:val="left"/>
      <w:pPr>
        <w:ind w:left="2143" w:hanging="481"/>
      </w:pPr>
      <w:rPr>
        <w:rFonts w:hint="default"/>
        <w:lang w:val="en-US" w:eastAsia="en-US" w:bidi="ar-SA"/>
      </w:rPr>
    </w:lvl>
    <w:lvl w:ilvl="3" w:tplc="DA8CC2A4">
      <w:numFmt w:val="bullet"/>
      <w:lvlText w:val="•"/>
      <w:lvlJc w:val="left"/>
      <w:pPr>
        <w:ind w:left="3186" w:hanging="481"/>
      </w:pPr>
      <w:rPr>
        <w:rFonts w:hint="default"/>
        <w:lang w:val="en-US" w:eastAsia="en-US" w:bidi="ar-SA"/>
      </w:rPr>
    </w:lvl>
    <w:lvl w:ilvl="4" w:tplc="A20AEDC4">
      <w:numFmt w:val="bullet"/>
      <w:lvlText w:val="•"/>
      <w:lvlJc w:val="left"/>
      <w:pPr>
        <w:ind w:left="4229" w:hanging="481"/>
      </w:pPr>
      <w:rPr>
        <w:rFonts w:hint="default"/>
        <w:lang w:val="en-US" w:eastAsia="en-US" w:bidi="ar-SA"/>
      </w:rPr>
    </w:lvl>
    <w:lvl w:ilvl="5" w:tplc="1BB65A56">
      <w:numFmt w:val="bullet"/>
      <w:lvlText w:val="•"/>
      <w:lvlJc w:val="left"/>
      <w:pPr>
        <w:ind w:left="5273" w:hanging="481"/>
      </w:pPr>
      <w:rPr>
        <w:rFonts w:hint="default"/>
        <w:lang w:val="en-US" w:eastAsia="en-US" w:bidi="ar-SA"/>
      </w:rPr>
    </w:lvl>
    <w:lvl w:ilvl="6" w:tplc="FFDC3AEE">
      <w:numFmt w:val="bullet"/>
      <w:lvlText w:val="•"/>
      <w:lvlJc w:val="left"/>
      <w:pPr>
        <w:ind w:left="6316" w:hanging="481"/>
      </w:pPr>
      <w:rPr>
        <w:rFonts w:hint="default"/>
        <w:lang w:val="en-US" w:eastAsia="en-US" w:bidi="ar-SA"/>
      </w:rPr>
    </w:lvl>
    <w:lvl w:ilvl="7" w:tplc="163A1C48">
      <w:numFmt w:val="bullet"/>
      <w:lvlText w:val="•"/>
      <w:lvlJc w:val="left"/>
      <w:pPr>
        <w:ind w:left="7359" w:hanging="481"/>
      </w:pPr>
      <w:rPr>
        <w:rFonts w:hint="default"/>
        <w:lang w:val="en-US" w:eastAsia="en-US" w:bidi="ar-SA"/>
      </w:rPr>
    </w:lvl>
    <w:lvl w:ilvl="8" w:tplc="3BF21FCA">
      <w:numFmt w:val="bullet"/>
      <w:lvlText w:val="•"/>
      <w:lvlJc w:val="left"/>
      <w:pPr>
        <w:ind w:left="8402" w:hanging="481"/>
      </w:pPr>
      <w:rPr>
        <w:rFonts w:hint="default"/>
        <w:lang w:val="en-US" w:eastAsia="en-US" w:bidi="ar-SA"/>
      </w:rPr>
    </w:lvl>
  </w:abstractNum>
  <w:abstractNum w:abstractNumId="8" w15:restartNumberingAfterBreak="0">
    <w:nsid w:val="1C13469C"/>
    <w:multiLevelType w:val="hybridMultilevel"/>
    <w:tmpl w:val="0E566612"/>
    <w:lvl w:ilvl="0" w:tplc="363C2EBA">
      <w:start w:val="1"/>
      <w:numFmt w:val="decimal"/>
      <w:lvlText w:val="%1"/>
      <w:lvlJc w:val="left"/>
      <w:pPr>
        <w:ind w:left="1189" w:hanging="481"/>
      </w:pPr>
      <w:rPr>
        <w:rFonts w:ascii="Times New Roman" w:eastAsia="Times New Roman" w:hAnsi="Times New Roman" w:cs="Times New Roman" w:hint="default"/>
        <w:b/>
        <w:bCs/>
        <w:i w:val="0"/>
        <w:iCs w:val="0"/>
        <w:color w:val="231F20"/>
        <w:spacing w:val="0"/>
        <w:w w:val="100"/>
        <w:sz w:val="21"/>
        <w:szCs w:val="21"/>
        <w:lang w:val="en-US" w:eastAsia="en-US" w:bidi="ar-SA"/>
      </w:rPr>
    </w:lvl>
    <w:lvl w:ilvl="1" w:tplc="FF46CD7C">
      <w:numFmt w:val="bullet"/>
      <w:lvlText w:val="•"/>
      <w:lvlJc w:val="left"/>
      <w:pPr>
        <w:ind w:left="2110" w:hanging="481"/>
      </w:pPr>
      <w:rPr>
        <w:rFonts w:hint="default"/>
        <w:lang w:val="en-US" w:eastAsia="en-US" w:bidi="ar-SA"/>
      </w:rPr>
    </w:lvl>
    <w:lvl w:ilvl="2" w:tplc="A31ACD1C">
      <w:numFmt w:val="bullet"/>
      <w:lvlText w:val="•"/>
      <w:lvlJc w:val="left"/>
      <w:pPr>
        <w:ind w:left="3041" w:hanging="481"/>
      </w:pPr>
      <w:rPr>
        <w:rFonts w:hint="default"/>
        <w:lang w:val="en-US" w:eastAsia="en-US" w:bidi="ar-SA"/>
      </w:rPr>
    </w:lvl>
    <w:lvl w:ilvl="3" w:tplc="365263B6">
      <w:numFmt w:val="bullet"/>
      <w:lvlText w:val="•"/>
      <w:lvlJc w:val="left"/>
      <w:pPr>
        <w:ind w:left="3972" w:hanging="481"/>
      </w:pPr>
      <w:rPr>
        <w:rFonts w:hint="default"/>
        <w:lang w:val="en-US" w:eastAsia="en-US" w:bidi="ar-SA"/>
      </w:rPr>
    </w:lvl>
    <w:lvl w:ilvl="4" w:tplc="A1CC7C70">
      <w:numFmt w:val="bullet"/>
      <w:lvlText w:val="•"/>
      <w:lvlJc w:val="left"/>
      <w:pPr>
        <w:ind w:left="4903" w:hanging="481"/>
      </w:pPr>
      <w:rPr>
        <w:rFonts w:hint="default"/>
        <w:lang w:val="en-US" w:eastAsia="en-US" w:bidi="ar-SA"/>
      </w:rPr>
    </w:lvl>
    <w:lvl w:ilvl="5" w:tplc="301ACBCC">
      <w:numFmt w:val="bullet"/>
      <w:lvlText w:val="•"/>
      <w:lvlJc w:val="left"/>
      <w:pPr>
        <w:ind w:left="5834" w:hanging="481"/>
      </w:pPr>
      <w:rPr>
        <w:rFonts w:hint="default"/>
        <w:lang w:val="en-US" w:eastAsia="en-US" w:bidi="ar-SA"/>
      </w:rPr>
    </w:lvl>
    <w:lvl w:ilvl="6" w:tplc="D8D27834">
      <w:numFmt w:val="bullet"/>
      <w:lvlText w:val="•"/>
      <w:lvlJc w:val="left"/>
      <w:pPr>
        <w:ind w:left="6765" w:hanging="481"/>
      </w:pPr>
      <w:rPr>
        <w:rFonts w:hint="default"/>
        <w:lang w:val="en-US" w:eastAsia="en-US" w:bidi="ar-SA"/>
      </w:rPr>
    </w:lvl>
    <w:lvl w:ilvl="7" w:tplc="E7A44250">
      <w:numFmt w:val="bullet"/>
      <w:lvlText w:val="•"/>
      <w:lvlJc w:val="left"/>
      <w:pPr>
        <w:ind w:left="7696" w:hanging="481"/>
      </w:pPr>
      <w:rPr>
        <w:rFonts w:hint="default"/>
        <w:lang w:val="en-US" w:eastAsia="en-US" w:bidi="ar-SA"/>
      </w:rPr>
    </w:lvl>
    <w:lvl w:ilvl="8" w:tplc="46A0CBFC">
      <w:numFmt w:val="bullet"/>
      <w:lvlText w:val="•"/>
      <w:lvlJc w:val="left"/>
      <w:pPr>
        <w:ind w:left="8627" w:hanging="481"/>
      </w:pPr>
      <w:rPr>
        <w:rFonts w:hint="default"/>
        <w:lang w:val="en-US" w:eastAsia="en-US" w:bidi="ar-SA"/>
      </w:rPr>
    </w:lvl>
  </w:abstractNum>
  <w:abstractNum w:abstractNumId="9" w15:restartNumberingAfterBreak="0">
    <w:nsid w:val="1E8F18E2"/>
    <w:multiLevelType w:val="hybridMultilevel"/>
    <w:tmpl w:val="A1D86304"/>
    <w:lvl w:ilvl="0" w:tplc="0A826CE0">
      <w:start w:val="1"/>
      <w:numFmt w:val="decimal"/>
      <w:lvlText w:val="%1"/>
      <w:lvlJc w:val="left"/>
      <w:pPr>
        <w:ind w:left="622" w:hanging="481"/>
      </w:pPr>
      <w:rPr>
        <w:rFonts w:ascii="Times New Roman" w:eastAsia="Times New Roman" w:hAnsi="Times New Roman" w:cs="Times New Roman" w:hint="default"/>
        <w:b/>
        <w:bCs/>
        <w:i w:val="0"/>
        <w:iCs w:val="0"/>
        <w:color w:val="231F20"/>
        <w:spacing w:val="0"/>
        <w:w w:val="100"/>
        <w:sz w:val="21"/>
        <w:szCs w:val="21"/>
        <w:lang w:val="en-US" w:eastAsia="en-US" w:bidi="ar-SA"/>
      </w:rPr>
    </w:lvl>
    <w:lvl w:ilvl="1" w:tplc="39A02982">
      <w:start w:val="1"/>
      <w:numFmt w:val="lowerLetter"/>
      <w:lvlText w:val="(%2)"/>
      <w:lvlJc w:val="left"/>
      <w:pPr>
        <w:ind w:left="1582" w:hanging="481"/>
      </w:pPr>
      <w:rPr>
        <w:rFonts w:ascii="Times New Roman" w:eastAsia="Times New Roman" w:hAnsi="Times New Roman" w:cs="Times New Roman" w:hint="default"/>
        <w:b w:val="0"/>
        <w:bCs w:val="0"/>
        <w:i w:val="0"/>
        <w:iCs w:val="0"/>
        <w:color w:val="231F20"/>
        <w:spacing w:val="-13"/>
        <w:w w:val="100"/>
        <w:sz w:val="21"/>
        <w:szCs w:val="21"/>
        <w:lang w:val="en-US" w:eastAsia="en-US" w:bidi="ar-SA"/>
      </w:rPr>
    </w:lvl>
    <w:lvl w:ilvl="2" w:tplc="AF829882">
      <w:start w:val="1"/>
      <w:numFmt w:val="lowerRoman"/>
      <w:lvlText w:val="(%3)"/>
      <w:lvlJc w:val="left"/>
      <w:pPr>
        <w:ind w:left="2062" w:hanging="481"/>
      </w:pPr>
      <w:rPr>
        <w:rFonts w:ascii="Times New Roman" w:eastAsia="Times New Roman" w:hAnsi="Times New Roman" w:cs="Times New Roman" w:hint="default"/>
        <w:b w:val="0"/>
        <w:bCs w:val="0"/>
        <w:i w:val="0"/>
        <w:iCs w:val="0"/>
        <w:color w:val="231F20"/>
        <w:spacing w:val="-4"/>
        <w:w w:val="100"/>
        <w:sz w:val="21"/>
        <w:szCs w:val="21"/>
        <w:lang w:val="en-US" w:eastAsia="en-US" w:bidi="ar-SA"/>
      </w:rPr>
    </w:lvl>
    <w:lvl w:ilvl="3" w:tplc="1FE4E036">
      <w:numFmt w:val="bullet"/>
      <w:lvlText w:val="•"/>
      <w:lvlJc w:val="left"/>
      <w:pPr>
        <w:ind w:left="2060" w:hanging="481"/>
      </w:pPr>
      <w:rPr>
        <w:rFonts w:hint="default"/>
        <w:lang w:val="en-US" w:eastAsia="en-US" w:bidi="ar-SA"/>
      </w:rPr>
    </w:lvl>
    <w:lvl w:ilvl="4" w:tplc="232000FC">
      <w:numFmt w:val="bullet"/>
      <w:lvlText w:val="•"/>
      <w:lvlJc w:val="left"/>
      <w:pPr>
        <w:ind w:left="2140" w:hanging="481"/>
      </w:pPr>
      <w:rPr>
        <w:rFonts w:hint="default"/>
        <w:lang w:val="en-US" w:eastAsia="en-US" w:bidi="ar-SA"/>
      </w:rPr>
    </w:lvl>
    <w:lvl w:ilvl="5" w:tplc="01B0027C">
      <w:numFmt w:val="bullet"/>
      <w:lvlText w:val="•"/>
      <w:lvlJc w:val="left"/>
      <w:pPr>
        <w:ind w:left="3531" w:hanging="481"/>
      </w:pPr>
      <w:rPr>
        <w:rFonts w:hint="default"/>
        <w:lang w:val="en-US" w:eastAsia="en-US" w:bidi="ar-SA"/>
      </w:rPr>
    </w:lvl>
    <w:lvl w:ilvl="6" w:tplc="9F52919E">
      <w:numFmt w:val="bullet"/>
      <w:lvlText w:val="•"/>
      <w:lvlJc w:val="left"/>
      <w:pPr>
        <w:ind w:left="4923" w:hanging="481"/>
      </w:pPr>
      <w:rPr>
        <w:rFonts w:hint="default"/>
        <w:lang w:val="en-US" w:eastAsia="en-US" w:bidi="ar-SA"/>
      </w:rPr>
    </w:lvl>
    <w:lvl w:ilvl="7" w:tplc="D21AB4E4">
      <w:numFmt w:val="bullet"/>
      <w:lvlText w:val="•"/>
      <w:lvlJc w:val="left"/>
      <w:pPr>
        <w:ind w:left="6314" w:hanging="481"/>
      </w:pPr>
      <w:rPr>
        <w:rFonts w:hint="default"/>
        <w:lang w:val="en-US" w:eastAsia="en-US" w:bidi="ar-SA"/>
      </w:rPr>
    </w:lvl>
    <w:lvl w:ilvl="8" w:tplc="1CCAD1E6">
      <w:numFmt w:val="bullet"/>
      <w:lvlText w:val="•"/>
      <w:lvlJc w:val="left"/>
      <w:pPr>
        <w:ind w:left="7706" w:hanging="481"/>
      </w:pPr>
      <w:rPr>
        <w:rFonts w:hint="default"/>
        <w:lang w:val="en-US" w:eastAsia="en-US" w:bidi="ar-SA"/>
      </w:rPr>
    </w:lvl>
  </w:abstractNum>
  <w:abstractNum w:abstractNumId="10" w15:restartNumberingAfterBreak="0">
    <w:nsid w:val="1F8610B0"/>
    <w:multiLevelType w:val="hybridMultilevel"/>
    <w:tmpl w:val="BEC8B43C"/>
    <w:lvl w:ilvl="0" w:tplc="144E33EC">
      <w:start w:val="1"/>
      <w:numFmt w:val="decimal"/>
      <w:lvlText w:val="%1"/>
      <w:lvlJc w:val="left"/>
      <w:pPr>
        <w:ind w:left="709"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730E8134">
      <w:numFmt w:val="bullet"/>
      <w:lvlText w:val="•"/>
      <w:lvlJc w:val="left"/>
      <w:pPr>
        <w:ind w:left="1678" w:hanging="481"/>
      </w:pPr>
      <w:rPr>
        <w:rFonts w:hint="default"/>
        <w:lang w:val="en-US" w:eastAsia="en-US" w:bidi="ar-SA"/>
      </w:rPr>
    </w:lvl>
    <w:lvl w:ilvl="2" w:tplc="059A6114">
      <w:numFmt w:val="bullet"/>
      <w:lvlText w:val="•"/>
      <w:lvlJc w:val="left"/>
      <w:pPr>
        <w:ind w:left="2657" w:hanging="481"/>
      </w:pPr>
      <w:rPr>
        <w:rFonts w:hint="default"/>
        <w:lang w:val="en-US" w:eastAsia="en-US" w:bidi="ar-SA"/>
      </w:rPr>
    </w:lvl>
    <w:lvl w:ilvl="3" w:tplc="D194B298">
      <w:numFmt w:val="bullet"/>
      <w:lvlText w:val="•"/>
      <w:lvlJc w:val="left"/>
      <w:pPr>
        <w:ind w:left="3636" w:hanging="481"/>
      </w:pPr>
      <w:rPr>
        <w:rFonts w:hint="default"/>
        <w:lang w:val="en-US" w:eastAsia="en-US" w:bidi="ar-SA"/>
      </w:rPr>
    </w:lvl>
    <w:lvl w:ilvl="4" w:tplc="1E2E2462">
      <w:numFmt w:val="bullet"/>
      <w:lvlText w:val="•"/>
      <w:lvlJc w:val="left"/>
      <w:pPr>
        <w:ind w:left="4615" w:hanging="481"/>
      </w:pPr>
      <w:rPr>
        <w:rFonts w:hint="default"/>
        <w:lang w:val="en-US" w:eastAsia="en-US" w:bidi="ar-SA"/>
      </w:rPr>
    </w:lvl>
    <w:lvl w:ilvl="5" w:tplc="04D254B8">
      <w:numFmt w:val="bullet"/>
      <w:lvlText w:val="•"/>
      <w:lvlJc w:val="left"/>
      <w:pPr>
        <w:ind w:left="5594" w:hanging="481"/>
      </w:pPr>
      <w:rPr>
        <w:rFonts w:hint="default"/>
        <w:lang w:val="en-US" w:eastAsia="en-US" w:bidi="ar-SA"/>
      </w:rPr>
    </w:lvl>
    <w:lvl w:ilvl="6" w:tplc="8794B65C">
      <w:numFmt w:val="bullet"/>
      <w:lvlText w:val="•"/>
      <w:lvlJc w:val="left"/>
      <w:pPr>
        <w:ind w:left="6573" w:hanging="481"/>
      </w:pPr>
      <w:rPr>
        <w:rFonts w:hint="default"/>
        <w:lang w:val="en-US" w:eastAsia="en-US" w:bidi="ar-SA"/>
      </w:rPr>
    </w:lvl>
    <w:lvl w:ilvl="7" w:tplc="9A262E62">
      <w:numFmt w:val="bullet"/>
      <w:lvlText w:val="•"/>
      <w:lvlJc w:val="left"/>
      <w:pPr>
        <w:ind w:left="7552" w:hanging="481"/>
      </w:pPr>
      <w:rPr>
        <w:rFonts w:hint="default"/>
        <w:lang w:val="en-US" w:eastAsia="en-US" w:bidi="ar-SA"/>
      </w:rPr>
    </w:lvl>
    <w:lvl w:ilvl="8" w:tplc="CC6E1746">
      <w:numFmt w:val="bullet"/>
      <w:lvlText w:val="•"/>
      <w:lvlJc w:val="left"/>
      <w:pPr>
        <w:ind w:left="8531" w:hanging="481"/>
      </w:pPr>
      <w:rPr>
        <w:rFonts w:hint="default"/>
        <w:lang w:val="en-US" w:eastAsia="en-US" w:bidi="ar-SA"/>
      </w:rPr>
    </w:lvl>
  </w:abstractNum>
  <w:abstractNum w:abstractNumId="11" w15:restartNumberingAfterBreak="0">
    <w:nsid w:val="20B739E1"/>
    <w:multiLevelType w:val="hybridMultilevel"/>
    <w:tmpl w:val="38545A04"/>
    <w:lvl w:ilvl="0" w:tplc="7F7086F0">
      <w:start w:val="1"/>
      <w:numFmt w:val="low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1420884"/>
    <w:multiLevelType w:val="hybridMultilevel"/>
    <w:tmpl w:val="3E1E8A94"/>
    <w:lvl w:ilvl="0" w:tplc="A1B2B2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8F1B44"/>
    <w:multiLevelType w:val="hybridMultilevel"/>
    <w:tmpl w:val="80EC41B2"/>
    <w:lvl w:ilvl="0" w:tplc="D9C63CF0">
      <w:start w:val="1"/>
      <w:numFmt w:val="decimal"/>
      <w:lvlText w:val="%1"/>
      <w:lvlJc w:val="left"/>
      <w:pPr>
        <w:ind w:left="709" w:hanging="481"/>
        <w:jc w:val="right"/>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3564CF96">
      <w:start w:val="1"/>
      <w:numFmt w:val="lowerLetter"/>
      <w:lvlText w:val="(%2)"/>
      <w:lvlJc w:val="left"/>
      <w:pPr>
        <w:ind w:left="1669" w:hanging="481"/>
        <w:jc w:val="right"/>
      </w:pPr>
      <w:rPr>
        <w:rFonts w:ascii="Times New Roman" w:eastAsia="Times New Roman" w:hAnsi="Times New Roman" w:cs="Times New Roman" w:hint="default"/>
        <w:b w:val="0"/>
        <w:bCs w:val="0"/>
        <w:i w:val="0"/>
        <w:iCs w:val="0"/>
        <w:color w:val="231F20"/>
        <w:spacing w:val="-13"/>
        <w:w w:val="100"/>
        <w:sz w:val="21"/>
        <w:szCs w:val="21"/>
        <w:lang w:val="en-US" w:eastAsia="en-US" w:bidi="ar-SA"/>
      </w:rPr>
    </w:lvl>
    <w:lvl w:ilvl="2" w:tplc="536CCFF4">
      <w:numFmt w:val="bullet"/>
      <w:lvlText w:val="•"/>
      <w:lvlJc w:val="left"/>
      <w:pPr>
        <w:ind w:left="2641" w:hanging="481"/>
      </w:pPr>
      <w:rPr>
        <w:rFonts w:hint="default"/>
        <w:lang w:val="en-US" w:eastAsia="en-US" w:bidi="ar-SA"/>
      </w:rPr>
    </w:lvl>
    <w:lvl w:ilvl="3" w:tplc="4238D706">
      <w:numFmt w:val="bullet"/>
      <w:lvlText w:val="•"/>
      <w:lvlJc w:val="left"/>
      <w:pPr>
        <w:ind w:left="3622" w:hanging="481"/>
      </w:pPr>
      <w:rPr>
        <w:rFonts w:hint="default"/>
        <w:lang w:val="en-US" w:eastAsia="en-US" w:bidi="ar-SA"/>
      </w:rPr>
    </w:lvl>
    <w:lvl w:ilvl="4" w:tplc="AEB021EE">
      <w:numFmt w:val="bullet"/>
      <w:lvlText w:val="•"/>
      <w:lvlJc w:val="left"/>
      <w:pPr>
        <w:ind w:left="4603" w:hanging="481"/>
      </w:pPr>
      <w:rPr>
        <w:rFonts w:hint="default"/>
        <w:lang w:val="en-US" w:eastAsia="en-US" w:bidi="ar-SA"/>
      </w:rPr>
    </w:lvl>
    <w:lvl w:ilvl="5" w:tplc="1C5C46F6">
      <w:numFmt w:val="bullet"/>
      <w:lvlText w:val="•"/>
      <w:lvlJc w:val="left"/>
      <w:pPr>
        <w:ind w:left="5584" w:hanging="481"/>
      </w:pPr>
      <w:rPr>
        <w:rFonts w:hint="default"/>
        <w:lang w:val="en-US" w:eastAsia="en-US" w:bidi="ar-SA"/>
      </w:rPr>
    </w:lvl>
    <w:lvl w:ilvl="6" w:tplc="C0643F48">
      <w:numFmt w:val="bullet"/>
      <w:lvlText w:val="•"/>
      <w:lvlJc w:val="left"/>
      <w:pPr>
        <w:ind w:left="6565" w:hanging="481"/>
      </w:pPr>
      <w:rPr>
        <w:rFonts w:hint="default"/>
        <w:lang w:val="en-US" w:eastAsia="en-US" w:bidi="ar-SA"/>
      </w:rPr>
    </w:lvl>
    <w:lvl w:ilvl="7" w:tplc="23E8EE2E">
      <w:numFmt w:val="bullet"/>
      <w:lvlText w:val="•"/>
      <w:lvlJc w:val="left"/>
      <w:pPr>
        <w:ind w:left="7546" w:hanging="481"/>
      </w:pPr>
      <w:rPr>
        <w:rFonts w:hint="default"/>
        <w:lang w:val="en-US" w:eastAsia="en-US" w:bidi="ar-SA"/>
      </w:rPr>
    </w:lvl>
    <w:lvl w:ilvl="8" w:tplc="0492A32A">
      <w:numFmt w:val="bullet"/>
      <w:lvlText w:val="•"/>
      <w:lvlJc w:val="left"/>
      <w:pPr>
        <w:ind w:left="8527" w:hanging="481"/>
      </w:pPr>
      <w:rPr>
        <w:rFonts w:hint="default"/>
        <w:lang w:val="en-US" w:eastAsia="en-US" w:bidi="ar-SA"/>
      </w:rPr>
    </w:lvl>
  </w:abstractNum>
  <w:abstractNum w:abstractNumId="14" w15:restartNumberingAfterBreak="0">
    <w:nsid w:val="2DDF72DC"/>
    <w:multiLevelType w:val="hybridMultilevel"/>
    <w:tmpl w:val="E4263500"/>
    <w:lvl w:ilvl="0" w:tplc="8B165650">
      <w:start w:val="1"/>
      <w:numFmt w:val="decimal"/>
      <w:lvlText w:val="%1"/>
      <w:lvlJc w:val="left"/>
      <w:pPr>
        <w:ind w:hanging="721"/>
      </w:pPr>
      <w:rPr>
        <w:rFonts w:ascii="Arial" w:eastAsia="Times New Roman" w:hAnsi="Arial" w:cs="Arial" w:hint="default"/>
        <w:sz w:val="18"/>
        <w:szCs w:val="18"/>
      </w:rPr>
    </w:lvl>
    <w:lvl w:ilvl="1" w:tplc="F35CBEEC">
      <w:start w:val="1"/>
      <w:numFmt w:val="bullet"/>
      <w:lvlText w:val="•"/>
      <w:lvlJc w:val="left"/>
      <w:rPr>
        <w:rFonts w:hint="default"/>
      </w:rPr>
    </w:lvl>
    <w:lvl w:ilvl="2" w:tplc="049C2942">
      <w:start w:val="1"/>
      <w:numFmt w:val="bullet"/>
      <w:lvlText w:val="•"/>
      <w:lvlJc w:val="left"/>
      <w:rPr>
        <w:rFonts w:hint="default"/>
      </w:rPr>
    </w:lvl>
    <w:lvl w:ilvl="3" w:tplc="388A9180">
      <w:start w:val="1"/>
      <w:numFmt w:val="bullet"/>
      <w:lvlText w:val="•"/>
      <w:lvlJc w:val="left"/>
      <w:rPr>
        <w:rFonts w:hint="default"/>
      </w:rPr>
    </w:lvl>
    <w:lvl w:ilvl="4" w:tplc="51F8FF34">
      <w:start w:val="1"/>
      <w:numFmt w:val="bullet"/>
      <w:lvlText w:val="•"/>
      <w:lvlJc w:val="left"/>
      <w:rPr>
        <w:rFonts w:hint="default"/>
      </w:rPr>
    </w:lvl>
    <w:lvl w:ilvl="5" w:tplc="219CB59A">
      <w:start w:val="1"/>
      <w:numFmt w:val="bullet"/>
      <w:lvlText w:val="•"/>
      <w:lvlJc w:val="left"/>
      <w:rPr>
        <w:rFonts w:hint="default"/>
      </w:rPr>
    </w:lvl>
    <w:lvl w:ilvl="6" w:tplc="53C89C18">
      <w:start w:val="1"/>
      <w:numFmt w:val="bullet"/>
      <w:lvlText w:val="•"/>
      <w:lvlJc w:val="left"/>
      <w:rPr>
        <w:rFonts w:hint="default"/>
      </w:rPr>
    </w:lvl>
    <w:lvl w:ilvl="7" w:tplc="D234D21A">
      <w:start w:val="1"/>
      <w:numFmt w:val="bullet"/>
      <w:lvlText w:val="•"/>
      <w:lvlJc w:val="left"/>
      <w:rPr>
        <w:rFonts w:hint="default"/>
      </w:rPr>
    </w:lvl>
    <w:lvl w:ilvl="8" w:tplc="C0E6C950">
      <w:start w:val="1"/>
      <w:numFmt w:val="bullet"/>
      <w:lvlText w:val="•"/>
      <w:lvlJc w:val="left"/>
      <w:rPr>
        <w:rFonts w:hint="default"/>
      </w:rPr>
    </w:lvl>
  </w:abstractNum>
  <w:abstractNum w:abstractNumId="15" w15:restartNumberingAfterBreak="0">
    <w:nsid w:val="2EFA656B"/>
    <w:multiLevelType w:val="hybridMultilevel"/>
    <w:tmpl w:val="02CE0356"/>
    <w:lvl w:ilvl="0" w:tplc="A28C6FF2">
      <w:start w:val="2"/>
      <w:numFmt w:val="decimal"/>
      <w:lvlText w:val="(%1)"/>
      <w:lvlJc w:val="left"/>
      <w:pPr>
        <w:tabs>
          <w:tab w:val="num" w:pos="1215"/>
        </w:tabs>
        <w:ind w:left="1215" w:hanging="49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11F2019"/>
    <w:multiLevelType w:val="hybridMultilevel"/>
    <w:tmpl w:val="2E3AAE0E"/>
    <w:lvl w:ilvl="0" w:tplc="A28C6FF2">
      <w:start w:val="2"/>
      <w:numFmt w:val="decimal"/>
      <w:lvlText w:val="(%1)"/>
      <w:lvlJc w:val="left"/>
      <w:pPr>
        <w:tabs>
          <w:tab w:val="num" w:pos="495"/>
        </w:tabs>
        <w:ind w:left="495" w:hanging="49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6DC5ACA"/>
    <w:multiLevelType w:val="hybridMultilevel"/>
    <w:tmpl w:val="3B7C8B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606390"/>
    <w:multiLevelType w:val="hybridMultilevel"/>
    <w:tmpl w:val="E2D8F602"/>
    <w:lvl w:ilvl="0" w:tplc="E766FB72">
      <w:start w:val="1"/>
      <w:numFmt w:val="decimal"/>
      <w:lvlText w:val="%1."/>
      <w:lvlJc w:val="left"/>
      <w:pPr>
        <w:ind w:left="555" w:hanging="360"/>
      </w:pPr>
      <w:rPr>
        <w:rFonts w:hint="default"/>
      </w:rPr>
    </w:lvl>
    <w:lvl w:ilvl="1" w:tplc="04080019" w:tentative="1">
      <w:start w:val="1"/>
      <w:numFmt w:val="lowerLetter"/>
      <w:lvlText w:val="%2."/>
      <w:lvlJc w:val="left"/>
      <w:pPr>
        <w:ind w:left="1275" w:hanging="360"/>
      </w:pPr>
    </w:lvl>
    <w:lvl w:ilvl="2" w:tplc="0408001B" w:tentative="1">
      <w:start w:val="1"/>
      <w:numFmt w:val="lowerRoman"/>
      <w:lvlText w:val="%3."/>
      <w:lvlJc w:val="right"/>
      <w:pPr>
        <w:ind w:left="1995" w:hanging="180"/>
      </w:pPr>
    </w:lvl>
    <w:lvl w:ilvl="3" w:tplc="0408000F" w:tentative="1">
      <w:start w:val="1"/>
      <w:numFmt w:val="decimal"/>
      <w:lvlText w:val="%4."/>
      <w:lvlJc w:val="left"/>
      <w:pPr>
        <w:ind w:left="2715" w:hanging="360"/>
      </w:pPr>
    </w:lvl>
    <w:lvl w:ilvl="4" w:tplc="04080019" w:tentative="1">
      <w:start w:val="1"/>
      <w:numFmt w:val="lowerLetter"/>
      <w:lvlText w:val="%5."/>
      <w:lvlJc w:val="left"/>
      <w:pPr>
        <w:ind w:left="3435" w:hanging="360"/>
      </w:pPr>
    </w:lvl>
    <w:lvl w:ilvl="5" w:tplc="0408001B" w:tentative="1">
      <w:start w:val="1"/>
      <w:numFmt w:val="lowerRoman"/>
      <w:lvlText w:val="%6."/>
      <w:lvlJc w:val="right"/>
      <w:pPr>
        <w:ind w:left="4155" w:hanging="180"/>
      </w:pPr>
    </w:lvl>
    <w:lvl w:ilvl="6" w:tplc="0408000F" w:tentative="1">
      <w:start w:val="1"/>
      <w:numFmt w:val="decimal"/>
      <w:lvlText w:val="%7."/>
      <w:lvlJc w:val="left"/>
      <w:pPr>
        <w:ind w:left="4875" w:hanging="360"/>
      </w:pPr>
    </w:lvl>
    <w:lvl w:ilvl="7" w:tplc="04080019" w:tentative="1">
      <w:start w:val="1"/>
      <w:numFmt w:val="lowerLetter"/>
      <w:lvlText w:val="%8."/>
      <w:lvlJc w:val="left"/>
      <w:pPr>
        <w:ind w:left="5595" w:hanging="360"/>
      </w:pPr>
    </w:lvl>
    <w:lvl w:ilvl="8" w:tplc="0408001B" w:tentative="1">
      <w:start w:val="1"/>
      <w:numFmt w:val="lowerRoman"/>
      <w:lvlText w:val="%9."/>
      <w:lvlJc w:val="right"/>
      <w:pPr>
        <w:ind w:left="6315" w:hanging="180"/>
      </w:pPr>
    </w:lvl>
  </w:abstractNum>
  <w:abstractNum w:abstractNumId="19" w15:restartNumberingAfterBreak="0">
    <w:nsid w:val="3AAC1C84"/>
    <w:multiLevelType w:val="hybridMultilevel"/>
    <w:tmpl w:val="5DAE3020"/>
    <w:lvl w:ilvl="0" w:tplc="B16C0B16">
      <w:start w:val="1"/>
      <w:numFmt w:val="decimal"/>
      <w:lvlText w:val="%1"/>
      <w:lvlJc w:val="left"/>
      <w:pPr>
        <w:ind w:left="709"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86F62520">
      <w:numFmt w:val="bullet"/>
      <w:lvlText w:val="•"/>
      <w:lvlJc w:val="left"/>
      <w:pPr>
        <w:ind w:left="1678" w:hanging="481"/>
      </w:pPr>
      <w:rPr>
        <w:rFonts w:hint="default"/>
        <w:lang w:val="en-US" w:eastAsia="en-US" w:bidi="ar-SA"/>
      </w:rPr>
    </w:lvl>
    <w:lvl w:ilvl="2" w:tplc="914C93B8">
      <w:numFmt w:val="bullet"/>
      <w:lvlText w:val="•"/>
      <w:lvlJc w:val="left"/>
      <w:pPr>
        <w:ind w:left="2657" w:hanging="481"/>
      </w:pPr>
      <w:rPr>
        <w:rFonts w:hint="default"/>
        <w:lang w:val="en-US" w:eastAsia="en-US" w:bidi="ar-SA"/>
      </w:rPr>
    </w:lvl>
    <w:lvl w:ilvl="3" w:tplc="8152BE6C">
      <w:numFmt w:val="bullet"/>
      <w:lvlText w:val="•"/>
      <w:lvlJc w:val="left"/>
      <w:pPr>
        <w:ind w:left="3636" w:hanging="481"/>
      </w:pPr>
      <w:rPr>
        <w:rFonts w:hint="default"/>
        <w:lang w:val="en-US" w:eastAsia="en-US" w:bidi="ar-SA"/>
      </w:rPr>
    </w:lvl>
    <w:lvl w:ilvl="4" w:tplc="C7827636">
      <w:numFmt w:val="bullet"/>
      <w:lvlText w:val="•"/>
      <w:lvlJc w:val="left"/>
      <w:pPr>
        <w:ind w:left="4615" w:hanging="481"/>
      </w:pPr>
      <w:rPr>
        <w:rFonts w:hint="default"/>
        <w:lang w:val="en-US" w:eastAsia="en-US" w:bidi="ar-SA"/>
      </w:rPr>
    </w:lvl>
    <w:lvl w:ilvl="5" w:tplc="7E70F4A8">
      <w:numFmt w:val="bullet"/>
      <w:lvlText w:val="•"/>
      <w:lvlJc w:val="left"/>
      <w:pPr>
        <w:ind w:left="5594" w:hanging="481"/>
      </w:pPr>
      <w:rPr>
        <w:rFonts w:hint="default"/>
        <w:lang w:val="en-US" w:eastAsia="en-US" w:bidi="ar-SA"/>
      </w:rPr>
    </w:lvl>
    <w:lvl w:ilvl="6" w:tplc="9C8AD962">
      <w:numFmt w:val="bullet"/>
      <w:lvlText w:val="•"/>
      <w:lvlJc w:val="left"/>
      <w:pPr>
        <w:ind w:left="6573" w:hanging="481"/>
      </w:pPr>
      <w:rPr>
        <w:rFonts w:hint="default"/>
        <w:lang w:val="en-US" w:eastAsia="en-US" w:bidi="ar-SA"/>
      </w:rPr>
    </w:lvl>
    <w:lvl w:ilvl="7" w:tplc="09F69894">
      <w:numFmt w:val="bullet"/>
      <w:lvlText w:val="•"/>
      <w:lvlJc w:val="left"/>
      <w:pPr>
        <w:ind w:left="7552" w:hanging="481"/>
      </w:pPr>
      <w:rPr>
        <w:rFonts w:hint="default"/>
        <w:lang w:val="en-US" w:eastAsia="en-US" w:bidi="ar-SA"/>
      </w:rPr>
    </w:lvl>
    <w:lvl w:ilvl="8" w:tplc="EE3C0934">
      <w:numFmt w:val="bullet"/>
      <w:lvlText w:val="•"/>
      <w:lvlJc w:val="left"/>
      <w:pPr>
        <w:ind w:left="8531" w:hanging="481"/>
      </w:pPr>
      <w:rPr>
        <w:rFonts w:hint="default"/>
        <w:lang w:val="en-US" w:eastAsia="en-US" w:bidi="ar-SA"/>
      </w:rPr>
    </w:lvl>
  </w:abstractNum>
  <w:abstractNum w:abstractNumId="20" w15:restartNumberingAfterBreak="0">
    <w:nsid w:val="3BAE3E2F"/>
    <w:multiLevelType w:val="hybridMultilevel"/>
    <w:tmpl w:val="F642CF3A"/>
    <w:lvl w:ilvl="0" w:tplc="ED00AC06">
      <w:start w:val="1"/>
      <w:numFmt w:val="decimal"/>
      <w:lvlText w:val="%1."/>
      <w:lvlJc w:val="left"/>
      <w:pPr>
        <w:ind w:left="555" w:hanging="360"/>
      </w:pPr>
      <w:rPr>
        <w:rFonts w:hint="default"/>
      </w:rPr>
    </w:lvl>
    <w:lvl w:ilvl="1" w:tplc="04080019" w:tentative="1">
      <w:start w:val="1"/>
      <w:numFmt w:val="lowerLetter"/>
      <w:lvlText w:val="%2."/>
      <w:lvlJc w:val="left"/>
      <w:pPr>
        <w:ind w:left="1275" w:hanging="360"/>
      </w:pPr>
    </w:lvl>
    <w:lvl w:ilvl="2" w:tplc="0408001B" w:tentative="1">
      <w:start w:val="1"/>
      <w:numFmt w:val="lowerRoman"/>
      <w:lvlText w:val="%3."/>
      <w:lvlJc w:val="right"/>
      <w:pPr>
        <w:ind w:left="1995" w:hanging="180"/>
      </w:pPr>
    </w:lvl>
    <w:lvl w:ilvl="3" w:tplc="0408000F" w:tentative="1">
      <w:start w:val="1"/>
      <w:numFmt w:val="decimal"/>
      <w:lvlText w:val="%4."/>
      <w:lvlJc w:val="left"/>
      <w:pPr>
        <w:ind w:left="2715" w:hanging="360"/>
      </w:pPr>
    </w:lvl>
    <w:lvl w:ilvl="4" w:tplc="04080019" w:tentative="1">
      <w:start w:val="1"/>
      <w:numFmt w:val="lowerLetter"/>
      <w:lvlText w:val="%5."/>
      <w:lvlJc w:val="left"/>
      <w:pPr>
        <w:ind w:left="3435" w:hanging="360"/>
      </w:pPr>
    </w:lvl>
    <w:lvl w:ilvl="5" w:tplc="0408001B" w:tentative="1">
      <w:start w:val="1"/>
      <w:numFmt w:val="lowerRoman"/>
      <w:lvlText w:val="%6."/>
      <w:lvlJc w:val="right"/>
      <w:pPr>
        <w:ind w:left="4155" w:hanging="180"/>
      </w:pPr>
    </w:lvl>
    <w:lvl w:ilvl="6" w:tplc="0408000F" w:tentative="1">
      <w:start w:val="1"/>
      <w:numFmt w:val="decimal"/>
      <w:lvlText w:val="%7."/>
      <w:lvlJc w:val="left"/>
      <w:pPr>
        <w:ind w:left="4875" w:hanging="360"/>
      </w:pPr>
    </w:lvl>
    <w:lvl w:ilvl="7" w:tplc="04080019" w:tentative="1">
      <w:start w:val="1"/>
      <w:numFmt w:val="lowerLetter"/>
      <w:lvlText w:val="%8."/>
      <w:lvlJc w:val="left"/>
      <w:pPr>
        <w:ind w:left="5595" w:hanging="360"/>
      </w:pPr>
    </w:lvl>
    <w:lvl w:ilvl="8" w:tplc="0408001B" w:tentative="1">
      <w:start w:val="1"/>
      <w:numFmt w:val="lowerRoman"/>
      <w:lvlText w:val="%9."/>
      <w:lvlJc w:val="right"/>
      <w:pPr>
        <w:ind w:left="6315" w:hanging="180"/>
      </w:pPr>
    </w:lvl>
  </w:abstractNum>
  <w:abstractNum w:abstractNumId="21" w15:restartNumberingAfterBreak="0">
    <w:nsid w:val="3CC2141F"/>
    <w:multiLevelType w:val="hybridMultilevel"/>
    <w:tmpl w:val="38AA5134"/>
    <w:lvl w:ilvl="0" w:tplc="04080013">
      <w:start w:val="1"/>
      <w:numFmt w:val="upp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15:restartNumberingAfterBreak="0">
    <w:nsid w:val="406A5FDC"/>
    <w:multiLevelType w:val="hybridMultilevel"/>
    <w:tmpl w:val="6BE6B97A"/>
    <w:lvl w:ilvl="0" w:tplc="0409001B" w:tentative="1">
      <w:start w:val="1"/>
      <w:numFmt w:val="lowerRoman"/>
      <w:lvlText w:val="%1."/>
      <w:lvlJc w:val="right"/>
      <w:pPr>
        <w:tabs>
          <w:tab w:val="num" w:pos="2535"/>
        </w:tabs>
        <w:ind w:left="2535" w:hanging="180"/>
      </w:pPr>
    </w:lvl>
    <w:lvl w:ilvl="1" w:tplc="04090019" w:tentative="1">
      <w:start w:val="1"/>
      <w:numFmt w:val="lowerLetter"/>
      <w:lvlText w:val="%2."/>
      <w:lvlJc w:val="left"/>
      <w:pPr>
        <w:tabs>
          <w:tab w:val="num" w:pos="1815"/>
        </w:tabs>
        <w:ind w:left="1815" w:hanging="360"/>
      </w:pPr>
    </w:lvl>
    <w:lvl w:ilvl="2" w:tplc="0409001B" w:tentative="1">
      <w:start w:val="1"/>
      <w:numFmt w:val="lowerRoman"/>
      <w:lvlText w:val="%3."/>
      <w:lvlJc w:val="right"/>
      <w:pPr>
        <w:tabs>
          <w:tab w:val="num" w:pos="2535"/>
        </w:tabs>
        <w:ind w:left="2535" w:hanging="180"/>
      </w:pPr>
    </w:lvl>
    <w:lvl w:ilvl="3" w:tplc="0409000F" w:tentative="1">
      <w:start w:val="1"/>
      <w:numFmt w:val="decimal"/>
      <w:lvlText w:val="%4."/>
      <w:lvlJc w:val="left"/>
      <w:pPr>
        <w:tabs>
          <w:tab w:val="num" w:pos="3255"/>
        </w:tabs>
        <w:ind w:left="3255" w:hanging="360"/>
      </w:pPr>
    </w:lvl>
    <w:lvl w:ilvl="4" w:tplc="04090019" w:tentative="1">
      <w:start w:val="1"/>
      <w:numFmt w:val="lowerLetter"/>
      <w:lvlText w:val="%5."/>
      <w:lvlJc w:val="left"/>
      <w:pPr>
        <w:tabs>
          <w:tab w:val="num" w:pos="3975"/>
        </w:tabs>
        <w:ind w:left="3975" w:hanging="360"/>
      </w:pPr>
    </w:lvl>
    <w:lvl w:ilvl="5" w:tplc="0409001B" w:tentative="1">
      <w:start w:val="1"/>
      <w:numFmt w:val="lowerRoman"/>
      <w:lvlText w:val="%6."/>
      <w:lvlJc w:val="right"/>
      <w:pPr>
        <w:tabs>
          <w:tab w:val="num" w:pos="4695"/>
        </w:tabs>
        <w:ind w:left="4695" w:hanging="180"/>
      </w:pPr>
    </w:lvl>
    <w:lvl w:ilvl="6" w:tplc="0409000F" w:tentative="1">
      <w:start w:val="1"/>
      <w:numFmt w:val="decimal"/>
      <w:lvlText w:val="%7."/>
      <w:lvlJc w:val="left"/>
      <w:pPr>
        <w:tabs>
          <w:tab w:val="num" w:pos="5415"/>
        </w:tabs>
        <w:ind w:left="5415" w:hanging="360"/>
      </w:pPr>
    </w:lvl>
    <w:lvl w:ilvl="7" w:tplc="04090019" w:tentative="1">
      <w:start w:val="1"/>
      <w:numFmt w:val="lowerLetter"/>
      <w:lvlText w:val="%8."/>
      <w:lvlJc w:val="left"/>
      <w:pPr>
        <w:tabs>
          <w:tab w:val="num" w:pos="6135"/>
        </w:tabs>
        <w:ind w:left="6135" w:hanging="360"/>
      </w:pPr>
    </w:lvl>
    <w:lvl w:ilvl="8" w:tplc="0409001B" w:tentative="1">
      <w:start w:val="1"/>
      <w:numFmt w:val="lowerRoman"/>
      <w:lvlText w:val="%9."/>
      <w:lvlJc w:val="right"/>
      <w:pPr>
        <w:tabs>
          <w:tab w:val="num" w:pos="6855"/>
        </w:tabs>
        <w:ind w:left="6855" w:hanging="180"/>
      </w:pPr>
    </w:lvl>
  </w:abstractNum>
  <w:abstractNum w:abstractNumId="23" w15:restartNumberingAfterBreak="0">
    <w:nsid w:val="432C2B2C"/>
    <w:multiLevelType w:val="hybridMultilevel"/>
    <w:tmpl w:val="E2A67A30"/>
    <w:lvl w:ilvl="0" w:tplc="7F7086F0">
      <w:start w:val="1"/>
      <w:numFmt w:val="low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619608A"/>
    <w:multiLevelType w:val="hybridMultilevel"/>
    <w:tmpl w:val="98D0D638"/>
    <w:lvl w:ilvl="0" w:tplc="F986429A">
      <w:start w:val="2"/>
      <w:numFmt w:val="decimal"/>
      <w:lvlText w:val="(%1)"/>
      <w:lvlJc w:val="left"/>
      <w:pPr>
        <w:tabs>
          <w:tab w:val="num" w:pos="888"/>
        </w:tabs>
        <w:ind w:left="888" w:hanging="52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7914B07"/>
    <w:multiLevelType w:val="hybridMultilevel"/>
    <w:tmpl w:val="006694D4"/>
    <w:lvl w:ilvl="0" w:tplc="09FEA97A">
      <w:start w:val="1"/>
      <w:numFmt w:val="decimal"/>
      <w:lvlText w:val="%1"/>
      <w:lvlJc w:val="left"/>
      <w:pPr>
        <w:ind w:left="709"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5A8AD378">
      <w:numFmt w:val="bullet"/>
      <w:lvlText w:val="•"/>
      <w:lvlJc w:val="left"/>
      <w:pPr>
        <w:ind w:left="1678" w:hanging="481"/>
      </w:pPr>
      <w:rPr>
        <w:rFonts w:hint="default"/>
        <w:lang w:val="en-US" w:eastAsia="en-US" w:bidi="ar-SA"/>
      </w:rPr>
    </w:lvl>
    <w:lvl w:ilvl="2" w:tplc="376A60C4">
      <w:numFmt w:val="bullet"/>
      <w:lvlText w:val="•"/>
      <w:lvlJc w:val="left"/>
      <w:pPr>
        <w:ind w:left="2657" w:hanging="481"/>
      </w:pPr>
      <w:rPr>
        <w:rFonts w:hint="default"/>
        <w:lang w:val="en-US" w:eastAsia="en-US" w:bidi="ar-SA"/>
      </w:rPr>
    </w:lvl>
    <w:lvl w:ilvl="3" w:tplc="BB1C8FDE">
      <w:numFmt w:val="bullet"/>
      <w:lvlText w:val="•"/>
      <w:lvlJc w:val="left"/>
      <w:pPr>
        <w:ind w:left="3636" w:hanging="481"/>
      </w:pPr>
      <w:rPr>
        <w:rFonts w:hint="default"/>
        <w:lang w:val="en-US" w:eastAsia="en-US" w:bidi="ar-SA"/>
      </w:rPr>
    </w:lvl>
    <w:lvl w:ilvl="4" w:tplc="D3202342">
      <w:numFmt w:val="bullet"/>
      <w:lvlText w:val="•"/>
      <w:lvlJc w:val="left"/>
      <w:pPr>
        <w:ind w:left="4615" w:hanging="481"/>
      </w:pPr>
      <w:rPr>
        <w:rFonts w:hint="default"/>
        <w:lang w:val="en-US" w:eastAsia="en-US" w:bidi="ar-SA"/>
      </w:rPr>
    </w:lvl>
    <w:lvl w:ilvl="5" w:tplc="119CFF44">
      <w:numFmt w:val="bullet"/>
      <w:lvlText w:val="•"/>
      <w:lvlJc w:val="left"/>
      <w:pPr>
        <w:ind w:left="5594" w:hanging="481"/>
      </w:pPr>
      <w:rPr>
        <w:rFonts w:hint="default"/>
        <w:lang w:val="en-US" w:eastAsia="en-US" w:bidi="ar-SA"/>
      </w:rPr>
    </w:lvl>
    <w:lvl w:ilvl="6" w:tplc="9422592A">
      <w:numFmt w:val="bullet"/>
      <w:lvlText w:val="•"/>
      <w:lvlJc w:val="left"/>
      <w:pPr>
        <w:ind w:left="6573" w:hanging="481"/>
      </w:pPr>
      <w:rPr>
        <w:rFonts w:hint="default"/>
        <w:lang w:val="en-US" w:eastAsia="en-US" w:bidi="ar-SA"/>
      </w:rPr>
    </w:lvl>
    <w:lvl w:ilvl="7" w:tplc="0082BF36">
      <w:numFmt w:val="bullet"/>
      <w:lvlText w:val="•"/>
      <w:lvlJc w:val="left"/>
      <w:pPr>
        <w:ind w:left="7552" w:hanging="481"/>
      </w:pPr>
      <w:rPr>
        <w:rFonts w:hint="default"/>
        <w:lang w:val="en-US" w:eastAsia="en-US" w:bidi="ar-SA"/>
      </w:rPr>
    </w:lvl>
    <w:lvl w:ilvl="8" w:tplc="31A872C4">
      <w:numFmt w:val="bullet"/>
      <w:lvlText w:val="•"/>
      <w:lvlJc w:val="left"/>
      <w:pPr>
        <w:ind w:left="8531" w:hanging="481"/>
      </w:pPr>
      <w:rPr>
        <w:rFonts w:hint="default"/>
        <w:lang w:val="en-US" w:eastAsia="en-US" w:bidi="ar-SA"/>
      </w:rPr>
    </w:lvl>
  </w:abstractNum>
  <w:abstractNum w:abstractNumId="26" w15:restartNumberingAfterBreak="0">
    <w:nsid w:val="48007DC2"/>
    <w:multiLevelType w:val="hybridMultilevel"/>
    <w:tmpl w:val="89D2A696"/>
    <w:lvl w:ilvl="0" w:tplc="A28C6FF2">
      <w:start w:val="2"/>
      <w:numFmt w:val="decimal"/>
      <w:lvlText w:val="(%1)"/>
      <w:lvlJc w:val="left"/>
      <w:pPr>
        <w:tabs>
          <w:tab w:val="num" w:pos="855"/>
        </w:tabs>
        <w:ind w:left="855" w:hanging="4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AA72CEF"/>
    <w:multiLevelType w:val="hybridMultilevel"/>
    <w:tmpl w:val="0BC62974"/>
    <w:lvl w:ilvl="0" w:tplc="CBC627A4">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4B8D21F4"/>
    <w:multiLevelType w:val="hybridMultilevel"/>
    <w:tmpl w:val="7F70535C"/>
    <w:lvl w:ilvl="0" w:tplc="60783798">
      <w:start w:val="1"/>
      <w:numFmt w:val="decimal"/>
      <w:lvlText w:val="%1"/>
      <w:lvlJc w:val="left"/>
      <w:pPr>
        <w:ind w:left="622" w:hanging="481"/>
        <w:jc w:val="right"/>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35EC121E">
      <w:start w:val="1"/>
      <w:numFmt w:val="lowerLetter"/>
      <w:lvlText w:val="(%2)"/>
      <w:lvlJc w:val="left"/>
      <w:pPr>
        <w:ind w:left="1102" w:hanging="481"/>
        <w:jc w:val="right"/>
      </w:pPr>
      <w:rPr>
        <w:rFonts w:ascii="Times New Roman" w:eastAsia="Times New Roman" w:hAnsi="Times New Roman" w:cs="Times New Roman" w:hint="default"/>
        <w:b w:val="0"/>
        <w:bCs w:val="0"/>
        <w:i w:val="0"/>
        <w:iCs w:val="0"/>
        <w:color w:val="231F20"/>
        <w:spacing w:val="-13"/>
        <w:w w:val="100"/>
        <w:sz w:val="21"/>
        <w:szCs w:val="21"/>
        <w:lang w:val="en-US" w:eastAsia="en-US" w:bidi="ar-SA"/>
      </w:rPr>
    </w:lvl>
    <w:lvl w:ilvl="2" w:tplc="530A0936">
      <w:start w:val="1"/>
      <w:numFmt w:val="lowerRoman"/>
      <w:lvlText w:val="(%3)"/>
      <w:lvlJc w:val="left"/>
      <w:pPr>
        <w:ind w:left="1582" w:hanging="481"/>
        <w:jc w:val="right"/>
      </w:pPr>
      <w:rPr>
        <w:rFonts w:ascii="Times New Roman" w:eastAsia="Times New Roman" w:hAnsi="Times New Roman" w:cs="Times New Roman" w:hint="default"/>
        <w:b w:val="0"/>
        <w:bCs w:val="0"/>
        <w:i w:val="0"/>
        <w:iCs w:val="0"/>
        <w:color w:val="231F20"/>
        <w:spacing w:val="-4"/>
        <w:w w:val="100"/>
        <w:sz w:val="21"/>
        <w:szCs w:val="21"/>
        <w:lang w:val="en-US" w:eastAsia="en-US" w:bidi="ar-SA"/>
      </w:rPr>
    </w:lvl>
    <w:lvl w:ilvl="3" w:tplc="C736F5F8">
      <w:numFmt w:val="bullet"/>
      <w:lvlText w:val="•"/>
      <w:lvlJc w:val="left"/>
      <w:pPr>
        <w:ind w:left="2693" w:hanging="481"/>
      </w:pPr>
      <w:rPr>
        <w:rFonts w:hint="default"/>
        <w:lang w:val="en-US" w:eastAsia="en-US" w:bidi="ar-SA"/>
      </w:rPr>
    </w:lvl>
    <w:lvl w:ilvl="4" w:tplc="D84C6472">
      <w:numFmt w:val="bullet"/>
      <w:lvlText w:val="•"/>
      <w:lvlJc w:val="left"/>
      <w:pPr>
        <w:ind w:left="3807" w:hanging="481"/>
      </w:pPr>
      <w:rPr>
        <w:rFonts w:hint="default"/>
        <w:lang w:val="en-US" w:eastAsia="en-US" w:bidi="ar-SA"/>
      </w:rPr>
    </w:lvl>
    <w:lvl w:ilvl="5" w:tplc="D578FAF2">
      <w:numFmt w:val="bullet"/>
      <w:lvlText w:val="•"/>
      <w:lvlJc w:val="left"/>
      <w:pPr>
        <w:ind w:left="4921" w:hanging="481"/>
      </w:pPr>
      <w:rPr>
        <w:rFonts w:hint="default"/>
        <w:lang w:val="en-US" w:eastAsia="en-US" w:bidi="ar-SA"/>
      </w:rPr>
    </w:lvl>
    <w:lvl w:ilvl="6" w:tplc="AF48E596">
      <w:numFmt w:val="bullet"/>
      <w:lvlText w:val="•"/>
      <w:lvlJc w:val="left"/>
      <w:pPr>
        <w:ind w:left="6034" w:hanging="481"/>
      </w:pPr>
      <w:rPr>
        <w:rFonts w:hint="default"/>
        <w:lang w:val="en-US" w:eastAsia="en-US" w:bidi="ar-SA"/>
      </w:rPr>
    </w:lvl>
    <w:lvl w:ilvl="7" w:tplc="68F62A68">
      <w:numFmt w:val="bullet"/>
      <w:lvlText w:val="•"/>
      <w:lvlJc w:val="left"/>
      <w:pPr>
        <w:ind w:left="7148" w:hanging="481"/>
      </w:pPr>
      <w:rPr>
        <w:rFonts w:hint="default"/>
        <w:lang w:val="en-US" w:eastAsia="en-US" w:bidi="ar-SA"/>
      </w:rPr>
    </w:lvl>
    <w:lvl w:ilvl="8" w:tplc="657A6406">
      <w:numFmt w:val="bullet"/>
      <w:lvlText w:val="•"/>
      <w:lvlJc w:val="left"/>
      <w:pPr>
        <w:ind w:left="8262" w:hanging="481"/>
      </w:pPr>
      <w:rPr>
        <w:rFonts w:hint="default"/>
        <w:lang w:val="en-US" w:eastAsia="en-US" w:bidi="ar-SA"/>
      </w:rPr>
    </w:lvl>
  </w:abstractNum>
  <w:abstractNum w:abstractNumId="29" w15:restartNumberingAfterBreak="0">
    <w:nsid w:val="56566708"/>
    <w:multiLevelType w:val="hybridMultilevel"/>
    <w:tmpl w:val="4DA4E974"/>
    <w:lvl w:ilvl="0" w:tplc="A630334C">
      <w:start w:val="1"/>
      <w:numFmt w:val="lowerRoman"/>
      <w:lvlText w:val="(%1)"/>
      <w:lvlJc w:val="left"/>
      <w:pPr>
        <w:ind w:left="765" w:hanging="72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30" w15:restartNumberingAfterBreak="0">
    <w:nsid w:val="5A4E22C7"/>
    <w:multiLevelType w:val="hybridMultilevel"/>
    <w:tmpl w:val="E4263F54"/>
    <w:lvl w:ilvl="0" w:tplc="A28C6FF2">
      <w:start w:val="2"/>
      <w:numFmt w:val="decimal"/>
      <w:lvlText w:val="(%1)"/>
      <w:lvlJc w:val="left"/>
      <w:pPr>
        <w:tabs>
          <w:tab w:val="num" w:pos="855"/>
        </w:tabs>
        <w:ind w:left="855" w:hanging="4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A9D74FC"/>
    <w:multiLevelType w:val="hybridMultilevel"/>
    <w:tmpl w:val="95F08018"/>
    <w:lvl w:ilvl="0" w:tplc="86A048A8">
      <w:start w:val="1"/>
      <w:numFmt w:val="decimal"/>
      <w:lvlText w:val="%1"/>
      <w:lvlJc w:val="left"/>
      <w:pPr>
        <w:ind w:left="142"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A2D8AF68">
      <w:start w:val="1"/>
      <w:numFmt w:val="decimal"/>
      <w:lvlText w:val="%2"/>
      <w:lvlJc w:val="left"/>
      <w:pPr>
        <w:ind w:left="709"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2" w:tplc="C9041CAE">
      <w:start w:val="1"/>
      <w:numFmt w:val="lowerLetter"/>
      <w:lvlText w:val="(%3)"/>
      <w:lvlJc w:val="left"/>
      <w:pPr>
        <w:ind w:left="1669" w:hanging="481"/>
      </w:pPr>
      <w:rPr>
        <w:rFonts w:ascii="Times New Roman" w:eastAsia="Times New Roman" w:hAnsi="Times New Roman" w:cs="Times New Roman" w:hint="default"/>
        <w:b w:val="0"/>
        <w:bCs w:val="0"/>
        <w:i w:val="0"/>
        <w:iCs w:val="0"/>
        <w:color w:val="231F20"/>
        <w:spacing w:val="-13"/>
        <w:w w:val="100"/>
        <w:sz w:val="21"/>
        <w:szCs w:val="21"/>
        <w:lang w:val="en-US" w:eastAsia="en-US" w:bidi="ar-SA"/>
      </w:rPr>
    </w:lvl>
    <w:lvl w:ilvl="3" w:tplc="AC76D2C4">
      <w:numFmt w:val="bullet"/>
      <w:lvlText w:val="•"/>
      <w:lvlJc w:val="left"/>
      <w:pPr>
        <w:ind w:left="2763" w:hanging="481"/>
      </w:pPr>
      <w:rPr>
        <w:rFonts w:hint="default"/>
        <w:lang w:val="en-US" w:eastAsia="en-US" w:bidi="ar-SA"/>
      </w:rPr>
    </w:lvl>
    <w:lvl w:ilvl="4" w:tplc="48F0864A">
      <w:numFmt w:val="bullet"/>
      <w:lvlText w:val="•"/>
      <w:lvlJc w:val="left"/>
      <w:pPr>
        <w:ind w:left="3867" w:hanging="481"/>
      </w:pPr>
      <w:rPr>
        <w:rFonts w:hint="default"/>
        <w:lang w:val="en-US" w:eastAsia="en-US" w:bidi="ar-SA"/>
      </w:rPr>
    </w:lvl>
    <w:lvl w:ilvl="5" w:tplc="5742090A">
      <w:numFmt w:val="bullet"/>
      <w:lvlText w:val="•"/>
      <w:lvlJc w:val="left"/>
      <w:pPr>
        <w:ind w:left="4971" w:hanging="481"/>
      </w:pPr>
      <w:rPr>
        <w:rFonts w:hint="default"/>
        <w:lang w:val="en-US" w:eastAsia="en-US" w:bidi="ar-SA"/>
      </w:rPr>
    </w:lvl>
    <w:lvl w:ilvl="6" w:tplc="2A2C5EA4">
      <w:numFmt w:val="bullet"/>
      <w:lvlText w:val="•"/>
      <w:lvlJc w:val="left"/>
      <w:pPr>
        <w:ind w:left="6074" w:hanging="481"/>
      </w:pPr>
      <w:rPr>
        <w:rFonts w:hint="default"/>
        <w:lang w:val="en-US" w:eastAsia="en-US" w:bidi="ar-SA"/>
      </w:rPr>
    </w:lvl>
    <w:lvl w:ilvl="7" w:tplc="3AA40562">
      <w:numFmt w:val="bullet"/>
      <w:lvlText w:val="•"/>
      <w:lvlJc w:val="left"/>
      <w:pPr>
        <w:ind w:left="7178" w:hanging="481"/>
      </w:pPr>
      <w:rPr>
        <w:rFonts w:hint="default"/>
        <w:lang w:val="en-US" w:eastAsia="en-US" w:bidi="ar-SA"/>
      </w:rPr>
    </w:lvl>
    <w:lvl w:ilvl="8" w:tplc="F9CC8932">
      <w:numFmt w:val="bullet"/>
      <w:lvlText w:val="•"/>
      <w:lvlJc w:val="left"/>
      <w:pPr>
        <w:ind w:left="8282" w:hanging="481"/>
      </w:pPr>
      <w:rPr>
        <w:rFonts w:hint="default"/>
        <w:lang w:val="en-US" w:eastAsia="en-US" w:bidi="ar-SA"/>
      </w:rPr>
    </w:lvl>
  </w:abstractNum>
  <w:abstractNum w:abstractNumId="32" w15:restartNumberingAfterBreak="0">
    <w:nsid w:val="5C9F034D"/>
    <w:multiLevelType w:val="hybridMultilevel"/>
    <w:tmpl w:val="50FE6EDC"/>
    <w:lvl w:ilvl="0" w:tplc="7DAA883E">
      <w:start w:val="1"/>
      <w:numFmt w:val="decimal"/>
      <w:lvlText w:val="%1."/>
      <w:lvlJc w:val="left"/>
      <w:pPr>
        <w:ind w:left="622" w:hanging="481"/>
      </w:pPr>
      <w:rPr>
        <w:rFonts w:asciiTheme="minorBidi" w:eastAsia="Times New Roman" w:hAnsiTheme="minorBidi" w:cs="Times New Roman"/>
        <w:b w:val="0"/>
        <w:bCs w:val="0"/>
        <w:i w:val="0"/>
        <w:iCs w:val="0"/>
        <w:color w:val="231F20"/>
        <w:spacing w:val="0"/>
        <w:w w:val="100"/>
        <w:sz w:val="21"/>
        <w:szCs w:val="21"/>
        <w:lang w:val="en-US" w:eastAsia="en-US" w:bidi="ar-SA"/>
      </w:rPr>
    </w:lvl>
    <w:lvl w:ilvl="1" w:tplc="76921C26">
      <w:start w:val="1"/>
      <w:numFmt w:val="lowerLetter"/>
      <w:lvlText w:val="(%2)"/>
      <w:lvlJc w:val="left"/>
      <w:pPr>
        <w:ind w:left="1102" w:hanging="481"/>
      </w:pPr>
      <w:rPr>
        <w:rFonts w:ascii="Times New Roman" w:eastAsia="Times New Roman" w:hAnsi="Times New Roman" w:cs="Times New Roman" w:hint="default"/>
        <w:b w:val="0"/>
        <w:bCs w:val="0"/>
        <w:i w:val="0"/>
        <w:iCs w:val="0"/>
        <w:color w:val="231F20"/>
        <w:spacing w:val="-13"/>
        <w:w w:val="100"/>
        <w:sz w:val="21"/>
        <w:szCs w:val="21"/>
        <w:lang w:val="en-US" w:eastAsia="en-US" w:bidi="ar-SA"/>
      </w:rPr>
    </w:lvl>
    <w:lvl w:ilvl="2" w:tplc="3CD88A8E">
      <w:numFmt w:val="bullet"/>
      <w:lvlText w:val="•"/>
      <w:lvlJc w:val="left"/>
      <w:pPr>
        <w:ind w:left="2143" w:hanging="481"/>
      </w:pPr>
      <w:rPr>
        <w:rFonts w:hint="default"/>
        <w:lang w:val="en-US" w:eastAsia="en-US" w:bidi="ar-SA"/>
      </w:rPr>
    </w:lvl>
    <w:lvl w:ilvl="3" w:tplc="DF321234">
      <w:numFmt w:val="bullet"/>
      <w:lvlText w:val="•"/>
      <w:lvlJc w:val="left"/>
      <w:pPr>
        <w:ind w:left="3186" w:hanging="481"/>
      </w:pPr>
      <w:rPr>
        <w:rFonts w:hint="default"/>
        <w:lang w:val="en-US" w:eastAsia="en-US" w:bidi="ar-SA"/>
      </w:rPr>
    </w:lvl>
    <w:lvl w:ilvl="4" w:tplc="90D6EFC4">
      <w:numFmt w:val="bullet"/>
      <w:lvlText w:val="•"/>
      <w:lvlJc w:val="left"/>
      <w:pPr>
        <w:ind w:left="4229" w:hanging="481"/>
      </w:pPr>
      <w:rPr>
        <w:rFonts w:hint="default"/>
        <w:lang w:val="en-US" w:eastAsia="en-US" w:bidi="ar-SA"/>
      </w:rPr>
    </w:lvl>
    <w:lvl w:ilvl="5" w:tplc="CF22E6F8">
      <w:numFmt w:val="bullet"/>
      <w:lvlText w:val="•"/>
      <w:lvlJc w:val="left"/>
      <w:pPr>
        <w:ind w:left="5273" w:hanging="481"/>
      </w:pPr>
      <w:rPr>
        <w:rFonts w:hint="default"/>
        <w:lang w:val="en-US" w:eastAsia="en-US" w:bidi="ar-SA"/>
      </w:rPr>
    </w:lvl>
    <w:lvl w:ilvl="6" w:tplc="5052CEF8">
      <w:numFmt w:val="bullet"/>
      <w:lvlText w:val="•"/>
      <w:lvlJc w:val="left"/>
      <w:pPr>
        <w:ind w:left="6316" w:hanging="481"/>
      </w:pPr>
      <w:rPr>
        <w:rFonts w:hint="default"/>
        <w:lang w:val="en-US" w:eastAsia="en-US" w:bidi="ar-SA"/>
      </w:rPr>
    </w:lvl>
    <w:lvl w:ilvl="7" w:tplc="9B522740">
      <w:numFmt w:val="bullet"/>
      <w:lvlText w:val="•"/>
      <w:lvlJc w:val="left"/>
      <w:pPr>
        <w:ind w:left="7359" w:hanging="481"/>
      </w:pPr>
      <w:rPr>
        <w:rFonts w:hint="default"/>
        <w:lang w:val="en-US" w:eastAsia="en-US" w:bidi="ar-SA"/>
      </w:rPr>
    </w:lvl>
    <w:lvl w:ilvl="8" w:tplc="1C28B134">
      <w:numFmt w:val="bullet"/>
      <w:lvlText w:val="•"/>
      <w:lvlJc w:val="left"/>
      <w:pPr>
        <w:ind w:left="8402" w:hanging="481"/>
      </w:pPr>
      <w:rPr>
        <w:rFonts w:hint="default"/>
        <w:lang w:val="en-US" w:eastAsia="en-US" w:bidi="ar-SA"/>
      </w:rPr>
    </w:lvl>
  </w:abstractNum>
  <w:abstractNum w:abstractNumId="33" w15:restartNumberingAfterBreak="0">
    <w:nsid w:val="61DB6974"/>
    <w:multiLevelType w:val="hybridMultilevel"/>
    <w:tmpl w:val="69AA0F8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33E7ED0"/>
    <w:multiLevelType w:val="hybridMultilevel"/>
    <w:tmpl w:val="A0046138"/>
    <w:lvl w:ilvl="0" w:tplc="3DC2AF5C">
      <w:start w:val="1"/>
      <w:numFmt w:val="decimal"/>
      <w:lvlText w:val="%1"/>
      <w:lvlJc w:val="left"/>
      <w:pPr>
        <w:ind w:left="622"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EF9A7148">
      <w:numFmt w:val="bullet"/>
      <w:lvlText w:val="•"/>
      <w:lvlJc w:val="left"/>
      <w:pPr>
        <w:ind w:left="1606" w:hanging="481"/>
      </w:pPr>
      <w:rPr>
        <w:rFonts w:hint="default"/>
        <w:lang w:val="en-US" w:eastAsia="en-US" w:bidi="ar-SA"/>
      </w:rPr>
    </w:lvl>
    <w:lvl w:ilvl="2" w:tplc="3A1EE768">
      <w:numFmt w:val="bullet"/>
      <w:lvlText w:val="•"/>
      <w:lvlJc w:val="left"/>
      <w:pPr>
        <w:ind w:left="2593" w:hanging="481"/>
      </w:pPr>
      <w:rPr>
        <w:rFonts w:hint="default"/>
        <w:lang w:val="en-US" w:eastAsia="en-US" w:bidi="ar-SA"/>
      </w:rPr>
    </w:lvl>
    <w:lvl w:ilvl="3" w:tplc="14601326">
      <w:numFmt w:val="bullet"/>
      <w:lvlText w:val="•"/>
      <w:lvlJc w:val="left"/>
      <w:pPr>
        <w:ind w:left="3580" w:hanging="481"/>
      </w:pPr>
      <w:rPr>
        <w:rFonts w:hint="default"/>
        <w:lang w:val="en-US" w:eastAsia="en-US" w:bidi="ar-SA"/>
      </w:rPr>
    </w:lvl>
    <w:lvl w:ilvl="4" w:tplc="DB10A0E2">
      <w:numFmt w:val="bullet"/>
      <w:lvlText w:val="•"/>
      <w:lvlJc w:val="left"/>
      <w:pPr>
        <w:ind w:left="4567" w:hanging="481"/>
      </w:pPr>
      <w:rPr>
        <w:rFonts w:hint="default"/>
        <w:lang w:val="en-US" w:eastAsia="en-US" w:bidi="ar-SA"/>
      </w:rPr>
    </w:lvl>
    <w:lvl w:ilvl="5" w:tplc="8F22911A">
      <w:numFmt w:val="bullet"/>
      <w:lvlText w:val="•"/>
      <w:lvlJc w:val="left"/>
      <w:pPr>
        <w:ind w:left="5554" w:hanging="481"/>
      </w:pPr>
      <w:rPr>
        <w:rFonts w:hint="default"/>
        <w:lang w:val="en-US" w:eastAsia="en-US" w:bidi="ar-SA"/>
      </w:rPr>
    </w:lvl>
    <w:lvl w:ilvl="6" w:tplc="38AC89C4">
      <w:numFmt w:val="bullet"/>
      <w:lvlText w:val="•"/>
      <w:lvlJc w:val="left"/>
      <w:pPr>
        <w:ind w:left="6541" w:hanging="481"/>
      </w:pPr>
      <w:rPr>
        <w:rFonts w:hint="default"/>
        <w:lang w:val="en-US" w:eastAsia="en-US" w:bidi="ar-SA"/>
      </w:rPr>
    </w:lvl>
    <w:lvl w:ilvl="7" w:tplc="B4F4A55E">
      <w:numFmt w:val="bullet"/>
      <w:lvlText w:val="•"/>
      <w:lvlJc w:val="left"/>
      <w:pPr>
        <w:ind w:left="7528" w:hanging="481"/>
      </w:pPr>
      <w:rPr>
        <w:rFonts w:hint="default"/>
        <w:lang w:val="en-US" w:eastAsia="en-US" w:bidi="ar-SA"/>
      </w:rPr>
    </w:lvl>
    <w:lvl w:ilvl="8" w:tplc="93FCB248">
      <w:numFmt w:val="bullet"/>
      <w:lvlText w:val="•"/>
      <w:lvlJc w:val="left"/>
      <w:pPr>
        <w:ind w:left="8515" w:hanging="481"/>
      </w:pPr>
      <w:rPr>
        <w:rFonts w:hint="default"/>
        <w:lang w:val="en-US" w:eastAsia="en-US" w:bidi="ar-SA"/>
      </w:rPr>
    </w:lvl>
  </w:abstractNum>
  <w:abstractNum w:abstractNumId="35" w15:restartNumberingAfterBreak="0">
    <w:nsid w:val="660F285D"/>
    <w:multiLevelType w:val="hybridMultilevel"/>
    <w:tmpl w:val="83527D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7DE6BA4"/>
    <w:multiLevelType w:val="hybridMultilevel"/>
    <w:tmpl w:val="084A5396"/>
    <w:lvl w:ilvl="0" w:tplc="3394404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A3A7848"/>
    <w:multiLevelType w:val="hybridMultilevel"/>
    <w:tmpl w:val="7248D3A6"/>
    <w:lvl w:ilvl="0" w:tplc="A630334C">
      <w:start w:val="1"/>
      <w:numFmt w:val="lowerRoman"/>
      <w:lvlText w:val="(%1)"/>
      <w:lvlJc w:val="left"/>
      <w:pPr>
        <w:ind w:left="1530" w:hanging="720"/>
      </w:pPr>
      <w:rPr>
        <w:rFonts w:hint="default"/>
      </w:rPr>
    </w:lvl>
    <w:lvl w:ilvl="1" w:tplc="04080019" w:tentative="1">
      <w:start w:val="1"/>
      <w:numFmt w:val="lowerLetter"/>
      <w:lvlText w:val="%2."/>
      <w:lvlJc w:val="left"/>
      <w:pPr>
        <w:ind w:left="2205" w:hanging="360"/>
      </w:pPr>
    </w:lvl>
    <w:lvl w:ilvl="2" w:tplc="0408001B" w:tentative="1">
      <w:start w:val="1"/>
      <w:numFmt w:val="lowerRoman"/>
      <w:lvlText w:val="%3."/>
      <w:lvlJc w:val="right"/>
      <w:pPr>
        <w:ind w:left="2925" w:hanging="180"/>
      </w:pPr>
    </w:lvl>
    <w:lvl w:ilvl="3" w:tplc="0408000F" w:tentative="1">
      <w:start w:val="1"/>
      <w:numFmt w:val="decimal"/>
      <w:lvlText w:val="%4."/>
      <w:lvlJc w:val="left"/>
      <w:pPr>
        <w:ind w:left="3645" w:hanging="360"/>
      </w:pPr>
    </w:lvl>
    <w:lvl w:ilvl="4" w:tplc="04080019" w:tentative="1">
      <w:start w:val="1"/>
      <w:numFmt w:val="lowerLetter"/>
      <w:lvlText w:val="%5."/>
      <w:lvlJc w:val="left"/>
      <w:pPr>
        <w:ind w:left="4365" w:hanging="360"/>
      </w:pPr>
    </w:lvl>
    <w:lvl w:ilvl="5" w:tplc="0408001B" w:tentative="1">
      <w:start w:val="1"/>
      <w:numFmt w:val="lowerRoman"/>
      <w:lvlText w:val="%6."/>
      <w:lvlJc w:val="right"/>
      <w:pPr>
        <w:ind w:left="5085" w:hanging="180"/>
      </w:pPr>
    </w:lvl>
    <w:lvl w:ilvl="6" w:tplc="0408000F" w:tentative="1">
      <w:start w:val="1"/>
      <w:numFmt w:val="decimal"/>
      <w:lvlText w:val="%7."/>
      <w:lvlJc w:val="left"/>
      <w:pPr>
        <w:ind w:left="5805" w:hanging="360"/>
      </w:pPr>
    </w:lvl>
    <w:lvl w:ilvl="7" w:tplc="04080019" w:tentative="1">
      <w:start w:val="1"/>
      <w:numFmt w:val="lowerLetter"/>
      <w:lvlText w:val="%8."/>
      <w:lvlJc w:val="left"/>
      <w:pPr>
        <w:ind w:left="6525" w:hanging="360"/>
      </w:pPr>
    </w:lvl>
    <w:lvl w:ilvl="8" w:tplc="0408001B" w:tentative="1">
      <w:start w:val="1"/>
      <w:numFmt w:val="lowerRoman"/>
      <w:lvlText w:val="%9."/>
      <w:lvlJc w:val="right"/>
      <w:pPr>
        <w:ind w:left="7245" w:hanging="180"/>
      </w:pPr>
    </w:lvl>
  </w:abstractNum>
  <w:abstractNum w:abstractNumId="38" w15:restartNumberingAfterBreak="0">
    <w:nsid w:val="6BEF7CC4"/>
    <w:multiLevelType w:val="hybridMultilevel"/>
    <w:tmpl w:val="B9E05B7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E5B7A00"/>
    <w:multiLevelType w:val="hybridMultilevel"/>
    <w:tmpl w:val="1A08F886"/>
    <w:lvl w:ilvl="0" w:tplc="A28C6FF2">
      <w:start w:val="2"/>
      <w:numFmt w:val="decimal"/>
      <w:lvlText w:val="(%1)"/>
      <w:lvlJc w:val="left"/>
      <w:pPr>
        <w:tabs>
          <w:tab w:val="num" w:pos="855"/>
        </w:tabs>
        <w:ind w:left="855" w:hanging="495"/>
      </w:pPr>
      <w:rPr>
        <w:rFonts w:hint="default"/>
      </w:rPr>
    </w:lvl>
    <w:lvl w:ilvl="1" w:tplc="B5F65574">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4412A09"/>
    <w:multiLevelType w:val="hybridMultilevel"/>
    <w:tmpl w:val="CCAC70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45C4455"/>
    <w:multiLevelType w:val="hybridMultilevel"/>
    <w:tmpl w:val="4F6408DA"/>
    <w:lvl w:ilvl="0" w:tplc="D7F8C786">
      <w:start w:val="1"/>
      <w:numFmt w:val="decimal"/>
      <w:lvlText w:val="%1"/>
      <w:lvlJc w:val="left"/>
      <w:pPr>
        <w:ind w:left="142"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E0B29588">
      <w:numFmt w:val="bullet"/>
      <w:lvlText w:val="•"/>
      <w:lvlJc w:val="left"/>
      <w:pPr>
        <w:ind w:left="1174" w:hanging="481"/>
      </w:pPr>
      <w:rPr>
        <w:rFonts w:hint="default"/>
        <w:lang w:val="en-US" w:eastAsia="en-US" w:bidi="ar-SA"/>
      </w:rPr>
    </w:lvl>
    <w:lvl w:ilvl="2" w:tplc="132C0226">
      <w:numFmt w:val="bullet"/>
      <w:lvlText w:val="•"/>
      <w:lvlJc w:val="left"/>
      <w:pPr>
        <w:ind w:left="2209" w:hanging="481"/>
      </w:pPr>
      <w:rPr>
        <w:rFonts w:hint="default"/>
        <w:lang w:val="en-US" w:eastAsia="en-US" w:bidi="ar-SA"/>
      </w:rPr>
    </w:lvl>
    <w:lvl w:ilvl="3" w:tplc="B186F16E">
      <w:numFmt w:val="bullet"/>
      <w:lvlText w:val="•"/>
      <w:lvlJc w:val="left"/>
      <w:pPr>
        <w:ind w:left="3244" w:hanging="481"/>
      </w:pPr>
      <w:rPr>
        <w:rFonts w:hint="default"/>
        <w:lang w:val="en-US" w:eastAsia="en-US" w:bidi="ar-SA"/>
      </w:rPr>
    </w:lvl>
    <w:lvl w:ilvl="4" w:tplc="B8620AF8">
      <w:numFmt w:val="bullet"/>
      <w:lvlText w:val="•"/>
      <w:lvlJc w:val="left"/>
      <w:pPr>
        <w:ind w:left="4279" w:hanging="481"/>
      </w:pPr>
      <w:rPr>
        <w:rFonts w:hint="default"/>
        <w:lang w:val="en-US" w:eastAsia="en-US" w:bidi="ar-SA"/>
      </w:rPr>
    </w:lvl>
    <w:lvl w:ilvl="5" w:tplc="3D241FB6">
      <w:numFmt w:val="bullet"/>
      <w:lvlText w:val="•"/>
      <w:lvlJc w:val="left"/>
      <w:pPr>
        <w:ind w:left="5314" w:hanging="481"/>
      </w:pPr>
      <w:rPr>
        <w:rFonts w:hint="default"/>
        <w:lang w:val="en-US" w:eastAsia="en-US" w:bidi="ar-SA"/>
      </w:rPr>
    </w:lvl>
    <w:lvl w:ilvl="6" w:tplc="E8F48E4E">
      <w:numFmt w:val="bullet"/>
      <w:lvlText w:val="•"/>
      <w:lvlJc w:val="left"/>
      <w:pPr>
        <w:ind w:left="6349" w:hanging="481"/>
      </w:pPr>
      <w:rPr>
        <w:rFonts w:hint="default"/>
        <w:lang w:val="en-US" w:eastAsia="en-US" w:bidi="ar-SA"/>
      </w:rPr>
    </w:lvl>
    <w:lvl w:ilvl="7" w:tplc="BDBC8594">
      <w:numFmt w:val="bullet"/>
      <w:lvlText w:val="•"/>
      <w:lvlJc w:val="left"/>
      <w:pPr>
        <w:ind w:left="7384" w:hanging="481"/>
      </w:pPr>
      <w:rPr>
        <w:rFonts w:hint="default"/>
        <w:lang w:val="en-US" w:eastAsia="en-US" w:bidi="ar-SA"/>
      </w:rPr>
    </w:lvl>
    <w:lvl w:ilvl="8" w:tplc="013CC4FE">
      <w:numFmt w:val="bullet"/>
      <w:lvlText w:val="•"/>
      <w:lvlJc w:val="left"/>
      <w:pPr>
        <w:ind w:left="8419" w:hanging="481"/>
      </w:pPr>
      <w:rPr>
        <w:rFonts w:hint="default"/>
        <w:lang w:val="en-US" w:eastAsia="en-US" w:bidi="ar-SA"/>
      </w:rPr>
    </w:lvl>
  </w:abstractNum>
  <w:abstractNum w:abstractNumId="42" w15:restartNumberingAfterBreak="0">
    <w:nsid w:val="74A76C15"/>
    <w:multiLevelType w:val="hybridMultilevel"/>
    <w:tmpl w:val="71C8811E"/>
    <w:lvl w:ilvl="0" w:tplc="E364147C">
      <w:start w:val="1"/>
      <w:numFmt w:val="decimal"/>
      <w:lvlText w:val="%1"/>
      <w:lvlJc w:val="left"/>
      <w:pPr>
        <w:ind w:left="709" w:hanging="481"/>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2EA24D1E">
      <w:numFmt w:val="bullet"/>
      <w:lvlText w:val="•"/>
      <w:lvlJc w:val="left"/>
      <w:pPr>
        <w:ind w:left="1678" w:hanging="481"/>
      </w:pPr>
      <w:rPr>
        <w:rFonts w:hint="default"/>
        <w:lang w:val="en-US" w:eastAsia="en-US" w:bidi="ar-SA"/>
      </w:rPr>
    </w:lvl>
    <w:lvl w:ilvl="2" w:tplc="D55CBFF6">
      <w:numFmt w:val="bullet"/>
      <w:lvlText w:val="•"/>
      <w:lvlJc w:val="left"/>
      <w:pPr>
        <w:ind w:left="2657" w:hanging="481"/>
      </w:pPr>
      <w:rPr>
        <w:rFonts w:hint="default"/>
        <w:lang w:val="en-US" w:eastAsia="en-US" w:bidi="ar-SA"/>
      </w:rPr>
    </w:lvl>
    <w:lvl w:ilvl="3" w:tplc="BBA0660E">
      <w:numFmt w:val="bullet"/>
      <w:lvlText w:val="•"/>
      <w:lvlJc w:val="left"/>
      <w:pPr>
        <w:ind w:left="3636" w:hanging="481"/>
      </w:pPr>
      <w:rPr>
        <w:rFonts w:hint="default"/>
        <w:lang w:val="en-US" w:eastAsia="en-US" w:bidi="ar-SA"/>
      </w:rPr>
    </w:lvl>
    <w:lvl w:ilvl="4" w:tplc="BDC4868C">
      <w:numFmt w:val="bullet"/>
      <w:lvlText w:val="•"/>
      <w:lvlJc w:val="left"/>
      <w:pPr>
        <w:ind w:left="4615" w:hanging="481"/>
      </w:pPr>
      <w:rPr>
        <w:rFonts w:hint="default"/>
        <w:lang w:val="en-US" w:eastAsia="en-US" w:bidi="ar-SA"/>
      </w:rPr>
    </w:lvl>
    <w:lvl w:ilvl="5" w:tplc="173EEA6E">
      <w:numFmt w:val="bullet"/>
      <w:lvlText w:val="•"/>
      <w:lvlJc w:val="left"/>
      <w:pPr>
        <w:ind w:left="5594" w:hanging="481"/>
      </w:pPr>
      <w:rPr>
        <w:rFonts w:hint="default"/>
        <w:lang w:val="en-US" w:eastAsia="en-US" w:bidi="ar-SA"/>
      </w:rPr>
    </w:lvl>
    <w:lvl w:ilvl="6" w:tplc="24088CF4">
      <w:numFmt w:val="bullet"/>
      <w:lvlText w:val="•"/>
      <w:lvlJc w:val="left"/>
      <w:pPr>
        <w:ind w:left="6573" w:hanging="481"/>
      </w:pPr>
      <w:rPr>
        <w:rFonts w:hint="default"/>
        <w:lang w:val="en-US" w:eastAsia="en-US" w:bidi="ar-SA"/>
      </w:rPr>
    </w:lvl>
    <w:lvl w:ilvl="7" w:tplc="05ACD7A0">
      <w:numFmt w:val="bullet"/>
      <w:lvlText w:val="•"/>
      <w:lvlJc w:val="left"/>
      <w:pPr>
        <w:ind w:left="7552" w:hanging="481"/>
      </w:pPr>
      <w:rPr>
        <w:rFonts w:hint="default"/>
        <w:lang w:val="en-US" w:eastAsia="en-US" w:bidi="ar-SA"/>
      </w:rPr>
    </w:lvl>
    <w:lvl w:ilvl="8" w:tplc="A9D6EC8E">
      <w:numFmt w:val="bullet"/>
      <w:lvlText w:val="•"/>
      <w:lvlJc w:val="left"/>
      <w:pPr>
        <w:ind w:left="8531" w:hanging="481"/>
      </w:pPr>
      <w:rPr>
        <w:rFonts w:hint="default"/>
        <w:lang w:val="en-US" w:eastAsia="en-US" w:bidi="ar-SA"/>
      </w:rPr>
    </w:lvl>
  </w:abstractNum>
  <w:abstractNum w:abstractNumId="43" w15:restartNumberingAfterBreak="0">
    <w:nsid w:val="750B7683"/>
    <w:multiLevelType w:val="hybridMultilevel"/>
    <w:tmpl w:val="9F589340"/>
    <w:lvl w:ilvl="0" w:tplc="635054AA">
      <w:start w:val="1"/>
      <w:numFmt w:val="decimal"/>
      <w:lvlText w:val="%1"/>
      <w:lvlJc w:val="left"/>
      <w:pPr>
        <w:ind w:left="622" w:hanging="481"/>
      </w:pPr>
      <w:rPr>
        <w:rFonts w:ascii="Times New Roman" w:eastAsia="Times New Roman" w:hAnsi="Times New Roman" w:cs="Times New Roman" w:hint="default"/>
        <w:b/>
        <w:bCs/>
        <w:i w:val="0"/>
        <w:iCs w:val="0"/>
        <w:color w:val="231F20"/>
        <w:spacing w:val="0"/>
        <w:w w:val="100"/>
        <w:sz w:val="21"/>
        <w:szCs w:val="21"/>
        <w:lang w:val="en-US" w:eastAsia="en-US" w:bidi="ar-SA"/>
      </w:rPr>
    </w:lvl>
    <w:lvl w:ilvl="1" w:tplc="996C2D3E">
      <w:numFmt w:val="bullet"/>
      <w:lvlText w:val="•"/>
      <w:lvlJc w:val="left"/>
      <w:pPr>
        <w:ind w:left="1606" w:hanging="481"/>
      </w:pPr>
      <w:rPr>
        <w:rFonts w:hint="default"/>
        <w:lang w:val="en-US" w:eastAsia="en-US" w:bidi="ar-SA"/>
      </w:rPr>
    </w:lvl>
    <w:lvl w:ilvl="2" w:tplc="1EF05D8E">
      <w:numFmt w:val="bullet"/>
      <w:lvlText w:val="•"/>
      <w:lvlJc w:val="left"/>
      <w:pPr>
        <w:ind w:left="2593" w:hanging="481"/>
      </w:pPr>
      <w:rPr>
        <w:rFonts w:hint="default"/>
        <w:lang w:val="en-US" w:eastAsia="en-US" w:bidi="ar-SA"/>
      </w:rPr>
    </w:lvl>
    <w:lvl w:ilvl="3" w:tplc="963852EC">
      <w:numFmt w:val="bullet"/>
      <w:lvlText w:val="•"/>
      <w:lvlJc w:val="left"/>
      <w:pPr>
        <w:ind w:left="3580" w:hanging="481"/>
      </w:pPr>
      <w:rPr>
        <w:rFonts w:hint="default"/>
        <w:lang w:val="en-US" w:eastAsia="en-US" w:bidi="ar-SA"/>
      </w:rPr>
    </w:lvl>
    <w:lvl w:ilvl="4" w:tplc="8744A048">
      <w:numFmt w:val="bullet"/>
      <w:lvlText w:val="•"/>
      <w:lvlJc w:val="left"/>
      <w:pPr>
        <w:ind w:left="4567" w:hanging="481"/>
      </w:pPr>
      <w:rPr>
        <w:rFonts w:hint="default"/>
        <w:lang w:val="en-US" w:eastAsia="en-US" w:bidi="ar-SA"/>
      </w:rPr>
    </w:lvl>
    <w:lvl w:ilvl="5" w:tplc="7F50B83A">
      <w:numFmt w:val="bullet"/>
      <w:lvlText w:val="•"/>
      <w:lvlJc w:val="left"/>
      <w:pPr>
        <w:ind w:left="5554" w:hanging="481"/>
      </w:pPr>
      <w:rPr>
        <w:rFonts w:hint="default"/>
        <w:lang w:val="en-US" w:eastAsia="en-US" w:bidi="ar-SA"/>
      </w:rPr>
    </w:lvl>
    <w:lvl w:ilvl="6" w:tplc="39ACE484">
      <w:numFmt w:val="bullet"/>
      <w:lvlText w:val="•"/>
      <w:lvlJc w:val="left"/>
      <w:pPr>
        <w:ind w:left="6541" w:hanging="481"/>
      </w:pPr>
      <w:rPr>
        <w:rFonts w:hint="default"/>
        <w:lang w:val="en-US" w:eastAsia="en-US" w:bidi="ar-SA"/>
      </w:rPr>
    </w:lvl>
    <w:lvl w:ilvl="7" w:tplc="1DAA576E">
      <w:numFmt w:val="bullet"/>
      <w:lvlText w:val="•"/>
      <w:lvlJc w:val="left"/>
      <w:pPr>
        <w:ind w:left="7528" w:hanging="481"/>
      </w:pPr>
      <w:rPr>
        <w:rFonts w:hint="default"/>
        <w:lang w:val="en-US" w:eastAsia="en-US" w:bidi="ar-SA"/>
      </w:rPr>
    </w:lvl>
    <w:lvl w:ilvl="8" w:tplc="7C6EF5E0">
      <w:numFmt w:val="bullet"/>
      <w:lvlText w:val="•"/>
      <w:lvlJc w:val="left"/>
      <w:pPr>
        <w:ind w:left="8515" w:hanging="481"/>
      </w:pPr>
      <w:rPr>
        <w:rFonts w:hint="default"/>
        <w:lang w:val="en-US" w:eastAsia="en-US" w:bidi="ar-SA"/>
      </w:rPr>
    </w:lvl>
  </w:abstractNum>
  <w:abstractNum w:abstractNumId="44" w15:restartNumberingAfterBreak="0">
    <w:nsid w:val="764F158F"/>
    <w:multiLevelType w:val="hybridMultilevel"/>
    <w:tmpl w:val="3B4E9E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920122E"/>
    <w:multiLevelType w:val="hybridMultilevel"/>
    <w:tmpl w:val="452050DC"/>
    <w:lvl w:ilvl="0" w:tplc="A28C6FF2">
      <w:start w:val="2"/>
      <w:numFmt w:val="decimal"/>
      <w:lvlText w:val="(%1)"/>
      <w:lvlJc w:val="left"/>
      <w:pPr>
        <w:tabs>
          <w:tab w:val="num" w:pos="495"/>
        </w:tabs>
        <w:ind w:left="495" w:hanging="49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7B611722"/>
    <w:multiLevelType w:val="hybridMultilevel"/>
    <w:tmpl w:val="BE3A26E8"/>
    <w:lvl w:ilvl="0" w:tplc="7F7086F0">
      <w:start w:val="1"/>
      <w:numFmt w:val="lowerRoman"/>
      <w:lvlText w:val="(%1)"/>
      <w:lvlJc w:val="left"/>
      <w:pPr>
        <w:ind w:left="2160" w:hanging="72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num w:numId="1" w16cid:durableId="9794414">
    <w:abstractNumId w:val="44"/>
  </w:num>
  <w:num w:numId="2" w16cid:durableId="1270698055">
    <w:abstractNumId w:val="17"/>
  </w:num>
  <w:num w:numId="3" w16cid:durableId="717120813">
    <w:abstractNumId w:val="38"/>
  </w:num>
  <w:num w:numId="4" w16cid:durableId="1602564070">
    <w:abstractNumId w:val="39"/>
  </w:num>
  <w:num w:numId="5" w16cid:durableId="1084180798">
    <w:abstractNumId w:val="1"/>
  </w:num>
  <w:num w:numId="6" w16cid:durableId="2067407281">
    <w:abstractNumId w:val="24"/>
  </w:num>
  <w:num w:numId="7" w16cid:durableId="1278949593">
    <w:abstractNumId w:val="30"/>
  </w:num>
  <w:num w:numId="8" w16cid:durableId="767194348">
    <w:abstractNumId w:val="45"/>
  </w:num>
  <w:num w:numId="9" w16cid:durableId="191119075">
    <w:abstractNumId w:val="22"/>
  </w:num>
  <w:num w:numId="10" w16cid:durableId="1366907761">
    <w:abstractNumId w:val="2"/>
  </w:num>
  <w:num w:numId="11" w16cid:durableId="849679621">
    <w:abstractNumId w:val="35"/>
  </w:num>
  <w:num w:numId="12" w16cid:durableId="2020155785">
    <w:abstractNumId w:val="40"/>
  </w:num>
  <w:num w:numId="13" w16cid:durableId="213472483">
    <w:abstractNumId w:val="26"/>
  </w:num>
  <w:num w:numId="14" w16cid:durableId="1152524917">
    <w:abstractNumId w:val="15"/>
  </w:num>
  <w:num w:numId="15" w16cid:durableId="1839997190">
    <w:abstractNumId w:val="16"/>
  </w:num>
  <w:num w:numId="16" w16cid:durableId="1005136149">
    <w:abstractNumId w:val="20"/>
  </w:num>
  <w:num w:numId="17" w16cid:durableId="1342387771">
    <w:abstractNumId w:val="18"/>
  </w:num>
  <w:num w:numId="18" w16cid:durableId="1953200842">
    <w:abstractNumId w:val="33"/>
  </w:num>
  <w:num w:numId="19" w16cid:durableId="353582220">
    <w:abstractNumId w:val="21"/>
  </w:num>
  <w:num w:numId="20" w16cid:durableId="558631057">
    <w:abstractNumId w:val="46"/>
  </w:num>
  <w:num w:numId="21" w16cid:durableId="1368676230">
    <w:abstractNumId w:val="3"/>
  </w:num>
  <w:num w:numId="22" w16cid:durableId="118762102">
    <w:abstractNumId w:val="5"/>
  </w:num>
  <w:num w:numId="23" w16cid:durableId="124128994">
    <w:abstractNumId w:val="29"/>
  </w:num>
  <w:num w:numId="24" w16cid:durableId="1149247648">
    <w:abstractNumId w:val="37"/>
  </w:num>
  <w:num w:numId="25" w16cid:durableId="1396391766">
    <w:abstractNumId w:val="36"/>
  </w:num>
  <w:num w:numId="26" w16cid:durableId="391540990">
    <w:abstractNumId w:val="23"/>
  </w:num>
  <w:num w:numId="27" w16cid:durableId="488908235">
    <w:abstractNumId w:val="27"/>
  </w:num>
  <w:num w:numId="28" w16cid:durableId="1421411455">
    <w:abstractNumId w:val="11"/>
  </w:num>
  <w:num w:numId="29" w16cid:durableId="2123453439">
    <w:abstractNumId w:val="12"/>
  </w:num>
  <w:num w:numId="30" w16cid:durableId="972371402">
    <w:abstractNumId w:val="0"/>
  </w:num>
  <w:num w:numId="31" w16cid:durableId="1561940917">
    <w:abstractNumId w:val="14"/>
  </w:num>
  <w:num w:numId="32" w16cid:durableId="123933050">
    <w:abstractNumId w:val="34"/>
  </w:num>
  <w:num w:numId="33" w16cid:durableId="2126998886">
    <w:abstractNumId w:val="28"/>
  </w:num>
  <w:num w:numId="34" w16cid:durableId="1169060778">
    <w:abstractNumId w:val="32"/>
  </w:num>
  <w:num w:numId="35" w16cid:durableId="1493713498">
    <w:abstractNumId w:val="7"/>
  </w:num>
  <w:num w:numId="36" w16cid:durableId="1921909235">
    <w:abstractNumId w:val="19"/>
  </w:num>
  <w:num w:numId="37" w16cid:durableId="1566408357">
    <w:abstractNumId w:val="25"/>
  </w:num>
  <w:num w:numId="38" w16cid:durableId="1377239870">
    <w:abstractNumId w:val="6"/>
  </w:num>
  <w:num w:numId="39" w16cid:durableId="311494877">
    <w:abstractNumId w:val="41"/>
  </w:num>
  <w:num w:numId="40" w16cid:durableId="1602834162">
    <w:abstractNumId w:val="13"/>
  </w:num>
  <w:num w:numId="41" w16cid:durableId="605380574">
    <w:abstractNumId w:val="31"/>
  </w:num>
  <w:num w:numId="42" w16cid:durableId="1217200136">
    <w:abstractNumId w:val="10"/>
  </w:num>
  <w:num w:numId="43" w16cid:durableId="1608154422">
    <w:abstractNumId w:val="8"/>
  </w:num>
  <w:num w:numId="44" w16cid:durableId="1148591911">
    <w:abstractNumId w:val="4"/>
  </w:num>
  <w:num w:numId="45" w16cid:durableId="1501775672">
    <w:abstractNumId w:val="43"/>
  </w:num>
  <w:num w:numId="46" w16cid:durableId="295720659">
    <w:abstractNumId w:val="9"/>
  </w:num>
  <w:num w:numId="47" w16cid:durableId="54186402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0F5"/>
    <w:rsid w:val="000003A7"/>
    <w:rsid w:val="00021502"/>
    <w:rsid w:val="00045EE9"/>
    <w:rsid w:val="000A439E"/>
    <w:rsid w:val="000C2256"/>
    <w:rsid w:val="000C6A45"/>
    <w:rsid w:val="00100DAB"/>
    <w:rsid w:val="00111F11"/>
    <w:rsid w:val="00114520"/>
    <w:rsid w:val="001355A1"/>
    <w:rsid w:val="00140306"/>
    <w:rsid w:val="001808EA"/>
    <w:rsid w:val="001A1486"/>
    <w:rsid w:val="001C150F"/>
    <w:rsid w:val="001C699B"/>
    <w:rsid w:val="00211020"/>
    <w:rsid w:val="00212EC8"/>
    <w:rsid w:val="00227D9E"/>
    <w:rsid w:val="002352C3"/>
    <w:rsid w:val="00237250"/>
    <w:rsid w:val="002A4268"/>
    <w:rsid w:val="002B7772"/>
    <w:rsid w:val="002D2F7A"/>
    <w:rsid w:val="002D324F"/>
    <w:rsid w:val="002F158D"/>
    <w:rsid w:val="003132B3"/>
    <w:rsid w:val="00326F79"/>
    <w:rsid w:val="003512AE"/>
    <w:rsid w:val="003B71EC"/>
    <w:rsid w:val="004119C1"/>
    <w:rsid w:val="00420BC8"/>
    <w:rsid w:val="00442BA7"/>
    <w:rsid w:val="004625B9"/>
    <w:rsid w:val="004B6FE3"/>
    <w:rsid w:val="004D1EC5"/>
    <w:rsid w:val="00503290"/>
    <w:rsid w:val="00560337"/>
    <w:rsid w:val="00564864"/>
    <w:rsid w:val="005B7AFE"/>
    <w:rsid w:val="005E75DB"/>
    <w:rsid w:val="00611891"/>
    <w:rsid w:val="00617163"/>
    <w:rsid w:val="00631760"/>
    <w:rsid w:val="00636FD1"/>
    <w:rsid w:val="00645337"/>
    <w:rsid w:val="00667F00"/>
    <w:rsid w:val="00675C1F"/>
    <w:rsid w:val="00683A60"/>
    <w:rsid w:val="006B258B"/>
    <w:rsid w:val="006B353A"/>
    <w:rsid w:val="00700DA5"/>
    <w:rsid w:val="0070489C"/>
    <w:rsid w:val="00753AC9"/>
    <w:rsid w:val="00786962"/>
    <w:rsid w:val="007B0C58"/>
    <w:rsid w:val="007C3EA6"/>
    <w:rsid w:val="008376CC"/>
    <w:rsid w:val="00845798"/>
    <w:rsid w:val="00847FF3"/>
    <w:rsid w:val="00860B21"/>
    <w:rsid w:val="00864E5F"/>
    <w:rsid w:val="00867D03"/>
    <w:rsid w:val="00875B40"/>
    <w:rsid w:val="00877898"/>
    <w:rsid w:val="00966694"/>
    <w:rsid w:val="00976B03"/>
    <w:rsid w:val="00983795"/>
    <w:rsid w:val="00993F5C"/>
    <w:rsid w:val="009A0DAA"/>
    <w:rsid w:val="009B6746"/>
    <w:rsid w:val="009D7C4F"/>
    <w:rsid w:val="009D7C71"/>
    <w:rsid w:val="009F3F65"/>
    <w:rsid w:val="00A531FA"/>
    <w:rsid w:val="00A565F9"/>
    <w:rsid w:val="00A670D5"/>
    <w:rsid w:val="00A907A6"/>
    <w:rsid w:val="00AB02EC"/>
    <w:rsid w:val="00AF31B5"/>
    <w:rsid w:val="00B07180"/>
    <w:rsid w:val="00B169D9"/>
    <w:rsid w:val="00B2079A"/>
    <w:rsid w:val="00B23D62"/>
    <w:rsid w:val="00B321BC"/>
    <w:rsid w:val="00B45A13"/>
    <w:rsid w:val="00B55518"/>
    <w:rsid w:val="00B5578F"/>
    <w:rsid w:val="00B610F5"/>
    <w:rsid w:val="00B917A9"/>
    <w:rsid w:val="00B93919"/>
    <w:rsid w:val="00BA01B6"/>
    <w:rsid w:val="00BD6465"/>
    <w:rsid w:val="00BE7E1B"/>
    <w:rsid w:val="00BF687C"/>
    <w:rsid w:val="00C16532"/>
    <w:rsid w:val="00C6529A"/>
    <w:rsid w:val="00C7139C"/>
    <w:rsid w:val="00C73201"/>
    <w:rsid w:val="00CB34D3"/>
    <w:rsid w:val="00CB5757"/>
    <w:rsid w:val="00CB7A0F"/>
    <w:rsid w:val="00D057A5"/>
    <w:rsid w:val="00D12992"/>
    <w:rsid w:val="00D41C2A"/>
    <w:rsid w:val="00D469D4"/>
    <w:rsid w:val="00D7403D"/>
    <w:rsid w:val="00D77715"/>
    <w:rsid w:val="00D847FC"/>
    <w:rsid w:val="00D8784D"/>
    <w:rsid w:val="00DA0B54"/>
    <w:rsid w:val="00DB5029"/>
    <w:rsid w:val="00DD4731"/>
    <w:rsid w:val="00DD6C55"/>
    <w:rsid w:val="00E11305"/>
    <w:rsid w:val="00E1304D"/>
    <w:rsid w:val="00E201B6"/>
    <w:rsid w:val="00E45138"/>
    <w:rsid w:val="00E4760F"/>
    <w:rsid w:val="00E47CF7"/>
    <w:rsid w:val="00E60853"/>
    <w:rsid w:val="00E82CBE"/>
    <w:rsid w:val="00E97297"/>
    <w:rsid w:val="00EA7AC9"/>
    <w:rsid w:val="00EB7571"/>
    <w:rsid w:val="00EC21C7"/>
    <w:rsid w:val="00ED08BF"/>
    <w:rsid w:val="00EF43A0"/>
    <w:rsid w:val="00F4215C"/>
    <w:rsid w:val="00F74A2B"/>
    <w:rsid w:val="00F86D87"/>
    <w:rsid w:val="00FA0C3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23081"/>
  <w15:chartTrackingRefBased/>
  <w15:docId w15:val="{AEAAA9A9-B6E7-41A8-AD2D-18DF5AD86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link w:val="Heading1Char"/>
    <w:uiPriority w:val="9"/>
    <w:qFormat/>
    <w:rsid w:val="00227D9E"/>
    <w:pPr>
      <w:widowControl w:val="0"/>
      <w:autoSpaceDE w:val="0"/>
      <w:autoSpaceDN w:val="0"/>
      <w:spacing w:before="79"/>
      <w:ind w:left="263"/>
      <w:jc w:val="center"/>
      <w:outlineLvl w:val="0"/>
    </w:pPr>
    <w:rPr>
      <w:b/>
      <w:bCs/>
      <w:sz w:val="25"/>
      <w:szCs w:val="25"/>
    </w:rPr>
  </w:style>
  <w:style w:type="paragraph" w:styleId="Heading2">
    <w:name w:val="heading 2"/>
    <w:basedOn w:val="Normal"/>
    <w:link w:val="Heading2Char"/>
    <w:uiPriority w:val="9"/>
    <w:unhideWhenUsed/>
    <w:qFormat/>
    <w:rsid w:val="00227D9E"/>
    <w:pPr>
      <w:widowControl w:val="0"/>
      <w:autoSpaceDE w:val="0"/>
      <w:autoSpaceDN w:val="0"/>
      <w:ind w:left="142"/>
      <w:outlineLvl w:val="1"/>
    </w:pPr>
    <w:rPr>
      <w:b/>
      <w:bCs/>
      <w:sz w:val="22"/>
      <w:szCs w:val="22"/>
    </w:rPr>
  </w:style>
  <w:style w:type="paragraph" w:styleId="Heading3">
    <w:name w:val="heading 3"/>
    <w:basedOn w:val="Normal"/>
    <w:link w:val="Heading3Char"/>
    <w:uiPriority w:val="9"/>
    <w:unhideWhenUsed/>
    <w:qFormat/>
    <w:rsid w:val="00227D9E"/>
    <w:pPr>
      <w:widowControl w:val="0"/>
      <w:autoSpaceDE w:val="0"/>
      <w:autoSpaceDN w:val="0"/>
      <w:ind w:left="142"/>
      <w:outlineLvl w:val="2"/>
    </w:pPr>
    <w:rPr>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line="360" w:lineRule="auto"/>
      <w:jc w:val="both"/>
    </w:pPr>
    <w:rPr>
      <w:rFonts w:ascii="Bookman Old Style" w:hAnsi="Bookman Old Style"/>
      <w:lang w:val="el-GR"/>
    </w:rPr>
  </w:style>
  <w:style w:type="paragraph" w:styleId="BodyTextIndent">
    <w:name w:val="Body Text Indent"/>
    <w:basedOn w:val="Normal"/>
    <w:semiHidden/>
    <w:pPr>
      <w:tabs>
        <w:tab w:val="left" w:pos="-77"/>
        <w:tab w:val="left" w:pos="0"/>
      </w:tabs>
      <w:spacing w:line="360" w:lineRule="auto"/>
      <w:ind w:left="1080"/>
      <w:jc w:val="both"/>
    </w:pPr>
    <w:rPr>
      <w:lang w:val="el-GR"/>
    </w:rPr>
  </w:style>
  <w:style w:type="paragraph" w:styleId="BodyTextIndent2">
    <w:name w:val="Body Text Indent 2"/>
    <w:basedOn w:val="Normal"/>
    <w:semiHidden/>
    <w:pPr>
      <w:tabs>
        <w:tab w:val="left" w:pos="-77"/>
        <w:tab w:val="left" w:pos="0"/>
      </w:tabs>
      <w:ind w:left="1080" w:hanging="616"/>
      <w:jc w:val="both"/>
    </w:pPr>
    <w:rPr>
      <w:lang w:val="el-GR"/>
    </w:rPr>
  </w:style>
  <w:style w:type="paragraph" w:styleId="BodyTextIndent3">
    <w:name w:val="Body Text Indent 3"/>
    <w:basedOn w:val="Normal"/>
    <w:semiHidden/>
    <w:pPr>
      <w:ind w:left="375"/>
      <w:jc w:val="both"/>
    </w:pPr>
    <w:rPr>
      <w:lang w:val="el-GR"/>
    </w:rPr>
  </w:style>
  <w:style w:type="paragraph" w:styleId="BodyText2">
    <w:name w:val="Body Text 2"/>
    <w:basedOn w:val="Normal"/>
    <w:semiHidden/>
    <w:pPr>
      <w:jc w:val="both"/>
    </w:pPr>
    <w:rPr>
      <w:bCs/>
      <w:i/>
      <w:iCs/>
      <w:sz w:val="20"/>
      <w:szCs w:val="22"/>
      <w:lang w:val="el-GR"/>
    </w:rPr>
  </w:style>
  <w:style w:type="paragraph" w:styleId="BodyText3">
    <w:name w:val="Body Text 3"/>
    <w:basedOn w:val="Normal"/>
    <w:semiHidden/>
    <w:rPr>
      <w:i/>
      <w:sz w:val="20"/>
      <w:szCs w:val="22"/>
      <w:lang w:val="el-GR"/>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customStyle="1" w:styleId="Point1">
    <w:name w:val="Point 1"/>
    <w:basedOn w:val="Normal"/>
    <w:pPr>
      <w:spacing w:before="120" w:after="120"/>
      <w:ind w:left="1418" w:hanging="567"/>
      <w:jc w:val="both"/>
    </w:pPr>
    <w:rPr>
      <w:szCs w:val="20"/>
      <w:lang w:val="el-GR" w:eastAsia="ja-JP"/>
    </w:rPr>
  </w:style>
  <w:style w:type="character" w:styleId="Strong">
    <w:name w:val="Strong"/>
    <w:uiPriority w:val="22"/>
    <w:qFormat/>
    <w:rsid w:val="000003A7"/>
    <w:rPr>
      <w:b/>
      <w:bCs/>
    </w:rPr>
  </w:style>
  <w:style w:type="character" w:customStyle="1" w:styleId="BodyTextChar">
    <w:name w:val="Body Text Char"/>
    <w:link w:val="BodyText"/>
    <w:uiPriority w:val="1"/>
    <w:rsid w:val="001808EA"/>
    <w:rPr>
      <w:rFonts w:ascii="Bookman Old Style" w:hAnsi="Bookman Old Style"/>
      <w:sz w:val="24"/>
      <w:szCs w:val="24"/>
      <w:lang w:eastAsia="en-US"/>
    </w:rPr>
  </w:style>
  <w:style w:type="table" w:styleId="TableGrid">
    <w:name w:val="Table Grid"/>
    <w:basedOn w:val="TableNormal"/>
    <w:uiPriority w:val="59"/>
    <w:rsid w:val="002A4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32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290"/>
    <w:rPr>
      <w:rFonts w:ascii="Segoe UI" w:hAnsi="Segoe UI" w:cs="Segoe UI"/>
      <w:sz w:val="18"/>
      <w:szCs w:val="18"/>
      <w:lang w:val="en-US" w:eastAsia="en-US"/>
    </w:rPr>
  </w:style>
  <w:style w:type="paragraph" w:styleId="Revision">
    <w:name w:val="Revision"/>
    <w:hidden/>
    <w:uiPriority w:val="99"/>
    <w:semiHidden/>
    <w:rsid w:val="00212EC8"/>
    <w:rPr>
      <w:sz w:val="24"/>
      <w:szCs w:val="24"/>
      <w:lang w:val="en-US" w:eastAsia="en-US"/>
    </w:rPr>
  </w:style>
  <w:style w:type="numbering" w:customStyle="1" w:styleId="NoList1">
    <w:name w:val="No List1"/>
    <w:next w:val="NoList"/>
    <w:uiPriority w:val="99"/>
    <w:semiHidden/>
    <w:unhideWhenUsed/>
    <w:rsid w:val="00227D9E"/>
  </w:style>
  <w:style w:type="paragraph" w:styleId="ListParagraph">
    <w:name w:val="List Paragraph"/>
    <w:basedOn w:val="Normal"/>
    <w:uiPriority w:val="1"/>
    <w:qFormat/>
    <w:rsid w:val="00227D9E"/>
    <w:pPr>
      <w:spacing w:after="160" w:line="259" w:lineRule="auto"/>
      <w:ind w:left="720"/>
      <w:contextualSpacing/>
    </w:pPr>
    <w:rPr>
      <w:rFonts w:asciiTheme="minorHAnsi" w:eastAsiaTheme="minorHAnsi" w:hAnsiTheme="minorHAnsi" w:cstheme="minorBidi"/>
      <w:sz w:val="22"/>
      <w:szCs w:val="22"/>
      <w:lang w:val="el-GR"/>
    </w:rPr>
  </w:style>
  <w:style w:type="character" w:customStyle="1" w:styleId="Heading1Char">
    <w:name w:val="Heading 1 Char"/>
    <w:basedOn w:val="DefaultParagraphFont"/>
    <w:link w:val="Heading1"/>
    <w:uiPriority w:val="9"/>
    <w:rsid w:val="00227D9E"/>
    <w:rPr>
      <w:b/>
      <w:bCs/>
      <w:sz w:val="25"/>
      <w:szCs w:val="25"/>
      <w:lang w:val="en-US" w:eastAsia="en-US"/>
    </w:rPr>
  </w:style>
  <w:style w:type="character" w:customStyle="1" w:styleId="Heading2Char">
    <w:name w:val="Heading 2 Char"/>
    <w:basedOn w:val="DefaultParagraphFont"/>
    <w:link w:val="Heading2"/>
    <w:uiPriority w:val="9"/>
    <w:rsid w:val="00227D9E"/>
    <w:rPr>
      <w:b/>
      <w:bCs/>
      <w:sz w:val="22"/>
      <w:szCs w:val="22"/>
      <w:lang w:val="en-US" w:eastAsia="en-US"/>
    </w:rPr>
  </w:style>
  <w:style w:type="character" w:customStyle="1" w:styleId="Heading3Char">
    <w:name w:val="Heading 3 Char"/>
    <w:basedOn w:val="DefaultParagraphFont"/>
    <w:link w:val="Heading3"/>
    <w:uiPriority w:val="9"/>
    <w:rsid w:val="00227D9E"/>
    <w:rPr>
      <w:b/>
      <w:bCs/>
      <w:sz w:val="21"/>
      <w:szCs w:val="21"/>
      <w:lang w:val="en-US" w:eastAsia="en-US"/>
    </w:rPr>
  </w:style>
  <w:style w:type="paragraph" w:styleId="Title">
    <w:name w:val="Title"/>
    <w:basedOn w:val="Normal"/>
    <w:link w:val="TitleChar"/>
    <w:uiPriority w:val="10"/>
    <w:qFormat/>
    <w:rsid w:val="00227D9E"/>
    <w:pPr>
      <w:widowControl w:val="0"/>
      <w:autoSpaceDE w:val="0"/>
      <w:autoSpaceDN w:val="0"/>
      <w:ind w:left="709"/>
    </w:pPr>
    <w:rPr>
      <w:sz w:val="48"/>
      <w:szCs w:val="48"/>
    </w:rPr>
  </w:style>
  <w:style w:type="character" w:customStyle="1" w:styleId="TitleChar">
    <w:name w:val="Title Char"/>
    <w:basedOn w:val="DefaultParagraphFont"/>
    <w:link w:val="Title"/>
    <w:uiPriority w:val="10"/>
    <w:rsid w:val="00227D9E"/>
    <w:rPr>
      <w:sz w:val="48"/>
      <w:szCs w:val="48"/>
      <w:lang w:val="en-US" w:eastAsia="en-US"/>
    </w:rPr>
  </w:style>
  <w:style w:type="paragraph" w:customStyle="1" w:styleId="TableParagraph">
    <w:name w:val="Table Paragraph"/>
    <w:basedOn w:val="Normal"/>
    <w:uiPriority w:val="1"/>
    <w:qFormat/>
    <w:rsid w:val="00227D9E"/>
    <w:pPr>
      <w:widowControl w:val="0"/>
      <w:autoSpaceDE w:val="0"/>
      <w:autoSpaceDN w:val="0"/>
    </w:pPr>
    <w:rPr>
      <w:rFonts w:ascii="Arial" w:eastAsia="Arial" w:hAnsi="Arial" w:cs="Arial"/>
      <w:sz w:val="22"/>
      <w:szCs w:val="22"/>
    </w:rPr>
  </w:style>
  <w:style w:type="character" w:customStyle="1" w:styleId="HeaderChar">
    <w:name w:val="Header Char"/>
    <w:basedOn w:val="DefaultParagraphFont"/>
    <w:link w:val="Header"/>
    <w:uiPriority w:val="99"/>
    <w:rsid w:val="00227D9E"/>
    <w:rPr>
      <w:sz w:val="24"/>
      <w:szCs w:val="24"/>
      <w:lang w:val="en-US" w:eastAsia="en-US"/>
    </w:rPr>
  </w:style>
  <w:style w:type="character" w:customStyle="1" w:styleId="FooterChar">
    <w:name w:val="Footer Char"/>
    <w:basedOn w:val="DefaultParagraphFont"/>
    <w:link w:val="Footer"/>
    <w:uiPriority w:val="99"/>
    <w:rsid w:val="00227D9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9E4E8-174F-4FB8-8559-8BA08BF2C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41</Pages>
  <Words>13374</Words>
  <Characters>69134</Characters>
  <Application>Microsoft Office Word</Application>
  <DocSecurity>0</DocSecurity>
  <Lines>576</Lines>
  <Paragraphs>164</Paragraphs>
  <ScaleCrop>false</ScaleCrop>
  <HeadingPairs>
    <vt:vector size="2" baseType="variant">
      <vt:variant>
        <vt:lpstr>Title</vt:lpstr>
      </vt:variant>
      <vt:variant>
        <vt:i4>1</vt:i4>
      </vt:variant>
    </vt:vector>
  </HeadingPairs>
  <TitlesOfParts>
    <vt:vector size="1" baseType="lpstr">
      <vt:lpstr>ΝΟΜΟΣ ΠΟΥ ΤΡΟΠΟΠΟΙΕΙ ΤΟΥΣ ΠΕΡΙ ΤΗΣ ΔΙΕΘΝΟΥΣ ΣΥΜΒΑΣΗΣ ΠΕΡΙ ΑΣΦΑΛΕΙΑΣ ΤΗΣ ΑΝΘΡΩΠΙΝΗΣ ΖΩΗΣ ΣΤΗ ΘΑΛΑΣΣΑ (ΚΥΡΩΤΙΚΟΥΣ)</vt:lpstr>
    </vt:vector>
  </TitlesOfParts>
  <Company/>
  <LinksUpToDate>false</LinksUpToDate>
  <CharactersWithSpaces>82344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ΝΟΜΟΣ ΠΟΥ ΤΡΟΠΟΠΟΙΕΙ ΤΟΥΣ ΠΕΡΙ ΤΗΣ ΔΙΕΘΝΟΥΣ ΣΥΜΒΑΣΗΣ ΠΕΡΙ ΑΣΦΑΛΕΙΑΣ ΤΗΣ ΑΝΘΡΩΠΙΝΗΣ ΖΩΗΣ ΣΤΗ ΘΑΛΑΣΣΑ (ΚΥΡΩΤΙΚΟΥΣ)</dc:title>
  <dc:subject/>
  <dc:creator>DMS</dc:creator>
  <cp:keywords/>
  <dc:description/>
  <cp:lastModifiedBy>Kyriacou  Lydia</cp:lastModifiedBy>
  <cp:revision>3</cp:revision>
  <cp:lastPrinted>2026-06-18T11:08:00Z</cp:lastPrinted>
  <dcterms:created xsi:type="dcterms:W3CDTF">2026-06-11T12:02:00Z</dcterms:created>
  <dcterms:modified xsi:type="dcterms:W3CDTF">2026-06-18T11:52:00Z</dcterms:modified>
</cp:coreProperties>
</file>