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51914" w14:textId="77777777" w:rsidR="00972CC8" w:rsidRDefault="00460246" w:rsidP="00F8411C">
      <w:pPr>
        <w:pStyle w:val="BodyText"/>
        <w:jc w:val="center"/>
        <w:rPr>
          <w:sz w:val="18"/>
          <w:szCs w:val="18"/>
        </w:rPr>
      </w:pPr>
      <w:r w:rsidRPr="008E6E2B">
        <w:rPr>
          <w:sz w:val="18"/>
          <w:szCs w:val="18"/>
        </w:rPr>
        <w:t xml:space="preserve"> </w:t>
      </w:r>
      <w:r w:rsidR="00972CC8">
        <w:rPr>
          <w:sz w:val="18"/>
          <w:szCs w:val="18"/>
        </w:rPr>
        <w:t>ΠΡΟΣΧΕΔΙΟ</w:t>
      </w:r>
    </w:p>
    <w:p w14:paraId="61EFEEA1" w14:textId="77777777" w:rsidR="00972CC8" w:rsidRPr="00972CC8" w:rsidRDefault="00972CC8" w:rsidP="00F8411C">
      <w:pPr>
        <w:pStyle w:val="BodyText"/>
        <w:jc w:val="center"/>
        <w:rPr>
          <w:sz w:val="18"/>
          <w:szCs w:val="18"/>
        </w:rPr>
      </w:pPr>
      <w:r>
        <w:rPr>
          <w:sz w:val="18"/>
          <w:szCs w:val="18"/>
        </w:rPr>
        <w:t>ΝΟΜΟΣΧΕΔΙΟ ΜΕ ΤΙΤΛΟ</w:t>
      </w:r>
    </w:p>
    <w:p w14:paraId="4CA27293" w14:textId="77777777" w:rsidR="00F8411C" w:rsidRDefault="00E430BD" w:rsidP="00F8411C">
      <w:pPr>
        <w:pStyle w:val="BodyText"/>
        <w:jc w:val="center"/>
        <w:rPr>
          <w:b/>
          <w:sz w:val="18"/>
          <w:szCs w:val="18"/>
        </w:rPr>
      </w:pPr>
      <w:r>
        <w:rPr>
          <w:sz w:val="18"/>
          <w:szCs w:val="18"/>
        </w:rPr>
        <w:t>ΝΟΜΟΣ ΠΟΥ ΤΡΟΠΟΠΟΙΕΙ ΤΟΝ ΠΕΡΙ ΤΗΣ ΕΠΑΓΓΕΛΜΑΤΙΚΗΣ ΑΔΕΙΑΣ ΟΔΗΓΟΥ ΝΟΜΟ ΤΟΥ 2011</w:t>
      </w:r>
    </w:p>
    <w:p w14:paraId="0F125450" w14:textId="77777777" w:rsidR="00F8411C" w:rsidRPr="00F55AFD" w:rsidRDefault="002A0A1F" w:rsidP="00F8411C">
      <w:pPr>
        <w:pStyle w:val="BodyText"/>
        <w:jc w:val="center"/>
        <w:rPr>
          <w:sz w:val="18"/>
          <w:szCs w:val="18"/>
        </w:rPr>
      </w:pPr>
      <w:r w:rsidRPr="00F55AFD">
        <w:rPr>
          <w:sz w:val="18"/>
          <w:szCs w:val="18"/>
        </w:rPr>
        <w:t>________</w:t>
      </w:r>
    </w:p>
    <w:p w14:paraId="4D392B8C" w14:textId="77777777" w:rsidR="00F8411C" w:rsidRDefault="00F8411C" w:rsidP="00F8411C">
      <w:pPr>
        <w:pStyle w:val="BodyText"/>
        <w:jc w:val="center"/>
        <w:rPr>
          <w:b/>
          <w:sz w:val="18"/>
          <w:szCs w:val="18"/>
        </w:rPr>
      </w:pPr>
    </w:p>
    <w:p w14:paraId="45D7D690" w14:textId="54FE2A1F" w:rsidR="00477E46" w:rsidRPr="00477E46" w:rsidRDefault="00477E46" w:rsidP="00477E46">
      <w:pPr>
        <w:pStyle w:val="BodyText"/>
        <w:tabs>
          <w:tab w:val="left" w:pos="180"/>
          <w:tab w:val="left" w:pos="1815"/>
        </w:tabs>
        <w:jc w:val="left"/>
        <w:rPr>
          <w:bCs/>
          <w:sz w:val="18"/>
          <w:szCs w:val="18"/>
        </w:rPr>
      </w:pPr>
      <w:r>
        <w:rPr>
          <w:bCs/>
          <w:sz w:val="18"/>
          <w:szCs w:val="18"/>
        </w:rPr>
        <w:tab/>
      </w:r>
    </w:p>
    <w:p w14:paraId="6D467B5D" w14:textId="77777777" w:rsidR="00477E46" w:rsidRDefault="00477E46" w:rsidP="00F8411C">
      <w:pPr>
        <w:pStyle w:val="BodyText"/>
        <w:jc w:val="center"/>
        <w:rPr>
          <w:b/>
          <w:sz w:val="18"/>
          <w:szCs w:val="18"/>
        </w:rPr>
      </w:pPr>
    </w:p>
    <w:p w14:paraId="0981F0F0" w14:textId="77777777" w:rsidR="00477E46" w:rsidRPr="00CB26AA" w:rsidRDefault="00477E46" w:rsidP="00F8411C">
      <w:pPr>
        <w:pStyle w:val="BodyText"/>
        <w:jc w:val="center"/>
        <w:rPr>
          <w:b/>
          <w:sz w:val="18"/>
          <w:szCs w:val="18"/>
        </w:rPr>
      </w:pPr>
    </w:p>
    <w:tbl>
      <w:tblPr>
        <w:tblW w:w="9923" w:type="dxa"/>
        <w:jc w:val="center"/>
        <w:tblLook w:val="01E0" w:firstRow="1" w:lastRow="1" w:firstColumn="1" w:lastColumn="1" w:noHBand="0" w:noVBand="0"/>
      </w:tblPr>
      <w:tblGrid>
        <w:gridCol w:w="1485"/>
        <w:gridCol w:w="8438"/>
      </w:tblGrid>
      <w:tr w:rsidR="00477E46" w:rsidRPr="0098136F" w14:paraId="77311E47" w14:textId="77777777" w:rsidTr="004C2E3A">
        <w:trPr>
          <w:jc w:val="center"/>
        </w:trPr>
        <w:tc>
          <w:tcPr>
            <w:tcW w:w="1485" w:type="dxa"/>
          </w:tcPr>
          <w:p w14:paraId="1386FE1D" w14:textId="0FAAB4E3" w:rsidR="00477E46" w:rsidRPr="0038526A" w:rsidRDefault="00160CA2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  <w:lang w:val="en-US"/>
              </w:rPr>
            </w:pPr>
            <w:r w:rsidRPr="00477E46">
              <w:rPr>
                <w:bCs/>
                <w:sz w:val="18"/>
                <w:szCs w:val="18"/>
              </w:rPr>
              <w:t>Προοίμιο</w:t>
            </w:r>
            <w:r w:rsidR="0038526A">
              <w:rPr>
                <w:bCs/>
                <w:sz w:val="18"/>
                <w:szCs w:val="18"/>
                <w:lang w:val="en-US"/>
              </w:rPr>
              <w:t>.</w:t>
            </w:r>
          </w:p>
        </w:tc>
        <w:tc>
          <w:tcPr>
            <w:tcW w:w="8438" w:type="dxa"/>
          </w:tcPr>
          <w:p w14:paraId="12D98F97" w14:textId="22EA2F6D" w:rsidR="00160CA2" w:rsidRDefault="00160CA2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ΕΠΕΙΔΗ</w:t>
            </w:r>
            <w:r w:rsidR="0038526A" w:rsidRPr="0038526A">
              <w:rPr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οι προσπάθειες για εξεύρεση επαρκούς αριθμού επαγγελματιών οδηγών </w:t>
            </w:r>
            <w:r w:rsidR="00D23E2A">
              <w:rPr>
                <w:bCs/>
                <w:sz w:val="18"/>
                <w:szCs w:val="18"/>
              </w:rPr>
              <w:t xml:space="preserve">τόσο της κατηγορίας «Λ» όσο και της κατηγορίας «Φ» στην Δημοκρατία </w:t>
            </w:r>
            <w:r>
              <w:rPr>
                <w:bCs/>
                <w:sz w:val="18"/>
                <w:szCs w:val="18"/>
              </w:rPr>
              <w:t>επέβησαν άκαρπες,</w:t>
            </w:r>
          </w:p>
          <w:p w14:paraId="756A6324" w14:textId="77777777" w:rsidR="008E7021" w:rsidRDefault="008E7021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</w:p>
          <w:p w14:paraId="25FBC09C" w14:textId="5E09204A" w:rsidR="008E7021" w:rsidRDefault="008E7021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ΚΑΙ ΕΠΕΙΔΗ, κρίνεται αναγκαία η άμεση στελέχωση επιχειρήσεων που μεταφέρουν επιβάτες και εμπορεύματα με επαγγελματίες οδηγούς,</w:t>
            </w:r>
          </w:p>
          <w:p w14:paraId="41EE6335" w14:textId="77777777" w:rsidR="008E7021" w:rsidRDefault="008E7021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</w:p>
          <w:p w14:paraId="43E48D98" w14:textId="1361B224" w:rsidR="008E7021" w:rsidRDefault="008E7021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ΚΑΙ ΕΠΕΙΔΗ, είναι απαραίτητο να συνεχίσουν να εφαρμόζονται μέτρα για λόγους δημοσίας ασφάλειας,</w:t>
            </w:r>
          </w:p>
          <w:p w14:paraId="7395FFA0" w14:textId="77777777" w:rsidR="008E7021" w:rsidRDefault="008E7021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</w:p>
          <w:p w14:paraId="3CCF4905" w14:textId="60C1501D" w:rsidR="00D23E2A" w:rsidRPr="00D23E2A" w:rsidRDefault="00D23E2A" w:rsidP="008569B7">
            <w:pPr>
              <w:pStyle w:val="BodyText"/>
              <w:spacing w:line="288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Η Βουλή των Αντιπροσώπων ψηφίζει ως ακολούθως</w:t>
            </w:r>
            <w:r w:rsidRPr="00D23E2A">
              <w:rPr>
                <w:bCs/>
                <w:sz w:val="18"/>
                <w:szCs w:val="18"/>
              </w:rPr>
              <w:t>:</w:t>
            </w:r>
          </w:p>
        </w:tc>
      </w:tr>
      <w:tr w:rsidR="00F8411C" w:rsidRPr="0098136F" w14:paraId="66976FDC" w14:textId="77777777" w:rsidTr="004C2E3A">
        <w:trPr>
          <w:jc w:val="center"/>
        </w:trPr>
        <w:tc>
          <w:tcPr>
            <w:tcW w:w="1485" w:type="dxa"/>
          </w:tcPr>
          <w:p w14:paraId="25487353" w14:textId="77777777" w:rsidR="00F8411C" w:rsidRPr="00E42EDE" w:rsidRDefault="00F8411C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  <w:p w14:paraId="677D0C58" w14:textId="680F063C" w:rsidR="00F8411C" w:rsidRPr="00E42EDE" w:rsidRDefault="00F8411C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 w:rsidRPr="00E42EDE">
              <w:rPr>
                <w:sz w:val="16"/>
                <w:szCs w:val="16"/>
              </w:rPr>
              <w:t xml:space="preserve">Συνοπτικός </w:t>
            </w:r>
          </w:p>
          <w:p w14:paraId="434F79F7" w14:textId="77777777" w:rsidR="00F8411C" w:rsidRPr="00E42EDE" w:rsidRDefault="00972CC8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τ</w:t>
            </w:r>
            <w:r w:rsidR="00F8411C" w:rsidRPr="00E42EDE">
              <w:rPr>
                <w:sz w:val="16"/>
                <w:szCs w:val="16"/>
              </w:rPr>
              <w:t>ίτλος</w:t>
            </w:r>
            <w:r>
              <w:rPr>
                <w:sz w:val="16"/>
                <w:szCs w:val="16"/>
              </w:rPr>
              <w:t>.</w:t>
            </w:r>
          </w:p>
          <w:p w14:paraId="2DC393FE" w14:textId="0FA67D84" w:rsidR="00DB27EE" w:rsidRPr="00FA11FA" w:rsidRDefault="0038526A" w:rsidP="00D23E2A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="00C83AB8">
              <w:rPr>
                <w:sz w:val="16"/>
                <w:szCs w:val="16"/>
              </w:rPr>
              <w:t>80(Ι)/</w:t>
            </w:r>
            <w:r w:rsidR="00E430BD">
              <w:rPr>
                <w:sz w:val="16"/>
                <w:szCs w:val="16"/>
              </w:rPr>
              <w:t>2011</w:t>
            </w:r>
          </w:p>
          <w:p w14:paraId="13B6C4F4" w14:textId="1417A4E0" w:rsidR="00DB335A" w:rsidRDefault="008E6E2B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158(Ι)/2015</w:t>
            </w:r>
          </w:p>
          <w:p w14:paraId="1C625354" w14:textId="77777777" w:rsidR="0038526A" w:rsidRDefault="00DB335A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 w:rsidRPr="00DB335A">
              <w:rPr>
                <w:sz w:val="16"/>
                <w:szCs w:val="16"/>
              </w:rPr>
              <w:t>112(I)/2019 115(I)/2022</w:t>
            </w:r>
          </w:p>
          <w:p w14:paraId="43113730" w14:textId="23086AE6" w:rsidR="00C83AB8" w:rsidRPr="00FA11FA" w:rsidRDefault="0038526A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="00DB335A" w:rsidRPr="00DB335A">
              <w:rPr>
                <w:sz w:val="16"/>
                <w:szCs w:val="16"/>
              </w:rPr>
              <w:t>83(I)/2023</w:t>
            </w:r>
          </w:p>
          <w:p w14:paraId="6277F6AD" w14:textId="14F9CF0C" w:rsidR="00D23E2A" w:rsidRPr="00FA11FA" w:rsidRDefault="00D23E2A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  <w:r w:rsidRPr="00FA11FA">
              <w:rPr>
                <w:sz w:val="16"/>
                <w:szCs w:val="16"/>
              </w:rPr>
              <w:t>125(</w:t>
            </w:r>
            <w:r>
              <w:rPr>
                <w:sz w:val="16"/>
                <w:szCs w:val="16"/>
                <w:lang w:val="en-US"/>
              </w:rPr>
              <w:t>I</w:t>
            </w:r>
            <w:r w:rsidRPr="00FA11FA">
              <w:rPr>
                <w:sz w:val="16"/>
                <w:szCs w:val="16"/>
              </w:rPr>
              <w:t>)/2025</w:t>
            </w:r>
            <w:r w:rsidR="0038526A">
              <w:rPr>
                <w:sz w:val="16"/>
                <w:szCs w:val="16"/>
              </w:rPr>
              <w:t>.</w:t>
            </w:r>
          </w:p>
          <w:p w14:paraId="067F03F5" w14:textId="77777777" w:rsidR="00F8411C" w:rsidRPr="00E42EDE" w:rsidRDefault="00F8411C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  <w:p w14:paraId="6EA51302" w14:textId="77777777" w:rsidR="00F8411C" w:rsidRPr="00E42EDE" w:rsidRDefault="00F8411C" w:rsidP="00DB335A">
            <w:pPr>
              <w:pStyle w:val="BodyText"/>
              <w:spacing w:line="288" w:lineRule="auto"/>
              <w:ind w:right="57"/>
              <w:rPr>
                <w:sz w:val="16"/>
                <w:szCs w:val="16"/>
              </w:rPr>
            </w:pPr>
          </w:p>
          <w:p w14:paraId="4DD71CB3" w14:textId="255B8C9A" w:rsidR="00F8411C" w:rsidRPr="00E42EDE" w:rsidRDefault="00246CC8" w:rsidP="000B0B06">
            <w:pPr>
              <w:pStyle w:val="BodyText"/>
              <w:spacing w:line="288" w:lineRule="auto"/>
              <w:ind w:left="57" w:right="5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Τροποποίηση του </w:t>
            </w:r>
            <w:r w:rsidR="0001711C">
              <w:rPr>
                <w:sz w:val="16"/>
                <w:szCs w:val="16"/>
              </w:rPr>
              <w:t>ά</w:t>
            </w:r>
            <w:r w:rsidR="002C7CE8">
              <w:rPr>
                <w:sz w:val="16"/>
                <w:szCs w:val="16"/>
              </w:rPr>
              <w:t>ρθρου</w:t>
            </w:r>
            <w:r>
              <w:rPr>
                <w:sz w:val="16"/>
                <w:szCs w:val="16"/>
              </w:rPr>
              <w:t xml:space="preserve"> 6</w:t>
            </w:r>
            <w:r w:rsidR="0001711C">
              <w:rPr>
                <w:sz w:val="16"/>
                <w:szCs w:val="16"/>
              </w:rPr>
              <w:t>.</w:t>
            </w:r>
          </w:p>
          <w:p w14:paraId="5074EB4C" w14:textId="77777777" w:rsidR="00E430BD" w:rsidRDefault="00E430BD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  <w:p w14:paraId="3073AE82" w14:textId="77777777" w:rsidR="000B0B06" w:rsidRPr="00C83AB8" w:rsidRDefault="000B0B06" w:rsidP="008569B7">
            <w:pPr>
              <w:pStyle w:val="BodyText"/>
              <w:spacing w:line="288" w:lineRule="auto"/>
              <w:ind w:left="57" w:right="57"/>
              <w:rPr>
                <w:sz w:val="4"/>
                <w:szCs w:val="4"/>
              </w:rPr>
            </w:pPr>
          </w:p>
          <w:p w14:paraId="2548170A" w14:textId="4AE5873B" w:rsidR="001B1CA2" w:rsidRDefault="001B1CA2" w:rsidP="00E663B3">
            <w:pPr>
              <w:pStyle w:val="BodyText"/>
              <w:spacing w:line="288" w:lineRule="auto"/>
              <w:ind w:right="57"/>
              <w:rPr>
                <w:sz w:val="16"/>
                <w:szCs w:val="16"/>
              </w:rPr>
            </w:pPr>
          </w:p>
          <w:p w14:paraId="59A89F44" w14:textId="77777777" w:rsidR="001B1CA2" w:rsidRDefault="001B1CA2" w:rsidP="004025D4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  <w:p w14:paraId="34F2DC3B" w14:textId="77777777" w:rsidR="001B1CA2" w:rsidRDefault="001B1CA2" w:rsidP="004025D4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  <w:p w14:paraId="63F785D1" w14:textId="77777777" w:rsidR="001B1CA2" w:rsidRDefault="001B1CA2" w:rsidP="004025D4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  <w:p w14:paraId="29D5A095" w14:textId="77777777" w:rsidR="0060756E" w:rsidRPr="00DB335A" w:rsidRDefault="0060756E" w:rsidP="00B23951">
            <w:pPr>
              <w:pStyle w:val="BodyText"/>
              <w:spacing w:line="288" w:lineRule="auto"/>
              <w:ind w:right="57"/>
              <w:jc w:val="left"/>
              <w:rPr>
                <w:sz w:val="16"/>
                <w:szCs w:val="16"/>
              </w:rPr>
            </w:pPr>
          </w:p>
        </w:tc>
        <w:tc>
          <w:tcPr>
            <w:tcW w:w="8438" w:type="dxa"/>
          </w:tcPr>
          <w:p w14:paraId="037E3F10" w14:textId="77777777" w:rsidR="00F8411C" w:rsidRPr="000E2B88" w:rsidRDefault="00F8411C" w:rsidP="008569B7">
            <w:pPr>
              <w:pStyle w:val="BodyText"/>
              <w:spacing w:line="288" w:lineRule="auto"/>
              <w:rPr>
                <w:b/>
                <w:sz w:val="18"/>
                <w:szCs w:val="18"/>
              </w:rPr>
            </w:pPr>
          </w:p>
          <w:p w14:paraId="38482269" w14:textId="77777777" w:rsidR="0038526A" w:rsidRDefault="00246CC8" w:rsidP="0038526A">
            <w:pPr>
              <w:pStyle w:val="BodyText"/>
              <w:numPr>
                <w:ilvl w:val="0"/>
                <w:numId w:val="3"/>
              </w:numPr>
              <w:spacing w:line="288" w:lineRule="auto"/>
              <w:jc w:val="left"/>
              <w:rPr>
                <w:sz w:val="18"/>
                <w:szCs w:val="18"/>
              </w:rPr>
            </w:pPr>
            <w:r w:rsidRPr="00246CC8">
              <w:rPr>
                <w:sz w:val="18"/>
                <w:szCs w:val="18"/>
              </w:rPr>
              <w:t>Ο παρών Νόμος θα αναφέρεται ως ο περί της Επαγγελματικής Άδειας Οδηγού</w:t>
            </w:r>
            <w:r w:rsidR="002C7CE8" w:rsidRPr="001C0BA5">
              <w:rPr>
                <w:sz w:val="18"/>
                <w:szCs w:val="18"/>
              </w:rPr>
              <w:t xml:space="preserve"> </w:t>
            </w:r>
            <w:r w:rsidRPr="002C7CE8">
              <w:rPr>
                <w:sz w:val="18"/>
                <w:szCs w:val="18"/>
              </w:rPr>
              <w:t>(Τροποποιητικός)</w:t>
            </w:r>
          </w:p>
          <w:p w14:paraId="1D45EE81" w14:textId="7E9294B4" w:rsidR="00246CC8" w:rsidRDefault="00246CC8" w:rsidP="0038526A">
            <w:pPr>
              <w:pStyle w:val="BodyText"/>
              <w:spacing w:line="288" w:lineRule="auto"/>
              <w:ind w:left="23"/>
              <w:jc w:val="left"/>
              <w:rPr>
                <w:sz w:val="18"/>
                <w:szCs w:val="18"/>
              </w:rPr>
            </w:pPr>
            <w:r w:rsidRPr="002C7CE8">
              <w:rPr>
                <w:sz w:val="18"/>
                <w:szCs w:val="18"/>
              </w:rPr>
              <w:t>Νόμος του 202</w:t>
            </w:r>
            <w:r w:rsidR="00D23E2A">
              <w:rPr>
                <w:sz w:val="18"/>
                <w:szCs w:val="18"/>
              </w:rPr>
              <w:t>6</w:t>
            </w:r>
            <w:r w:rsidRPr="002C7CE8">
              <w:rPr>
                <w:sz w:val="18"/>
                <w:szCs w:val="18"/>
              </w:rPr>
              <w:t xml:space="preserve"> και θα διαβάζεται μαζί με τους περί της Επαγγελματικής Άδειας</w:t>
            </w:r>
            <w:r w:rsidR="00362B84" w:rsidRPr="001C0BA5">
              <w:rPr>
                <w:sz w:val="18"/>
                <w:szCs w:val="18"/>
              </w:rPr>
              <w:t xml:space="preserve"> </w:t>
            </w:r>
            <w:r w:rsidRPr="00362B84">
              <w:rPr>
                <w:sz w:val="18"/>
                <w:szCs w:val="18"/>
              </w:rPr>
              <w:t>Οδηγού Νόμους του 2011 μέχρι 20</w:t>
            </w:r>
            <w:r w:rsidR="00DB335A">
              <w:rPr>
                <w:sz w:val="18"/>
                <w:szCs w:val="18"/>
              </w:rPr>
              <w:t>2</w:t>
            </w:r>
            <w:r w:rsidR="00D23E2A">
              <w:rPr>
                <w:sz w:val="18"/>
                <w:szCs w:val="18"/>
              </w:rPr>
              <w:t>5</w:t>
            </w:r>
            <w:r w:rsidRPr="00362B84">
              <w:rPr>
                <w:sz w:val="18"/>
                <w:szCs w:val="18"/>
              </w:rPr>
              <w:t xml:space="preserve"> (που στο εξής θα αναφέρονται ως «ο βασικός νόμος») και ο</w:t>
            </w:r>
            <w:r w:rsidR="00362B84" w:rsidRPr="001C0BA5">
              <w:rPr>
                <w:sz w:val="18"/>
                <w:szCs w:val="18"/>
              </w:rPr>
              <w:t xml:space="preserve"> </w:t>
            </w:r>
            <w:r w:rsidRPr="00362B84">
              <w:rPr>
                <w:sz w:val="18"/>
                <w:szCs w:val="18"/>
              </w:rPr>
              <w:t>βασικός νόμος και ο παρών Νόμος θα αναφέρονται μαζί ως οι περί της Επαγγελματικής Άδειας</w:t>
            </w:r>
            <w:r w:rsidR="00362B84" w:rsidRPr="001C0BA5">
              <w:rPr>
                <w:sz w:val="18"/>
                <w:szCs w:val="18"/>
              </w:rPr>
              <w:t xml:space="preserve"> </w:t>
            </w:r>
            <w:r w:rsidRPr="00362B84">
              <w:rPr>
                <w:sz w:val="18"/>
                <w:szCs w:val="18"/>
              </w:rPr>
              <w:t>Οδηγού Νόμοι του 2011 έως 202</w:t>
            </w:r>
            <w:r w:rsidR="00DB335A">
              <w:rPr>
                <w:sz w:val="18"/>
                <w:szCs w:val="18"/>
              </w:rPr>
              <w:t>6.</w:t>
            </w:r>
          </w:p>
          <w:p w14:paraId="6E2175B1" w14:textId="77777777" w:rsidR="00DB335A" w:rsidRDefault="00DB335A" w:rsidP="0038526A">
            <w:pPr>
              <w:pStyle w:val="BodyText"/>
              <w:spacing w:line="288" w:lineRule="auto"/>
              <w:ind w:left="383"/>
              <w:jc w:val="left"/>
              <w:rPr>
                <w:sz w:val="18"/>
                <w:szCs w:val="18"/>
              </w:rPr>
            </w:pPr>
          </w:p>
          <w:p w14:paraId="4B4265FD" w14:textId="77777777" w:rsidR="00DB335A" w:rsidRDefault="00DB335A" w:rsidP="00DB335A">
            <w:pPr>
              <w:pStyle w:val="BodyText"/>
              <w:spacing w:line="288" w:lineRule="auto"/>
              <w:ind w:left="383"/>
              <w:rPr>
                <w:sz w:val="18"/>
                <w:szCs w:val="18"/>
              </w:rPr>
            </w:pPr>
          </w:p>
          <w:p w14:paraId="7D7DCD10" w14:textId="77777777" w:rsidR="00DB335A" w:rsidRPr="001C0BA5" w:rsidRDefault="00DB335A" w:rsidP="00DB335A">
            <w:pPr>
              <w:pStyle w:val="BodyText"/>
              <w:spacing w:line="288" w:lineRule="auto"/>
              <w:ind w:left="383"/>
              <w:rPr>
                <w:sz w:val="18"/>
                <w:szCs w:val="18"/>
              </w:rPr>
            </w:pPr>
          </w:p>
          <w:p w14:paraId="1EDB8C5A" w14:textId="5E30E17C" w:rsidR="009B26EE" w:rsidRDefault="009B26EE" w:rsidP="00246CC8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0A26156C" w14:textId="660A5919" w:rsidR="00023F2D" w:rsidRDefault="00246CC8" w:rsidP="00F340F4">
            <w:pPr>
              <w:pStyle w:val="BodyText"/>
              <w:numPr>
                <w:ilvl w:val="0"/>
                <w:numId w:val="3"/>
              </w:numPr>
              <w:spacing w:line="288" w:lineRule="auto"/>
              <w:rPr>
                <w:sz w:val="18"/>
                <w:szCs w:val="18"/>
              </w:rPr>
            </w:pPr>
            <w:r w:rsidRPr="00501DD2">
              <w:rPr>
                <w:sz w:val="18"/>
                <w:szCs w:val="18"/>
              </w:rPr>
              <w:t xml:space="preserve">Το </w:t>
            </w:r>
            <w:r w:rsidR="00D23E2A" w:rsidRPr="00501DD2">
              <w:rPr>
                <w:sz w:val="18"/>
                <w:szCs w:val="18"/>
              </w:rPr>
              <w:t xml:space="preserve">εδάφιο </w:t>
            </w:r>
            <w:r w:rsidR="0038526A" w:rsidRPr="00501DD2">
              <w:rPr>
                <w:sz w:val="18"/>
                <w:szCs w:val="18"/>
              </w:rPr>
              <w:t>(</w:t>
            </w:r>
            <w:r w:rsidR="00D23E2A" w:rsidRPr="00501DD2">
              <w:rPr>
                <w:sz w:val="18"/>
                <w:szCs w:val="18"/>
              </w:rPr>
              <w:t>2</w:t>
            </w:r>
            <w:r w:rsidR="0038526A" w:rsidRPr="00501DD2">
              <w:rPr>
                <w:sz w:val="18"/>
                <w:szCs w:val="18"/>
              </w:rPr>
              <w:t>)</w:t>
            </w:r>
            <w:r w:rsidR="00D23E2A" w:rsidRPr="00501DD2">
              <w:rPr>
                <w:sz w:val="18"/>
                <w:szCs w:val="18"/>
              </w:rPr>
              <w:t xml:space="preserve"> του </w:t>
            </w:r>
            <w:r w:rsidRPr="00501DD2">
              <w:rPr>
                <w:sz w:val="18"/>
                <w:szCs w:val="18"/>
              </w:rPr>
              <w:t>άρθρο</w:t>
            </w:r>
            <w:r w:rsidR="00D23E2A" w:rsidRPr="00501DD2">
              <w:rPr>
                <w:sz w:val="18"/>
                <w:szCs w:val="18"/>
              </w:rPr>
              <w:t>υ</w:t>
            </w:r>
            <w:r w:rsidRPr="00501DD2">
              <w:rPr>
                <w:sz w:val="18"/>
                <w:szCs w:val="18"/>
              </w:rPr>
              <w:t xml:space="preserve"> 6 του </w:t>
            </w:r>
            <w:r w:rsidR="00D23E2A" w:rsidRPr="00501DD2">
              <w:rPr>
                <w:sz w:val="18"/>
                <w:szCs w:val="18"/>
              </w:rPr>
              <w:t>β</w:t>
            </w:r>
            <w:r w:rsidRPr="00501DD2">
              <w:rPr>
                <w:sz w:val="18"/>
                <w:szCs w:val="18"/>
              </w:rPr>
              <w:t xml:space="preserve">ασικού </w:t>
            </w:r>
            <w:r w:rsidR="00D23E2A" w:rsidRPr="00501DD2">
              <w:rPr>
                <w:sz w:val="18"/>
                <w:szCs w:val="18"/>
              </w:rPr>
              <w:t>ν</w:t>
            </w:r>
            <w:r w:rsidRPr="00501DD2">
              <w:rPr>
                <w:sz w:val="18"/>
                <w:szCs w:val="18"/>
              </w:rPr>
              <w:t xml:space="preserve">όμου τροποποιείται </w:t>
            </w:r>
            <w:r w:rsidR="00023F2D">
              <w:rPr>
                <w:sz w:val="18"/>
                <w:szCs w:val="18"/>
              </w:rPr>
              <w:t>ως ακολούθως</w:t>
            </w:r>
            <w:r w:rsidR="00023F2D" w:rsidRPr="00023F2D">
              <w:rPr>
                <w:sz w:val="18"/>
                <w:szCs w:val="18"/>
              </w:rPr>
              <w:t xml:space="preserve">: </w:t>
            </w:r>
          </w:p>
          <w:p w14:paraId="7D353ED2" w14:textId="77777777" w:rsidR="00023F2D" w:rsidRDefault="00023F2D" w:rsidP="00023F2D">
            <w:pPr>
              <w:pStyle w:val="BodyText"/>
              <w:spacing w:line="288" w:lineRule="auto"/>
              <w:ind w:left="383"/>
              <w:rPr>
                <w:sz w:val="18"/>
                <w:szCs w:val="18"/>
              </w:rPr>
            </w:pPr>
          </w:p>
          <w:p w14:paraId="782CAF0D" w14:textId="5B1AF5A2" w:rsidR="002C7CE8" w:rsidRPr="00501DD2" w:rsidRDefault="00023F2D" w:rsidP="00023F2D">
            <w:pPr>
              <w:pStyle w:val="BodyText"/>
              <w:spacing w:line="288" w:lineRule="auto"/>
              <w:ind w:left="383"/>
              <w:rPr>
                <w:sz w:val="18"/>
                <w:szCs w:val="18"/>
              </w:rPr>
            </w:pPr>
            <w:r w:rsidRPr="00023F2D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α</w:t>
            </w:r>
            <w:r w:rsidRPr="00023F2D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 Μ</w:t>
            </w:r>
            <w:r w:rsidR="00246CC8" w:rsidRPr="00501DD2">
              <w:rPr>
                <w:sz w:val="18"/>
                <w:szCs w:val="18"/>
              </w:rPr>
              <w:t>ε την αντικατάσταση</w:t>
            </w:r>
            <w:r w:rsidR="004402CF" w:rsidRPr="00501DD2">
              <w:rPr>
                <w:sz w:val="18"/>
                <w:szCs w:val="18"/>
              </w:rPr>
              <w:t xml:space="preserve"> </w:t>
            </w:r>
            <w:r w:rsidR="00246CC8" w:rsidRPr="00501DD2">
              <w:rPr>
                <w:sz w:val="18"/>
                <w:szCs w:val="18"/>
              </w:rPr>
              <w:t xml:space="preserve">της </w:t>
            </w:r>
            <w:r w:rsidR="00FA11FA" w:rsidRPr="00501DD2">
              <w:rPr>
                <w:sz w:val="18"/>
                <w:szCs w:val="18"/>
              </w:rPr>
              <w:t xml:space="preserve">δεύτερης επιφύλαξης </w:t>
            </w:r>
            <w:r w:rsidR="001B7614" w:rsidRPr="00501DD2">
              <w:rPr>
                <w:sz w:val="18"/>
                <w:szCs w:val="18"/>
              </w:rPr>
              <w:t xml:space="preserve">της </w:t>
            </w:r>
            <w:r w:rsidR="0073234C" w:rsidRPr="00501DD2">
              <w:rPr>
                <w:sz w:val="18"/>
                <w:szCs w:val="18"/>
              </w:rPr>
              <w:t>παραγράφου (γ</w:t>
            </w:r>
            <w:r w:rsidR="001B7614" w:rsidRPr="00501DD2">
              <w:rPr>
                <w:sz w:val="18"/>
                <w:szCs w:val="18"/>
              </w:rPr>
              <w:t xml:space="preserve">) </w:t>
            </w:r>
            <w:r w:rsidR="00246CC8" w:rsidRPr="00501DD2">
              <w:rPr>
                <w:sz w:val="18"/>
                <w:szCs w:val="18"/>
              </w:rPr>
              <w:t>αυτού με την ακόλουθη νέα</w:t>
            </w:r>
            <w:r w:rsidR="00FA11FA" w:rsidRPr="00501DD2">
              <w:rPr>
                <w:sz w:val="18"/>
                <w:szCs w:val="18"/>
              </w:rPr>
              <w:t xml:space="preserve"> επιφύλαξη: </w:t>
            </w:r>
          </w:p>
          <w:p w14:paraId="65446BA0" w14:textId="77777777" w:rsidR="002C7CE8" w:rsidRPr="002C7CE8" w:rsidRDefault="002C7CE8" w:rsidP="002C7CE8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5590881A" w14:textId="6D75A857" w:rsidR="004669D8" w:rsidRDefault="001C0BA5" w:rsidP="001C0BA5">
            <w:pPr>
              <w:pStyle w:val="BodyText"/>
              <w:spacing w:line="288" w:lineRule="auto"/>
              <w:ind w:left="720" w:firstLine="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(γ)</w:t>
            </w:r>
            <w:r w:rsidR="002C7CE8" w:rsidRPr="002C7C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«Νοείται περαιτέρω ότι, τηρουμένων των διατάξεων της παραγράφου (ζ), σε περίπτωση κατά την οποία πρόσωπο το οποίο αιτείται έκδοση άδειας κατηγορίας «Λ» και «Φ»,</w:t>
            </w:r>
            <w:r w:rsidR="00D23E2A">
              <w:rPr>
                <w:sz w:val="18"/>
                <w:szCs w:val="18"/>
              </w:rPr>
              <w:t xml:space="preserve"> είναι πολίτης άλλου Κράτους Μέλους ή έχει τη συνήθη διαμονή του σε άλλο Κράτος Μέλος</w:t>
            </w:r>
            <w:r w:rsidR="0038526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το Τμήμα δύναται να αποδεχτεί για σκοπούς επιβεβαίωσης ότι ο </w:t>
            </w:r>
            <w:proofErr w:type="spellStart"/>
            <w:r>
              <w:rPr>
                <w:sz w:val="18"/>
                <w:szCs w:val="18"/>
              </w:rPr>
              <w:t>αιτητής</w:t>
            </w:r>
            <w:proofErr w:type="spellEnd"/>
            <w:r>
              <w:rPr>
                <w:sz w:val="18"/>
                <w:szCs w:val="18"/>
              </w:rPr>
              <w:t xml:space="preserve"> δεν έχει στερηθεί της ικανότητας να κατέχει άδεια, πιστοποιητικό ή άλλο αντίστοιχο έγγραφο λευκού ποινικού μητρώου το οποίο εκδόθηκε από την αρμόδια αρχή του Κράτους Μέλους </w:t>
            </w:r>
            <w:r w:rsidR="00D23E2A">
              <w:rPr>
                <w:sz w:val="18"/>
                <w:szCs w:val="18"/>
              </w:rPr>
              <w:t xml:space="preserve">υπηκοότητας του </w:t>
            </w:r>
            <w:proofErr w:type="spellStart"/>
            <w:r w:rsidR="00D23E2A">
              <w:rPr>
                <w:sz w:val="18"/>
                <w:szCs w:val="18"/>
              </w:rPr>
              <w:t>αιτητή</w:t>
            </w:r>
            <w:proofErr w:type="spellEnd"/>
            <w:r w:rsidR="00D23E2A">
              <w:rPr>
                <w:sz w:val="18"/>
                <w:szCs w:val="18"/>
              </w:rPr>
              <w:t xml:space="preserve"> ή</w:t>
            </w:r>
            <w:r w:rsidR="0038526A">
              <w:rPr>
                <w:sz w:val="18"/>
                <w:szCs w:val="18"/>
              </w:rPr>
              <w:t xml:space="preserve"> του Κράτους Μέλους που</w:t>
            </w:r>
            <w:r>
              <w:rPr>
                <w:sz w:val="18"/>
                <w:szCs w:val="18"/>
              </w:rPr>
              <w:t xml:space="preserve"> έχει τη συνήθη διαμονή </w:t>
            </w:r>
            <w:r w:rsidR="00D23E2A">
              <w:rPr>
                <w:sz w:val="18"/>
                <w:szCs w:val="18"/>
              </w:rPr>
              <w:t xml:space="preserve">του </w:t>
            </w:r>
            <w:r>
              <w:rPr>
                <w:sz w:val="18"/>
                <w:szCs w:val="18"/>
              </w:rPr>
              <w:t>νοουμένου ότι δεν έχουν παρέλθει τρείς (3) μήνες από την ημερομηνία έκδοσης του εν λόγω εγγράφου.</w:t>
            </w:r>
            <w:r w:rsidR="00501DD2">
              <w:rPr>
                <w:sz w:val="18"/>
                <w:szCs w:val="18"/>
              </w:rPr>
              <w:t>».</w:t>
            </w:r>
          </w:p>
          <w:p w14:paraId="55C7F7F5" w14:textId="738050A3" w:rsidR="00023F2D" w:rsidRDefault="00023F2D" w:rsidP="001C0BA5">
            <w:pPr>
              <w:pStyle w:val="BodyText"/>
              <w:spacing w:line="288" w:lineRule="auto"/>
              <w:ind w:left="720" w:firstLine="23"/>
              <w:rPr>
                <w:sz w:val="18"/>
                <w:szCs w:val="18"/>
              </w:rPr>
            </w:pPr>
          </w:p>
          <w:p w14:paraId="1CA266DE" w14:textId="1D510A9F" w:rsidR="00023F2D" w:rsidRDefault="00023F2D" w:rsidP="001C0BA5">
            <w:pPr>
              <w:pStyle w:val="BodyText"/>
              <w:spacing w:line="288" w:lineRule="auto"/>
              <w:ind w:left="720" w:firstLine="23"/>
              <w:rPr>
                <w:sz w:val="18"/>
                <w:szCs w:val="18"/>
              </w:rPr>
            </w:pPr>
          </w:p>
          <w:p w14:paraId="3658CD71" w14:textId="77777777" w:rsidR="00023F2D" w:rsidRPr="00D23E2A" w:rsidRDefault="00023F2D" w:rsidP="00023F2D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1C0BA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β) Με την αντικατάσταση της παραγράφου (ζ) αυτού με την ακόλουθη νέα παράγραφο</w:t>
            </w:r>
            <w:r w:rsidRPr="001C0BA5">
              <w:rPr>
                <w:sz w:val="18"/>
                <w:szCs w:val="18"/>
              </w:rPr>
              <w:t>:</w:t>
            </w:r>
          </w:p>
          <w:p w14:paraId="07CE2665" w14:textId="77777777" w:rsidR="00023F2D" w:rsidRPr="00D23E2A" w:rsidRDefault="00023F2D" w:rsidP="00023F2D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0AA3A8F7" w14:textId="77777777" w:rsidR="00023F2D" w:rsidRPr="00D23E2A" w:rsidRDefault="00023F2D" w:rsidP="00023F2D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4395CF04" w14:textId="77777777" w:rsidR="00023F2D" w:rsidRPr="001C0BA5" w:rsidRDefault="00023F2D" w:rsidP="00023F2D">
            <w:pPr>
              <w:pStyle w:val="BodyText"/>
              <w:spacing w:line="288" w:lineRule="auto"/>
              <w:ind w:left="720" w:firstLine="23"/>
              <w:rPr>
                <w:sz w:val="18"/>
                <w:szCs w:val="18"/>
              </w:rPr>
            </w:pPr>
            <w:r w:rsidRPr="00DB335A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ζ) </w:t>
            </w:r>
            <w:r w:rsidRPr="00FA11F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αποκτήσει, σε περίπτωση που ο </w:t>
            </w:r>
            <w:proofErr w:type="spellStart"/>
            <w:r>
              <w:rPr>
                <w:sz w:val="18"/>
                <w:szCs w:val="18"/>
              </w:rPr>
              <w:t>αιτητής</w:t>
            </w:r>
            <w:proofErr w:type="spellEnd"/>
            <w:r>
              <w:rPr>
                <w:sz w:val="18"/>
                <w:szCs w:val="18"/>
              </w:rPr>
              <w:t xml:space="preserve"> άδειας κατηγορίας «Λ» είναι πολίτης άλλου Κράτους Μέλους ή έχει τη συνήθη διαμονή του σε άλλο Κράτος Μέλος, γνώση της Ελληνικής Γλώσσας, όπως καθορίζεται σε γνωστοποίηση του Υπουργού που δημοσιεύεται στην επίσημη εφημερίδα της Δημοκρατίας.</w:t>
            </w:r>
          </w:p>
          <w:p w14:paraId="49114389" w14:textId="77777777" w:rsidR="00023F2D" w:rsidRDefault="00023F2D" w:rsidP="001C0BA5">
            <w:pPr>
              <w:pStyle w:val="BodyText"/>
              <w:spacing w:line="288" w:lineRule="auto"/>
              <w:ind w:left="720" w:firstLine="23"/>
              <w:rPr>
                <w:sz w:val="18"/>
                <w:szCs w:val="18"/>
              </w:rPr>
            </w:pPr>
          </w:p>
          <w:p w14:paraId="24C2361F" w14:textId="77777777" w:rsidR="002C7CE8" w:rsidRDefault="002C7CE8" w:rsidP="002C7CE8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2497DE1B" w14:textId="77777777" w:rsidR="001C0BA5" w:rsidRPr="00DB335A" w:rsidRDefault="001C0BA5" w:rsidP="001C0BA5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6DB7F8FE" w14:textId="77777777" w:rsidR="001C0BA5" w:rsidRPr="00DB335A" w:rsidRDefault="001C0BA5" w:rsidP="001C0BA5">
            <w:pPr>
              <w:pStyle w:val="BodyText"/>
              <w:spacing w:line="288" w:lineRule="auto"/>
              <w:ind w:firstLine="23"/>
              <w:rPr>
                <w:sz w:val="18"/>
                <w:szCs w:val="18"/>
              </w:rPr>
            </w:pPr>
          </w:p>
          <w:p w14:paraId="63D4679A" w14:textId="757A9249" w:rsidR="007E0EAB" w:rsidRPr="007E0EAB" w:rsidRDefault="007E0EAB" w:rsidP="00F02D15">
            <w:pPr>
              <w:pStyle w:val="BodyText"/>
              <w:spacing w:line="288" w:lineRule="auto"/>
              <w:rPr>
                <w:sz w:val="18"/>
                <w:szCs w:val="18"/>
              </w:rPr>
            </w:pPr>
          </w:p>
        </w:tc>
      </w:tr>
      <w:tr w:rsidR="002C7CE8" w:rsidRPr="0098136F" w14:paraId="25FA7DFB" w14:textId="77777777" w:rsidTr="004C2E3A">
        <w:trPr>
          <w:jc w:val="center"/>
        </w:trPr>
        <w:tc>
          <w:tcPr>
            <w:tcW w:w="1485" w:type="dxa"/>
          </w:tcPr>
          <w:p w14:paraId="5AAB40DC" w14:textId="77777777" w:rsidR="002C7CE8" w:rsidRPr="00E42EDE" w:rsidRDefault="002C7CE8" w:rsidP="008569B7">
            <w:pPr>
              <w:pStyle w:val="BodyText"/>
              <w:spacing w:line="288" w:lineRule="auto"/>
              <w:ind w:left="57" w:right="57"/>
              <w:rPr>
                <w:sz w:val="16"/>
                <w:szCs w:val="16"/>
              </w:rPr>
            </w:pPr>
          </w:p>
        </w:tc>
        <w:tc>
          <w:tcPr>
            <w:tcW w:w="8438" w:type="dxa"/>
          </w:tcPr>
          <w:p w14:paraId="76E40E03" w14:textId="77777777" w:rsidR="002C7CE8" w:rsidRPr="000E2B88" w:rsidRDefault="002C7CE8" w:rsidP="008569B7">
            <w:pPr>
              <w:pStyle w:val="BodyText"/>
              <w:spacing w:line="288" w:lineRule="auto"/>
              <w:rPr>
                <w:b/>
                <w:sz w:val="18"/>
                <w:szCs w:val="18"/>
              </w:rPr>
            </w:pPr>
          </w:p>
        </w:tc>
      </w:tr>
    </w:tbl>
    <w:p w14:paraId="15BFC773" w14:textId="77777777" w:rsidR="00A036DF" w:rsidRPr="00FA11FA" w:rsidRDefault="00A036DF" w:rsidP="00E663B3">
      <w:pPr>
        <w:rPr>
          <w:lang w:val="el-GR"/>
        </w:rPr>
      </w:pPr>
    </w:p>
    <w:sectPr w:rsidR="00A036DF" w:rsidRPr="00FA11FA" w:rsidSect="00C407F1">
      <w:footerReference w:type="default" r:id="rId8"/>
      <w:pgSz w:w="11907" w:h="16840" w:code="9"/>
      <w:pgMar w:top="1304" w:right="1134" w:bottom="130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80F2C" w14:textId="77777777" w:rsidR="0003616A" w:rsidRDefault="0003616A" w:rsidP="00A71401">
      <w:r>
        <w:separator/>
      </w:r>
    </w:p>
  </w:endnote>
  <w:endnote w:type="continuationSeparator" w:id="0">
    <w:p w14:paraId="39AACA04" w14:textId="77777777" w:rsidR="0003616A" w:rsidRDefault="0003616A" w:rsidP="00A71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7570C" w14:textId="200D6658" w:rsidR="00C407F1" w:rsidRPr="009A0442" w:rsidRDefault="00C407F1" w:rsidP="00E663B3">
    <w:pPr>
      <w:pStyle w:val="Footer"/>
      <w:rPr>
        <w:rFonts w:ascii="Aptos Narrow" w:hAnsi="Aptos Narrow"/>
        <w:caps/>
        <w:noProof/>
        <w:color w:val="5B9BD5" w:themeColor="accent1"/>
        <w:sz w:val="8"/>
        <w:szCs w:val="8"/>
        <w:lang w:val="el-GR"/>
      </w:rPr>
    </w:pPr>
    <w:r w:rsidRPr="00C407F1">
      <w:rPr>
        <w:rFonts w:ascii="Aptos Narrow" w:hAnsi="Aptos Narrow"/>
        <w:caps/>
        <w:color w:val="5B9BD5" w:themeColor="accent1"/>
        <w:sz w:val="8"/>
        <w:szCs w:val="8"/>
      </w:rPr>
      <w:fldChar w:fldCharType="begin"/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instrText>FILENAME</w:instrText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 \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instrText>p</w:instrText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 \* 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instrText>MERGEFORMAT</w:instrText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fldChar w:fldCharType="separate"/>
    </w:r>
    <w:r w:rsidR="00501DD2" w:rsidRPr="00501DD2">
      <w:rPr>
        <w:rFonts w:ascii="Aptos Narrow" w:hAnsi="Aptos Narrow"/>
        <w:caps/>
        <w:noProof/>
        <w:color w:val="5B9BD5" w:themeColor="accent1"/>
        <w:sz w:val="8"/>
        <w:szCs w:val="8"/>
        <w:lang w:val="el-GR"/>
      </w:rPr>
      <w:t>C:\Users</w:t>
    </w:r>
    <w:r w:rsidR="00501DD2">
      <w:rPr>
        <w:rFonts w:ascii="Aptos Narrow" w:hAnsi="Aptos Narrow"/>
        <w:caps/>
        <w:noProof/>
        <w:color w:val="5B9BD5" w:themeColor="accent1"/>
        <w:sz w:val="8"/>
        <w:szCs w:val="8"/>
      </w:rPr>
      <w:t>\</w:t>
    </w:r>
    <w:r w:rsidR="00501DD2" w:rsidRPr="00501DD2">
      <w:rPr>
        <w:rFonts w:ascii="Aptos Narrow" w:hAnsi="Aptos Narrow"/>
        <w:caps/>
        <w:noProof/>
        <w:color w:val="5B9BD5" w:themeColor="accent1"/>
        <w:sz w:val="8"/>
        <w:szCs w:val="8"/>
        <w:lang w:val="el-GR"/>
      </w:rPr>
      <w:t>elpipi\Documents\ΠΡ.ΝΟΜΟΥ Νομοσχέδιο περί Επαγγελματικής άδειας οδηγού τροποποίηση για γλώσσα κ μητρώο 2026.docx</w:t>
    </w:r>
    <w:r w:rsidRPr="00C407F1">
      <w:rPr>
        <w:rFonts w:ascii="Aptos Narrow" w:hAnsi="Aptos Narrow"/>
        <w:caps/>
        <w:color w:val="5B9BD5" w:themeColor="accent1"/>
        <w:sz w:val="8"/>
        <w:szCs w:val="8"/>
      </w:rPr>
      <w:fldChar w:fldCharType="end"/>
    </w:r>
    <w:r w:rsidRPr="00C407F1">
      <w:rPr>
        <w:rFonts w:ascii="Aptos Narrow" w:hAnsi="Aptos Narrow"/>
        <w:caps/>
        <w:color w:val="5B9BD5" w:themeColor="accent1"/>
        <w:sz w:val="8"/>
        <w:szCs w:val="8"/>
      </w:rPr>
      <w:fldChar w:fldCharType="begin"/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instrText>PAGE</w:instrText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  \* 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instrText>MERGEFORMAT</w:instrText>
    </w:r>
    <w:r w:rsidRPr="009A0442">
      <w:rPr>
        <w:rFonts w:ascii="Aptos Narrow" w:hAnsi="Aptos Narrow"/>
        <w:caps/>
        <w:color w:val="5B9BD5" w:themeColor="accent1"/>
        <w:sz w:val="8"/>
        <w:szCs w:val="8"/>
        <w:lang w:val="el-GR"/>
      </w:rPr>
      <w:instrText xml:space="preserve"> </w:instrText>
    </w:r>
    <w:r w:rsidRPr="00C407F1">
      <w:rPr>
        <w:rFonts w:ascii="Aptos Narrow" w:hAnsi="Aptos Narrow"/>
        <w:caps/>
        <w:color w:val="5B9BD5" w:themeColor="accent1"/>
        <w:sz w:val="8"/>
        <w:szCs w:val="8"/>
      </w:rPr>
      <w:fldChar w:fldCharType="separate"/>
    </w:r>
    <w:r w:rsidR="00E663B3" w:rsidRPr="00E663B3">
      <w:rPr>
        <w:rFonts w:ascii="Aptos Narrow" w:hAnsi="Aptos Narrow"/>
        <w:caps/>
        <w:noProof/>
        <w:color w:val="5B9BD5" w:themeColor="accent1"/>
        <w:sz w:val="8"/>
        <w:szCs w:val="8"/>
        <w:lang w:val="el-GR"/>
      </w:rPr>
      <w:t>2</w:t>
    </w:r>
    <w:r w:rsidRPr="00C407F1">
      <w:rPr>
        <w:rFonts w:ascii="Aptos Narrow" w:hAnsi="Aptos Narrow"/>
        <w:caps/>
        <w:noProof/>
        <w:color w:val="5B9BD5" w:themeColor="accent1"/>
        <w:sz w:val="8"/>
        <w:szCs w:val="8"/>
      </w:rPr>
      <w:fldChar w:fldCharType="end"/>
    </w:r>
  </w:p>
  <w:p w14:paraId="0EC35E01" w14:textId="77777777" w:rsidR="00C407F1" w:rsidRPr="009A0442" w:rsidRDefault="00C407F1">
    <w:pPr>
      <w:pStyle w:val="Footer"/>
      <w:rPr>
        <w:lang w:val="el-G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F86B3" w14:textId="77777777" w:rsidR="0003616A" w:rsidRDefault="0003616A" w:rsidP="00A71401">
      <w:r>
        <w:separator/>
      </w:r>
    </w:p>
  </w:footnote>
  <w:footnote w:type="continuationSeparator" w:id="0">
    <w:p w14:paraId="5051E143" w14:textId="77777777" w:rsidR="0003616A" w:rsidRDefault="0003616A" w:rsidP="00A714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D1B2F"/>
    <w:multiLevelType w:val="hybridMultilevel"/>
    <w:tmpl w:val="4346413A"/>
    <w:lvl w:ilvl="0" w:tplc="0409001B">
      <w:start w:val="1"/>
      <w:numFmt w:val="lowerRoman"/>
      <w:lvlText w:val="%1."/>
      <w:lvlJc w:val="right"/>
      <w:pPr>
        <w:ind w:left="743" w:hanging="360"/>
      </w:pPr>
    </w:lvl>
    <w:lvl w:ilvl="1" w:tplc="04090019" w:tentative="1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1" w15:restartNumberingAfterBreak="0">
    <w:nsid w:val="6B061A0D"/>
    <w:multiLevelType w:val="hybridMultilevel"/>
    <w:tmpl w:val="2838539A"/>
    <w:lvl w:ilvl="0" w:tplc="0408001B">
      <w:start w:val="1"/>
      <w:numFmt w:val="lowerRoman"/>
      <w:lvlText w:val="%1."/>
      <w:lvlJc w:val="right"/>
      <w:pPr>
        <w:ind w:left="1272" w:hanging="360"/>
      </w:pPr>
    </w:lvl>
    <w:lvl w:ilvl="1" w:tplc="04080019" w:tentative="1">
      <w:start w:val="1"/>
      <w:numFmt w:val="lowerLetter"/>
      <w:lvlText w:val="%2."/>
      <w:lvlJc w:val="left"/>
      <w:pPr>
        <w:ind w:left="1992" w:hanging="360"/>
      </w:pPr>
    </w:lvl>
    <w:lvl w:ilvl="2" w:tplc="0408001B" w:tentative="1">
      <w:start w:val="1"/>
      <w:numFmt w:val="lowerRoman"/>
      <w:lvlText w:val="%3."/>
      <w:lvlJc w:val="right"/>
      <w:pPr>
        <w:ind w:left="2712" w:hanging="180"/>
      </w:pPr>
    </w:lvl>
    <w:lvl w:ilvl="3" w:tplc="0408000F" w:tentative="1">
      <w:start w:val="1"/>
      <w:numFmt w:val="decimal"/>
      <w:lvlText w:val="%4."/>
      <w:lvlJc w:val="left"/>
      <w:pPr>
        <w:ind w:left="3432" w:hanging="360"/>
      </w:pPr>
    </w:lvl>
    <w:lvl w:ilvl="4" w:tplc="04080019" w:tentative="1">
      <w:start w:val="1"/>
      <w:numFmt w:val="lowerLetter"/>
      <w:lvlText w:val="%5."/>
      <w:lvlJc w:val="left"/>
      <w:pPr>
        <w:ind w:left="4152" w:hanging="360"/>
      </w:pPr>
    </w:lvl>
    <w:lvl w:ilvl="5" w:tplc="0408001B" w:tentative="1">
      <w:start w:val="1"/>
      <w:numFmt w:val="lowerRoman"/>
      <w:lvlText w:val="%6."/>
      <w:lvlJc w:val="right"/>
      <w:pPr>
        <w:ind w:left="4872" w:hanging="180"/>
      </w:pPr>
    </w:lvl>
    <w:lvl w:ilvl="6" w:tplc="0408000F" w:tentative="1">
      <w:start w:val="1"/>
      <w:numFmt w:val="decimal"/>
      <w:lvlText w:val="%7."/>
      <w:lvlJc w:val="left"/>
      <w:pPr>
        <w:ind w:left="5592" w:hanging="360"/>
      </w:pPr>
    </w:lvl>
    <w:lvl w:ilvl="7" w:tplc="04080019" w:tentative="1">
      <w:start w:val="1"/>
      <w:numFmt w:val="lowerLetter"/>
      <w:lvlText w:val="%8."/>
      <w:lvlJc w:val="left"/>
      <w:pPr>
        <w:ind w:left="6312" w:hanging="360"/>
      </w:pPr>
    </w:lvl>
    <w:lvl w:ilvl="8" w:tplc="0408001B" w:tentative="1">
      <w:start w:val="1"/>
      <w:numFmt w:val="lowerRoman"/>
      <w:lvlText w:val="%9."/>
      <w:lvlJc w:val="right"/>
      <w:pPr>
        <w:ind w:left="7032" w:hanging="180"/>
      </w:pPr>
    </w:lvl>
  </w:abstractNum>
  <w:abstractNum w:abstractNumId="2" w15:restartNumberingAfterBreak="0">
    <w:nsid w:val="706A7439"/>
    <w:multiLevelType w:val="hybridMultilevel"/>
    <w:tmpl w:val="A9EE7D5A"/>
    <w:lvl w:ilvl="0" w:tplc="FD821B04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03" w:hanging="360"/>
      </w:pPr>
    </w:lvl>
    <w:lvl w:ilvl="2" w:tplc="0408001B" w:tentative="1">
      <w:start w:val="1"/>
      <w:numFmt w:val="lowerRoman"/>
      <w:lvlText w:val="%3."/>
      <w:lvlJc w:val="right"/>
      <w:pPr>
        <w:ind w:left="1823" w:hanging="180"/>
      </w:pPr>
    </w:lvl>
    <w:lvl w:ilvl="3" w:tplc="0408000F" w:tentative="1">
      <w:start w:val="1"/>
      <w:numFmt w:val="decimal"/>
      <w:lvlText w:val="%4."/>
      <w:lvlJc w:val="left"/>
      <w:pPr>
        <w:ind w:left="2543" w:hanging="360"/>
      </w:pPr>
    </w:lvl>
    <w:lvl w:ilvl="4" w:tplc="04080019" w:tentative="1">
      <w:start w:val="1"/>
      <w:numFmt w:val="lowerLetter"/>
      <w:lvlText w:val="%5."/>
      <w:lvlJc w:val="left"/>
      <w:pPr>
        <w:ind w:left="3263" w:hanging="360"/>
      </w:pPr>
    </w:lvl>
    <w:lvl w:ilvl="5" w:tplc="0408001B" w:tentative="1">
      <w:start w:val="1"/>
      <w:numFmt w:val="lowerRoman"/>
      <w:lvlText w:val="%6."/>
      <w:lvlJc w:val="right"/>
      <w:pPr>
        <w:ind w:left="3983" w:hanging="180"/>
      </w:pPr>
    </w:lvl>
    <w:lvl w:ilvl="6" w:tplc="0408000F" w:tentative="1">
      <w:start w:val="1"/>
      <w:numFmt w:val="decimal"/>
      <w:lvlText w:val="%7."/>
      <w:lvlJc w:val="left"/>
      <w:pPr>
        <w:ind w:left="4703" w:hanging="360"/>
      </w:pPr>
    </w:lvl>
    <w:lvl w:ilvl="7" w:tplc="04080019" w:tentative="1">
      <w:start w:val="1"/>
      <w:numFmt w:val="lowerLetter"/>
      <w:lvlText w:val="%8."/>
      <w:lvlJc w:val="left"/>
      <w:pPr>
        <w:ind w:left="5423" w:hanging="360"/>
      </w:pPr>
    </w:lvl>
    <w:lvl w:ilvl="8" w:tplc="0408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3" w15:restartNumberingAfterBreak="0">
    <w:nsid w:val="7B6E7714"/>
    <w:multiLevelType w:val="hybridMultilevel"/>
    <w:tmpl w:val="154A3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2176135">
    <w:abstractNumId w:val="0"/>
  </w:num>
  <w:num w:numId="2" w16cid:durableId="1830360206">
    <w:abstractNumId w:val="3"/>
  </w:num>
  <w:num w:numId="3" w16cid:durableId="599263843">
    <w:abstractNumId w:val="2"/>
  </w:num>
  <w:num w:numId="4" w16cid:durableId="17425561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DA2"/>
    <w:rsid w:val="0001711C"/>
    <w:rsid w:val="00023F2D"/>
    <w:rsid w:val="0003616A"/>
    <w:rsid w:val="00047E44"/>
    <w:rsid w:val="00061EEB"/>
    <w:rsid w:val="000767A1"/>
    <w:rsid w:val="00093CF5"/>
    <w:rsid w:val="000A15C5"/>
    <w:rsid w:val="000B0B06"/>
    <w:rsid w:val="000C7275"/>
    <w:rsid w:val="000D1FB1"/>
    <w:rsid w:val="000D2FD1"/>
    <w:rsid w:val="000E1656"/>
    <w:rsid w:val="000E19A6"/>
    <w:rsid w:val="000F38DE"/>
    <w:rsid w:val="00100406"/>
    <w:rsid w:val="0014324F"/>
    <w:rsid w:val="00160CA2"/>
    <w:rsid w:val="00160F92"/>
    <w:rsid w:val="001756DC"/>
    <w:rsid w:val="001873B2"/>
    <w:rsid w:val="001A27BB"/>
    <w:rsid w:val="001B1CA2"/>
    <w:rsid w:val="001B3AA0"/>
    <w:rsid w:val="001B7614"/>
    <w:rsid w:val="001C0BA5"/>
    <w:rsid w:val="001D04DC"/>
    <w:rsid w:val="001D4D6C"/>
    <w:rsid w:val="001E3380"/>
    <w:rsid w:val="001F3862"/>
    <w:rsid w:val="002004D7"/>
    <w:rsid w:val="00245936"/>
    <w:rsid w:val="00246CC8"/>
    <w:rsid w:val="00250E02"/>
    <w:rsid w:val="002721EE"/>
    <w:rsid w:val="00285173"/>
    <w:rsid w:val="00292704"/>
    <w:rsid w:val="002948B1"/>
    <w:rsid w:val="002A0A1F"/>
    <w:rsid w:val="002A66A0"/>
    <w:rsid w:val="002B138E"/>
    <w:rsid w:val="002C3E2C"/>
    <w:rsid w:val="002C7CE8"/>
    <w:rsid w:val="002D15F7"/>
    <w:rsid w:val="002D53F0"/>
    <w:rsid w:val="002D5E5D"/>
    <w:rsid w:val="002E06F5"/>
    <w:rsid w:val="002F0ACE"/>
    <w:rsid w:val="00301F2F"/>
    <w:rsid w:val="00311034"/>
    <w:rsid w:val="0034474E"/>
    <w:rsid w:val="00355123"/>
    <w:rsid w:val="00362B84"/>
    <w:rsid w:val="0036382A"/>
    <w:rsid w:val="00374CD9"/>
    <w:rsid w:val="00381BA6"/>
    <w:rsid w:val="0038526A"/>
    <w:rsid w:val="0039613E"/>
    <w:rsid w:val="003975C0"/>
    <w:rsid w:val="003B6279"/>
    <w:rsid w:val="003C4942"/>
    <w:rsid w:val="003D17F0"/>
    <w:rsid w:val="003E0465"/>
    <w:rsid w:val="0040007E"/>
    <w:rsid w:val="004025D4"/>
    <w:rsid w:val="004060E2"/>
    <w:rsid w:val="00414486"/>
    <w:rsid w:val="004278F7"/>
    <w:rsid w:val="004349E0"/>
    <w:rsid w:val="004402CF"/>
    <w:rsid w:val="00442DA2"/>
    <w:rsid w:val="00447178"/>
    <w:rsid w:val="00450F53"/>
    <w:rsid w:val="00460246"/>
    <w:rsid w:val="004669D8"/>
    <w:rsid w:val="0047389F"/>
    <w:rsid w:val="0047560A"/>
    <w:rsid w:val="00477E46"/>
    <w:rsid w:val="004A0605"/>
    <w:rsid w:val="004A09C6"/>
    <w:rsid w:val="004A172B"/>
    <w:rsid w:val="004A31A6"/>
    <w:rsid w:val="004C2E3A"/>
    <w:rsid w:val="004C7AA4"/>
    <w:rsid w:val="00501DD2"/>
    <w:rsid w:val="00522688"/>
    <w:rsid w:val="005A3855"/>
    <w:rsid w:val="005B1904"/>
    <w:rsid w:val="005B6509"/>
    <w:rsid w:val="005E3BF7"/>
    <w:rsid w:val="005E7E60"/>
    <w:rsid w:val="00603803"/>
    <w:rsid w:val="0060756E"/>
    <w:rsid w:val="006119EF"/>
    <w:rsid w:val="0061403E"/>
    <w:rsid w:val="00614043"/>
    <w:rsid w:val="0063790C"/>
    <w:rsid w:val="00657532"/>
    <w:rsid w:val="006765AE"/>
    <w:rsid w:val="006A5278"/>
    <w:rsid w:val="006D5F94"/>
    <w:rsid w:val="00705964"/>
    <w:rsid w:val="007102C0"/>
    <w:rsid w:val="0073234C"/>
    <w:rsid w:val="0073597A"/>
    <w:rsid w:val="00755AE7"/>
    <w:rsid w:val="00767D4A"/>
    <w:rsid w:val="00777F76"/>
    <w:rsid w:val="007E0EAB"/>
    <w:rsid w:val="007E14FD"/>
    <w:rsid w:val="007F3CF7"/>
    <w:rsid w:val="00820400"/>
    <w:rsid w:val="008569B7"/>
    <w:rsid w:val="008A10F4"/>
    <w:rsid w:val="008B3E6B"/>
    <w:rsid w:val="008C440A"/>
    <w:rsid w:val="008E6E2B"/>
    <w:rsid w:val="008E7021"/>
    <w:rsid w:val="00900122"/>
    <w:rsid w:val="00901E18"/>
    <w:rsid w:val="009101D2"/>
    <w:rsid w:val="00923E33"/>
    <w:rsid w:val="00940977"/>
    <w:rsid w:val="00940E27"/>
    <w:rsid w:val="00954AF2"/>
    <w:rsid w:val="00961F9C"/>
    <w:rsid w:val="00972CC8"/>
    <w:rsid w:val="0098136F"/>
    <w:rsid w:val="00985D24"/>
    <w:rsid w:val="00994C44"/>
    <w:rsid w:val="009A0442"/>
    <w:rsid w:val="009B26EE"/>
    <w:rsid w:val="009D3B03"/>
    <w:rsid w:val="009D4809"/>
    <w:rsid w:val="009E52F2"/>
    <w:rsid w:val="009E676E"/>
    <w:rsid w:val="00A020A7"/>
    <w:rsid w:val="00A036DF"/>
    <w:rsid w:val="00A13F75"/>
    <w:rsid w:val="00A335E6"/>
    <w:rsid w:val="00A35A65"/>
    <w:rsid w:val="00A35C4C"/>
    <w:rsid w:val="00A36624"/>
    <w:rsid w:val="00A43140"/>
    <w:rsid w:val="00A71401"/>
    <w:rsid w:val="00A8239D"/>
    <w:rsid w:val="00A83ABF"/>
    <w:rsid w:val="00AD1036"/>
    <w:rsid w:val="00AD24B5"/>
    <w:rsid w:val="00AE5F3F"/>
    <w:rsid w:val="00AF69EB"/>
    <w:rsid w:val="00B02034"/>
    <w:rsid w:val="00B12B81"/>
    <w:rsid w:val="00B2204F"/>
    <w:rsid w:val="00B23951"/>
    <w:rsid w:val="00B365FA"/>
    <w:rsid w:val="00B5367C"/>
    <w:rsid w:val="00B574F1"/>
    <w:rsid w:val="00B92A88"/>
    <w:rsid w:val="00BA59C5"/>
    <w:rsid w:val="00BB510D"/>
    <w:rsid w:val="00BD3A02"/>
    <w:rsid w:val="00BE2F7B"/>
    <w:rsid w:val="00BE6FB8"/>
    <w:rsid w:val="00BF12C2"/>
    <w:rsid w:val="00BF68EB"/>
    <w:rsid w:val="00C10B0A"/>
    <w:rsid w:val="00C17FB7"/>
    <w:rsid w:val="00C239F7"/>
    <w:rsid w:val="00C407F1"/>
    <w:rsid w:val="00C45442"/>
    <w:rsid w:val="00C83AB8"/>
    <w:rsid w:val="00C959B7"/>
    <w:rsid w:val="00CA5053"/>
    <w:rsid w:val="00CE027D"/>
    <w:rsid w:val="00CE5C00"/>
    <w:rsid w:val="00CE688D"/>
    <w:rsid w:val="00CF1F7F"/>
    <w:rsid w:val="00CF3373"/>
    <w:rsid w:val="00D015B4"/>
    <w:rsid w:val="00D059C5"/>
    <w:rsid w:val="00D05D3A"/>
    <w:rsid w:val="00D1193D"/>
    <w:rsid w:val="00D23E2A"/>
    <w:rsid w:val="00D41E3D"/>
    <w:rsid w:val="00D5475F"/>
    <w:rsid w:val="00D6001A"/>
    <w:rsid w:val="00D62122"/>
    <w:rsid w:val="00D81F81"/>
    <w:rsid w:val="00DA63CF"/>
    <w:rsid w:val="00DB27EE"/>
    <w:rsid w:val="00DB335A"/>
    <w:rsid w:val="00DE6D70"/>
    <w:rsid w:val="00E10CEC"/>
    <w:rsid w:val="00E13DAD"/>
    <w:rsid w:val="00E306ED"/>
    <w:rsid w:val="00E42EDE"/>
    <w:rsid w:val="00E430BD"/>
    <w:rsid w:val="00E44FA0"/>
    <w:rsid w:val="00E663B3"/>
    <w:rsid w:val="00EA19F2"/>
    <w:rsid w:val="00EA495B"/>
    <w:rsid w:val="00EB4640"/>
    <w:rsid w:val="00F02D15"/>
    <w:rsid w:val="00F55AFD"/>
    <w:rsid w:val="00F7505F"/>
    <w:rsid w:val="00F8411C"/>
    <w:rsid w:val="00F85440"/>
    <w:rsid w:val="00FA11FA"/>
    <w:rsid w:val="00FA77AE"/>
    <w:rsid w:val="00FE19BF"/>
    <w:rsid w:val="00FE20F9"/>
    <w:rsid w:val="00FE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A8B2B"/>
  <w15:chartTrackingRefBased/>
  <w15:docId w15:val="{DDB51262-8B44-4429-8C86-3087081A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42DA2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442DA2"/>
    <w:pPr>
      <w:ind w:left="720"/>
    </w:pPr>
    <w:rPr>
      <w:rFonts w:ascii="Arial" w:hAnsi="Arial" w:cs="Arial"/>
      <w:lang w:val="el-GR"/>
    </w:rPr>
  </w:style>
  <w:style w:type="paragraph" w:styleId="BodyText">
    <w:name w:val="Body Text"/>
    <w:basedOn w:val="Normal"/>
    <w:link w:val="BodyTextChar"/>
    <w:rsid w:val="00442DA2"/>
    <w:pPr>
      <w:jc w:val="both"/>
    </w:pPr>
    <w:rPr>
      <w:rFonts w:ascii="Arial" w:hAnsi="Arial" w:cs="Arial"/>
      <w:lang w:val="el-GR"/>
    </w:rPr>
  </w:style>
  <w:style w:type="paragraph" w:styleId="BodyTextIndent2">
    <w:name w:val="Body Text Indent 2"/>
    <w:basedOn w:val="Normal"/>
    <w:rsid w:val="00442DA2"/>
    <w:pPr>
      <w:spacing w:line="480" w:lineRule="auto"/>
      <w:ind w:hanging="900"/>
      <w:jc w:val="both"/>
    </w:pPr>
    <w:rPr>
      <w:rFonts w:ascii="Arial" w:hAnsi="Arial" w:cs="Arial"/>
      <w:lang w:val="el-GR"/>
    </w:rPr>
  </w:style>
  <w:style w:type="paragraph" w:styleId="BalloonText">
    <w:name w:val="Balloon Text"/>
    <w:basedOn w:val="Normal"/>
    <w:link w:val="BalloonTextChar"/>
    <w:rsid w:val="00705964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05964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rsid w:val="00A7140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A71401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A7140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A71401"/>
    <w:rPr>
      <w:sz w:val="24"/>
      <w:szCs w:val="24"/>
      <w:lang w:val="en-GB"/>
    </w:rPr>
  </w:style>
  <w:style w:type="table" w:styleId="TableGrid">
    <w:name w:val="Table Grid"/>
    <w:basedOn w:val="TableNormal"/>
    <w:rsid w:val="007F3CF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odyTextChar">
    <w:name w:val="Body Text Char"/>
    <w:link w:val="BodyText"/>
    <w:rsid w:val="00EA19F2"/>
    <w:rPr>
      <w:rFonts w:ascii="Arial" w:hAnsi="Arial" w:cs="Arial"/>
      <w:sz w:val="24"/>
      <w:szCs w:val="24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0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BD223-001E-4930-A9EA-81883393B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ΣΗΜΕΙΩΜΑ</vt:lpstr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ΣΗΜΕΙΩΜΑ</dc:title>
  <dc:subject/>
  <dc:creator>MOF</dc:creator>
  <cp:keywords/>
  <cp:lastModifiedBy>Demetra Orphanidou</cp:lastModifiedBy>
  <cp:revision>2</cp:revision>
  <cp:lastPrinted>2026-04-09T06:12:00Z</cp:lastPrinted>
  <dcterms:created xsi:type="dcterms:W3CDTF">2026-04-24T09:31:00Z</dcterms:created>
  <dcterms:modified xsi:type="dcterms:W3CDTF">2026-04-24T09:31:00Z</dcterms:modified>
</cp:coreProperties>
</file>