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5D6069" w14:textId="6AF34934" w:rsidR="006A7DF0" w:rsidRDefault="006A7DF0" w:rsidP="00495780">
      <w:pPr>
        <w:rPr>
          <w:rFonts w:ascii="Arial" w:hAnsi="Arial" w:cs="Arial"/>
          <w:b/>
          <w:sz w:val="22"/>
          <w:szCs w:val="22"/>
          <w:u w:val="single"/>
        </w:rPr>
      </w:pPr>
    </w:p>
    <w:p w14:paraId="21B0013E" w14:textId="77777777" w:rsidR="00122B53" w:rsidRDefault="00122B53" w:rsidP="00495780">
      <w:pPr>
        <w:rPr>
          <w:rFonts w:ascii="Arial" w:hAnsi="Arial" w:cs="Arial"/>
          <w:b/>
          <w:sz w:val="22"/>
          <w:szCs w:val="22"/>
          <w:u w:val="single"/>
        </w:rPr>
      </w:pPr>
    </w:p>
    <w:p w14:paraId="1AFCCE41" w14:textId="77777777" w:rsidR="00122B53" w:rsidRPr="00DE40A9" w:rsidRDefault="00122B53" w:rsidP="00122B53">
      <w:pPr>
        <w:jc w:val="center"/>
        <w:rPr>
          <w:lang w:val="el-GR"/>
        </w:rPr>
      </w:pPr>
    </w:p>
    <w:p w14:paraId="6F814523" w14:textId="77777777" w:rsidR="00122B53" w:rsidRDefault="00122B53" w:rsidP="00122B53">
      <w:pPr>
        <w:jc w:val="center"/>
        <w:rPr>
          <w:lang w:val="el-GR"/>
        </w:rPr>
      </w:pPr>
      <w:r>
        <w:fldChar w:fldCharType="begin"/>
      </w:r>
      <w:r w:rsidRPr="006432F5">
        <w:rPr>
          <w:lang w:val="el-GR"/>
        </w:rPr>
        <w:instrText xml:space="preserve"> </w:instrText>
      </w:r>
      <w:r>
        <w:instrText>INCLUDEPICTURE</w:instrText>
      </w:r>
      <w:r w:rsidRPr="006432F5">
        <w:rPr>
          <w:lang w:val="el-GR"/>
        </w:rPr>
        <w:instrText xml:space="preserve"> "</w:instrText>
      </w:r>
      <w:r>
        <w:instrText>http</w:instrText>
      </w:r>
      <w:r w:rsidRPr="006432F5">
        <w:rPr>
          <w:lang w:val="el-GR"/>
        </w:rPr>
        <w:instrText>://</w:instrText>
      </w:r>
      <w:r>
        <w:instrText>www</w:instrText>
      </w:r>
      <w:r w:rsidRPr="006432F5">
        <w:rPr>
          <w:lang w:val="el-GR"/>
        </w:rPr>
        <w:instrText>.</w:instrText>
      </w:r>
      <w:r>
        <w:instrText>cyprus</w:instrText>
      </w:r>
      <w:r w:rsidRPr="006432F5">
        <w:rPr>
          <w:lang w:val="el-GR"/>
        </w:rPr>
        <w:instrText>.</w:instrText>
      </w:r>
      <w:r>
        <w:instrText>gov</w:instrText>
      </w:r>
      <w:r w:rsidRPr="006432F5">
        <w:rPr>
          <w:lang w:val="el-GR"/>
        </w:rPr>
        <w:instrText>.</w:instrText>
      </w:r>
      <w:r>
        <w:instrText>cy</w:instrText>
      </w:r>
      <w:r w:rsidRPr="006432F5">
        <w:rPr>
          <w:lang w:val="el-GR"/>
        </w:rPr>
        <w:instrText>/</w:instrText>
      </w:r>
      <w:r>
        <w:instrText>portal</w:instrText>
      </w:r>
      <w:r w:rsidRPr="006432F5">
        <w:rPr>
          <w:lang w:val="el-GR"/>
        </w:rPr>
        <w:instrText>/</w:instrText>
      </w:r>
      <w:r>
        <w:instrText>portal</w:instrText>
      </w:r>
      <w:r w:rsidRPr="006432F5">
        <w:rPr>
          <w:lang w:val="el-GR"/>
        </w:rPr>
        <w:instrText>.</w:instrText>
      </w:r>
      <w:r>
        <w:instrText>nsf</w:instrText>
      </w:r>
      <w:r w:rsidRPr="006432F5">
        <w:rPr>
          <w:lang w:val="el-GR"/>
        </w:rPr>
        <w:instrText>/0/64</w:instrText>
      </w:r>
      <w:r>
        <w:instrText>b</w:instrText>
      </w:r>
      <w:r w:rsidRPr="006432F5">
        <w:rPr>
          <w:lang w:val="el-GR"/>
        </w:rPr>
        <w:instrText>48</w:instrText>
      </w:r>
      <w:r>
        <w:instrText>afa</w:instrText>
      </w:r>
      <w:r w:rsidRPr="006432F5">
        <w:rPr>
          <w:lang w:val="el-GR"/>
        </w:rPr>
        <w:instrText>606</w:instrText>
      </w:r>
      <w:r>
        <w:instrText>d</w:instrText>
      </w:r>
      <w:r w:rsidRPr="006432F5">
        <w:rPr>
          <w:lang w:val="el-GR"/>
        </w:rPr>
        <w:instrText>5553</w:instrText>
      </w:r>
      <w:r>
        <w:instrText>c</w:instrText>
      </w:r>
      <w:r w:rsidRPr="006432F5">
        <w:rPr>
          <w:lang w:val="el-GR"/>
        </w:rPr>
        <w:instrText>22570360021</w:instrText>
      </w:r>
      <w:r>
        <w:instrText>f</w:instrText>
      </w:r>
      <w:r w:rsidRPr="006432F5">
        <w:rPr>
          <w:lang w:val="el-GR"/>
        </w:rPr>
        <w:instrText>4</w:instrText>
      </w:r>
      <w:r>
        <w:instrText>a</w:instrText>
      </w:r>
      <w:r w:rsidRPr="006432F5">
        <w:rPr>
          <w:lang w:val="el-GR"/>
        </w:rPr>
        <w:instrText>4/</w:instrText>
      </w:r>
      <w:r>
        <w:instrText>Text</w:instrText>
      </w:r>
      <w:r w:rsidRPr="006432F5">
        <w:rPr>
          <w:lang w:val="el-GR"/>
        </w:rPr>
        <w:instrText>/2.312</w:instrText>
      </w:r>
      <w:r>
        <w:instrText>C</w:instrText>
      </w:r>
      <w:r w:rsidRPr="006432F5">
        <w:rPr>
          <w:lang w:val="el-GR"/>
        </w:rPr>
        <w:instrText>?</w:instrText>
      </w:r>
      <w:r>
        <w:instrText>OpenElement</w:instrText>
      </w:r>
      <w:r w:rsidRPr="006432F5">
        <w:rPr>
          <w:lang w:val="el-GR"/>
        </w:rPr>
        <w:instrText>&amp;</w:instrText>
      </w:r>
      <w:r>
        <w:instrText>FieldElemFormat</w:instrText>
      </w:r>
      <w:r w:rsidRPr="006432F5">
        <w:rPr>
          <w:lang w:val="el-GR"/>
        </w:rPr>
        <w:instrText>=</w:instrText>
      </w:r>
      <w:r>
        <w:instrText>jpg</w:instrText>
      </w:r>
      <w:r w:rsidRPr="006432F5">
        <w:rPr>
          <w:lang w:val="el-GR"/>
        </w:rPr>
        <w:instrText xml:space="preserve">" \* </w:instrText>
      </w:r>
      <w:r>
        <w:instrText>MERGEFORMATINET</w:instrText>
      </w:r>
      <w:r w:rsidRPr="006432F5">
        <w:rPr>
          <w:lang w:val="el-GR"/>
        </w:rPr>
        <w:instrText xml:space="preserve"> </w:instrText>
      </w:r>
      <w:r>
        <w:fldChar w:fldCharType="separate"/>
      </w:r>
      <w:r>
        <w:fldChar w:fldCharType="begin"/>
      </w:r>
      <w:r>
        <w:instrText xml:space="preserve"> INCLUDEPICTURE  "http://www.cyprus.gov.cy/portal/portal.nsf/0/64b48afa606d5553c22570360021f4a4/Text/2.312C?OpenElement&amp;FieldElemFormat=jpg" \* MERGEFORMATINET </w:instrText>
      </w:r>
      <w:r>
        <w:fldChar w:fldCharType="separate"/>
      </w:r>
      <w:r>
        <w:fldChar w:fldCharType="begin"/>
      </w:r>
      <w:r>
        <w:instrText xml:space="preserve"> INCLUDEPICTURE  "http://www.cyprus.gov.cy/portal/portal.nsf/0/64b48afa606d5553c22570360021f4a4/Text/2.312C?OpenElement&amp;FieldElemFormat=jpg" \* MERGEFORMATINET </w:instrText>
      </w:r>
      <w:r>
        <w:fldChar w:fldCharType="separate"/>
      </w:r>
      <w:r w:rsidR="00000000">
        <w:fldChar w:fldCharType="begin"/>
      </w:r>
      <w:r w:rsidR="00000000">
        <w:instrText xml:space="preserve"> INCLUDEPICTURE  "http://www.cyprus.gov.cy/portal/portal.nsf/0/64b48afa606d5553c22570360021f4a4/Text/2.312C?OpenElement&amp;FieldElemFormat=jpg" \* MERGEFORMATINET </w:instrText>
      </w:r>
      <w:r w:rsidR="00000000">
        <w:fldChar w:fldCharType="separate"/>
      </w:r>
      <w:r w:rsidR="00831D98">
        <w:pict w14:anchorId="5885AAF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29.25pt">
            <v:imagedata r:id="rId7" r:href="rId8"/>
          </v:shape>
        </w:pict>
      </w:r>
      <w:r w:rsidR="00000000">
        <w:fldChar w:fldCharType="end"/>
      </w:r>
      <w:r>
        <w:fldChar w:fldCharType="end"/>
      </w:r>
      <w:r>
        <w:fldChar w:fldCharType="end"/>
      </w:r>
      <w:r>
        <w:fldChar w:fldCharType="end"/>
      </w:r>
    </w:p>
    <w:p w14:paraId="4D465264" w14:textId="77777777" w:rsidR="00122B53" w:rsidRDefault="00122B53" w:rsidP="00122B53">
      <w:pPr>
        <w:jc w:val="center"/>
        <w:rPr>
          <w:rFonts w:ascii="Arial" w:hAnsi="Arial" w:cs="Arial"/>
          <w:sz w:val="16"/>
          <w:szCs w:val="16"/>
          <w:lang w:val="el-GR"/>
        </w:rPr>
      </w:pPr>
      <w:r w:rsidRPr="006432F5">
        <w:rPr>
          <w:rFonts w:ascii="Arial" w:hAnsi="Arial" w:cs="Arial"/>
          <w:sz w:val="16"/>
          <w:szCs w:val="16"/>
          <w:lang w:val="el-GR"/>
        </w:rPr>
        <w:t>ΚΥΠΡΙΑΚΗ ΔΗΜΟΚΡΑΤΙΑ</w:t>
      </w:r>
    </w:p>
    <w:p w14:paraId="1DD397C7" w14:textId="77777777" w:rsidR="00122B53" w:rsidRPr="006D4083" w:rsidRDefault="00122B53" w:rsidP="00122B53">
      <w:pPr>
        <w:jc w:val="center"/>
        <w:rPr>
          <w:rFonts w:ascii="Arial" w:hAnsi="Arial" w:cs="Arial"/>
          <w:sz w:val="10"/>
          <w:szCs w:val="10"/>
          <w:lang w:val="el-GR"/>
        </w:rPr>
      </w:pPr>
    </w:p>
    <w:p w14:paraId="597271C7" w14:textId="77777777" w:rsidR="00122B53" w:rsidRPr="00091738" w:rsidRDefault="00122B53" w:rsidP="00122B53">
      <w:pPr>
        <w:jc w:val="center"/>
        <w:rPr>
          <w:rFonts w:ascii="Arial" w:hAnsi="Arial" w:cs="Arial"/>
          <w:b/>
          <w:sz w:val="18"/>
          <w:szCs w:val="18"/>
          <w:lang w:val="el-GR"/>
        </w:rPr>
      </w:pPr>
      <w:r>
        <w:rPr>
          <w:rFonts w:ascii="Arial" w:hAnsi="Arial" w:cs="Arial"/>
          <w:b/>
          <w:sz w:val="18"/>
          <w:szCs w:val="18"/>
          <w:lang w:val="el-GR"/>
        </w:rPr>
        <w:t>ΥΦ</w:t>
      </w:r>
      <w:r w:rsidRPr="006432F5">
        <w:rPr>
          <w:rFonts w:ascii="Arial" w:hAnsi="Arial" w:cs="Arial"/>
          <w:b/>
          <w:sz w:val="18"/>
          <w:szCs w:val="18"/>
          <w:lang w:val="el-GR"/>
        </w:rPr>
        <w:t xml:space="preserve">ΥΠΟΥΡΓΕΙΟ </w:t>
      </w:r>
      <w:r>
        <w:rPr>
          <w:rFonts w:ascii="Arial" w:hAnsi="Arial" w:cs="Arial"/>
          <w:b/>
          <w:sz w:val="18"/>
          <w:szCs w:val="18"/>
          <w:lang w:val="el-GR"/>
        </w:rPr>
        <w:t>ΚΟΙΝΩΝΙΚΗΣ ΠΡΟΝΟΙΑΣ</w:t>
      </w:r>
    </w:p>
    <w:p w14:paraId="1683B9E2" w14:textId="77777777" w:rsidR="00122B53" w:rsidRPr="007362FD" w:rsidRDefault="00122B53" w:rsidP="00122B53">
      <w:pPr>
        <w:rPr>
          <w:rFonts w:ascii="Arial" w:hAnsi="Arial" w:cs="Arial"/>
          <w:lang w:val="el-GR"/>
        </w:rPr>
      </w:pPr>
    </w:p>
    <w:p w14:paraId="5A35AEF4" w14:textId="77777777" w:rsidR="00122B53" w:rsidRPr="00122B53" w:rsidRDefault="00122B53" w:rsidP="00495780">
      <w:pPr>
        <w:rPr>
          <w:rFonts w:ascii="Arial" w:hAnsi="Arial" w:cs="Arial"/>
          <w:b/>
          <w:sz w:val="22"/>
          <w:szCs w:val="22"/>
          <w:u w:val="single"/>
          <w:lang w:val="el-GR"/>
        </w:rPr>
      </w:pPr>
    </w:p>
    <w:p w14:paraId="5F9F9ED2" w14:textId="0B84491E" w:rsidR="006A7DF0" w:rsidRPr="00122B53" w:rsidRDefault="00122B53" w:rsidP="006A7DF0">
      <w:pPr>
        <w:jc w:val="center"/>
        <w:rPr>
          <w:rFonts w:ascii="Arial" w:hAnsi="Arial" w:cs="Arial"/>
          <w:b/>
          <w:sz w:val="22"/>
          <w:szCs w:val="22"/>
          <w:lang w:val="el-GR"/>
        </w:rPr>
      </w:pPr>
      <w:r>
        <w:rPr>
          <w:rFonts w:ascii="Arial" w:hAnsi="Arial" w:cs="Arial"/>
          <w:b/>
          <w:sz w:val="22"/>
          <w:szCs w:val="22"/>
          <w:lang w:val="el-GR"/>
        </w:rPr>
        <w:t>Δημόσια Διαβούλευση για το νομοσχέδιο με τίτλο</w:t>
      </w:r>
    </w:p>
    <w:p w14:paraId="31D36CC1" w14:textId="099CC4A5" w:rsidR="006A7DF0" w:rsidRDefault="006A7DF0" w:rsidP="00E07218">
      <w:pPr>
        <w:rPr>
          <w:rFonts w:ascii="Arial" w:hAnsi="Arial" w:cs="Arial"/>
          <w:b/>
          <w:sz w:val="22"/>
          <w:szCs w:val="22"/>
          <w:u w:val="single"/>
          <w:lang w:val="el-GR"/>
        </w:rPr>
      </w:pPr>
    </w:p>
    <w:p w14:paraId="5A6A6B37" w14:textId="45119FF6" w:rsidR="00E07218" w:rsidRPr="00E07218" w:rsidRDefault="0072752A" w:rsidP="00E07218">
      <w:pPr>
        <w:jc w:val="center"/>
        <w:rPr>
          <w:rFonts w:asciiTheme="minorBidi" w:hAnsiTheme="minorBidi"/>
          <w:b/>
          <w:bCs/>
          <w:sz w:val="22"/>
          <w:szCs w:val="22"/>
          <w:lang w:val="el-GR"/>
        </w:rPr>
      </w:pPr>
      <w:r w:rsidRPr="00E07218">
        <w:rPr>
          <w:rFonts w:asciiTheme="minorBidi" w:hAnsiTheme="minorBidi"/>
          <w:b/>
          <w:bCs/>
          <w:sz w:val="22"/>
          <w:szCs w:val="22"/>
          <w:lang w:val="el-GR"/>
        </w:rPr>
        <w:t xml:space="preserve">«Ο περί Κοινωνικής Συμμετοχής, </w:t>
      </w:r>
      <w:r w:rsidR="00062CCB" w:rsidRPr="00E07218">
        <w:rPr>
          <w:rFonts w:asciiTheme="minorBidi" w:hAnsiTheme="minorBidi"/>
          <w:b/>
          <w:bCs/>
          <w:sz w:val="22"/>
          <w:szCs w:val="22"/>
          <w:lang w:val="el-GR"/>
        </w:rPr>
        <w:t>Συμπερίληψης</w:t>
      </w:r>
      <w:r w:rsidRPr="00E07218">
        <w:rPr>
          <w:rFonts w:asciiTheme="minorBidi" w:hAnsiTheme="minorBidi"/>
          <w:b/>
          <w:bCs/>
          <w:sz w:val="22"/>
          <w:szCs w:val="22"/>
          <w:lang w:val="el-GR"/>
        </w:rPr>
        <w:t xml:space="preserve"> και </w:t>
      </w:r>
      <w:r w:rsidR="00E07218" w:rsidRPr="00E07218">
        <w:rPr>
          <w:rFonts w:asciiTheme="minorBidi" w:hAnsiTheme="minorBidi"/>
          <w:b/>
          <w:bCs/>
          <w:sz w:val="22"/>
          <w:szCs w:val="22"/>
          <w:lang w:val="el-GR"/>
        </w:rPr>
        <w:t>Ανεξάρτητης Διαβίωσης</w:t>
      </w:r>
      <w:r w:rsidRPr="00E07218">
        <w:rPr>
          <w:rFonts w:asciiTheme="minorBidi" w:hAnsiTheme="minorBidi"/>
          <w:b/>
          <w:bCs/>
          <w:sz w:val="22"/>
          <w:szCs w:val="22"/>
          <w:lang w:val="el-GR"/>
        </w:rPr>
        <w:t xml:space="preserve"> Ατόμων με Αναπηρίες Νόμος του 2025»</w:t>
      </w:r>
    </w:p>
    <w:p w14:paraId="5433FF8A" w14:textId="77777777" w:rsidR="00E07218" w:rsidRDefault="00E07218" w:rsidP="00E07218">
      <w:pPr>
        <w:jc w:val="center"/>
        <w:rPr>
          <w:rFonts w:asciiTheme="minorBidi" w:hAnsiTheme="minorBidi"/>
          <w:b/>
          <w:bCs/>
          <w:sz w:val="22"/>
          <w:szCs w:val="22"/>
          <w:u w:val="single"/>
          <w:lang w:val="el-GR"/>
        </w:rPr>
      </w:pPr>
    </w:p>
    <w:p w14:paraId="5BA7BDF4" w14:textId="6353AE02" w:rsidR="0072752A" w:rsidRDefault="00122B53" w:rsidP="0072752A">
      <w:pPr>
        <w:jc w:val="both"/>
        <w:rPr>
          <w:rFonts w:asciiTheme="minorBidi" w:hAnsiTheme="minorBidi"/>
          <w:sz w:val="22"/>
          <w:szCs w:val="22"/>
          <w:lang w:val="el-GR"/>
        </w:rPr>
      </w:pPr>
      <w:r>
        <w:rPr>
          <w:rFonts w:asciiTheme="minorBidi" w:hAnsiTheme="minorBidi"/>
          <w:sz w:val="22"/>
          <w:szCs w:val="22"/>
          <w:lang w:val="el-GR"/>
        </w:rPr>
        <w:t xml:space="preserve">    Τ</w:t>
      </w:r>
      <w:r w:rsidR="0072752A" w:rsidRPr="00A84FB7">
        <w:rPr>
          <w:rFonts w:asciiTheme="minorBidi" w:hAnsiTheme="minorBidi"/>
          <w:sz w:val="22"/>
          <w:szCs w:val="22"/>
          <w:lang w:val="el-GR"/>
        </w:rPr>
        <w:t xml:space="preserve">ο Υφυπουργείο Κοινωνικής Πρόνοιας με την ενεργή εμπλοκή στη νομοπαρασκευαστική διαδικασία </w:t>
      </w:r>
      <w:r>
        <w:rPr>
          <w:rFonts w:asciiTheme="minorBidi" w:hAnsiTheme="minorBidi"/>
          <w:sz w:val="22"/>
          <w:szCs w:val="22"/>
          <w:lang w:val="el-GR"/>
        </w:rPr>
        <w:t>των εκπροσώπων</w:t>
      </w:r>
      <w:r w:rsidR="0072752A" w:rsidRPr="00A84FB7">
        <w:rPr>
          <w:rFonts w:asciiTheme="minorBidi" w:hAnsiTheme="minorBidi"/>
          <w:sz w:val="22"/>
          <w:szCs w:val="22"/>
          <w:lang w:val="el-GR"/>
        </w:rPr>
        <w:t xml:space="preserve"> της Κυπριακής Συνομοσπονδίας Οργανώσεων Αναπήρων και</w:t>
      </w:r>
      <w:r>
        <w:rPr>
          <w:rFonts w:asciiTheme="minorBidi" w:hAnsiTheme="minorBidi"/>
          <w:sz w:val="22"/>
          <w:szCs w:val="22"/>
          <w:lang w:val="el-GR"/>
        </w:rPr>
        <w:t xml:space="preserve"> με διαβούλευση με τις </w:t>
      </w:r>
      <w:r w:rsidR="0072752A" w:rsidRPr="00A84FB7">
        <w:rPr>
          <w:rFonts w:asciiTheme="minorBidi" w:hAnsiTheme="minorBidi"/>
          <w:sz w:val="22"/>
          <w:szCs w:val="22"/>
          <w:lang w:val="el-GR"/>
        </w:rPr>
        <w:t xml:space="preserve"> </w:t>
      </w:r>
      <w:r>
        <w:rPr>
          <w:rFonts w:asciiTheme="minorBidi" w:hAnsiTheme="minorBidi"/>
          <w:sz w:val="22"/>
          <w:szCs w:val="22"/>
          <w:lang w:val="el-GR"/>
        </w:rPr>
        <w:t>αντιπροσωπευτικές οργανώσεις</w:t>
      </w:r>
      <w:r w:rsidR="0072752A" w:rsidRPr="00A84FB7">
        <w:rPr>
          <w:rFonts w:asciiTheme="minorBidi" w:hAnsiTheme="minorBidi"/>
          <w:sz w:val="22"/>
          <w:szCs w:val="22"/>
          <w:lang w:val="el-GR"/>
        </w:rPr>
        <w:t xml:space="preserve"> των ατόμων με αναπηρίες</w:t>
      </w:r>
      <w:r>
        <w:rPr>
          <w:rFonts w:asciiTheme="minorBidi" w:hAnsiTheme="minorBidi"/>
          <w:sz w:val="22"/>
          <w:szCs w:val="22"/>
          <w:lang w:val="el-GR"/>
        </w:rPr>
        <w:t>, ετοίμασε το νομοσχέδιο με τίτλο «Ο περί Κοινωνικής Συμμετοχής, Συμπερίληψης και Ανεξάρτητης Διαβίωσης Ατόμων με Αναπηρίες Νόμος του 2025» και διεξάγει δημόσια διαβούλευση, από τις 12 Σεπτεμβρίου 2025 μέχρι τις 17 Οκτωβρίου 2025</w:t>
      </w:r>
      <w:r w:rsidR="0072752A" w:rsidRPr="00A84FB7">
        <w:rPr>
          <w:rFonts w:asciiTheme="minorBidi" w:hAnsiTheme="minorBidi"/>
          <w:sz w:val="22"/>
          <w:szCs w:val="22"/>
          <w:lang w:val="el-GR"/>
        </w:rPr>
        <w:t xml:space="preserve">. </w:t>
      </w:r>
    </w:p>
    <w:p w14:paraId="599EAE38" w14:textId="77777777" w:rsidR="00A84FB7" w:rsidRPr="00A84FB7" w:rsidRDefault="00A84FB7" w:rsidP="0072752A">
      <w:pPr>
        <w:jc w:val="both"/>
        <w:rPr>
          <w:rFonts w:asciiTheme="minorBidi" w:hAnsiTheme="minorBidi"/>
          <w:sz w:val="22"/>
          <w:szCs w:val="22"/>
          <w:lang w:val="el-GR"/>
        </w:rPr>
      </w:pPr>
    </w:p>
    <w:p w14:paraId="14F807D8" w14:textId="3DC0F55E" w:rsidR="00BF34AC" w:rsidRPr="00BF34AC" w:rsidRDefault="00122B53" w:rsidP="00122B53">
      <w:pPr>
        <w:jc w:val="both"/>
        <w:rPr>
          <w:rFonts w:asciiTheme="minorBidi" w:hAnsiTheme="minorBidi"/>
          <w:sz w:val="22"/>
          <w:szCs w:val="22"/>
          <w:lang w:val="el-GR"/>
        </w:rPr>
      </w:pPr>
      <w:r>
        <w:rPr>
          <w:rFonts w:asciiTheme="minorBidi" w:hAnsiTheme="minorBidi"/>
          <w:sz w:val="22"/>
          <w:szCs w:val="22"/>
          <w:lang w:val="el-GR"/>
        </w:rPr>
        <w:t xml:space="preserve">   Το νομοσχέδιο αποσκοπεί σε</w:t>
      </w:r>
      <w:r w:rsidR="0072752A" w:rsidRPr="00A84FB7">
        <w:rPr>
          <w:rFonts w:asciiTheme="minorBidi" w:hAnsiTheme="minorBidi"/>
          <w:sz w:val="22"/>
          <w:szCs w:val="22"/>
          <w:lang w:val="el-GR"/>
        </w:rPr>
        <w:t xml:space="preserve"> μια σημαντική μεταρρύθμιση στην κοινωνική πολιτική της Κυπριακής Δημοκρατίας για τα άτομα με αναπηρίες, που εκσυγχρονίζει, αναβαθμίζει, αυξάνει και επεκτείνει τις κοινωνικές υπηρεσίες και κοινωνικές παροχές στις οποίες έχουν πρόσβαση οι πολίτες με αναπηρίες</w:t>
      </w:r>
      <w:r w:rsidR="00A84FB7" w:rsidRPr="00A84FB7">
        <w:rPr>
          <w:rFonts w:asciiTheme="minorBidi" w:hAnsiTheme="minorBidi"/>
          <w:sz w:val="22"/>
          <w:szCs w:val="22"/>
          <w:lang w:val="el-GR"/>
        </w:rPr>
        <w:t>, για την υποστήριξη της ανεξάρτητης διαβίωσης τους.</w:t>
      </w:r>
      <w:r>
        <w:rPr>
          <w:rFonts w:asciiTheme="minorBidi" w:hAnsiTheme="minorBidi"/>
          <w:sz w:val="22"/>
          <w:szCs w:val="22"/>
          <w:lang w:val="el-GR"/>
        </w:rPr>
        <w:t xml:space="preserve"> Πυξίδα στην επιδίωξη αυτή είναι </w:t>
      </w:r>
      <w:r w:rsidR="00BF34AC" w:rsidRPr="00BF34AC">
        <w:rPr>
          <w:rFonts w:asciiTheme="minorBidi" w:hAnsiTheme="minorBidi"/>
          <w:sz w:val="22"/>
          <w:szCs w:val="22"/>
          <w:lang w:val="el-GR"/>
        </w:rPr>
        <w:t>οι αρχές της Σύμβασης του ΟΗΕ για τα Δικαιώματα των Ατόμων με Αναπηρίες, η Ευρωπαϊκή Στρατηγική για την Αναπηρία 2021-2030 και οι</w:t>
      </w:r>
      <w:r w:rsidR="00BF34AC">
        <w:rPr>
          <w:rFonts w:asciiTheme="minorBidi" w:hAnsiTheme="minorBidi"/>
          <w:sz w:val="22"/>
          <w:szCs w:val="22"/>
          <w:lang w:val="el-GR"/>
        </w:rPr>
        <w:t xml:space="preserve"> </w:t>
      </w:r>
      <w:r w:rsidR="00BF34AC" w:rsidRPr="00BF34AC">
        <w:rPr>
          <w:rFonts w:asciiTheme="minorBidi" w:hAnsiTheme="minorBidi"/>
          <w:sz w:val="22"/>
          <w:szCs w:val="22"/>
          <w:lang w:val="el-GR"/>
        </w:rPr>
        <w:t>Εθνικές Στρατηγικές</w:t>
      </w:r>
      <w:r>
        <w:rPr>
          <w:rFonts w:asciiTheme="minorBidi" w:hAnsiTheme="minorBidi"/>
          <w:sz w:val="22"/>
          <w:szCs w:val="22"/>
          <w:lang w:val="el-GR"/>
        </w:rPr>
        <w:t xml:space="preserve"> της Κύπρου</w:t>
      </w:r>
      <w:r w:rsidR="00BF34AC" w:rsidRPr="00BF34AC">
        <w:rPr>
          <w:rFonts w:asciiTheme="minorBidi" w:hAnsiTheme="minorBidi"/>
          <w:sz w:val="22"/>
          <w:szCs w:val="22"/>
          <w:lang w:val="el-GR"/>
        </w:rPr>
        <w:t xml:space="preserve"> για την Αναπηρία και τον Αυτισμό και Εθνικά Σχέδια Δράσης 2024-2028.</w:t>
      </w:r>
    </w:p>
    <w:p w14:paraId="022182E2" w14:textId="77777777" w:rsidR="00724FAC" w:rsidRDefault="00724FAC" w:rsidP="0072752A">
      <w:pPr>
        <w:jc w:val="both"/>
        <w:rPr>
          <w:rFonts w:asciiTheme="minorBidi" w:hAnsiTheme="minorBidi"/>
          <w:sz w:val="22"/>
          <w:szCs w:val="22"/>
          <w:lang w:val="el-GR"/>
        </w:rPr>
      </w:pPr>
    </w:p>
    <w:p w14:paraId="2516244F" w14:textId="6106D0B9" w:rsidR="0072752A" w:rsidRPr="0009405B" w:rsidRDefault="0072752A" w:rsidP="0072752A">
      <w:pPr>
        <w:jc w:val="both"/>
        <w:rPr>
          <w:rFonts w:asciiTheme="minorBidi" w:hAnsiTheme="minorBidi"/>
          <w:sz w:val="22"/>
          <w:szCs w:val="22"/>
          <w:lang w:val="el-GR"/>
        </w:rPr>
      </w:pPr>
      <w:r w:rsidRPr="0009405B">
        <w:rPr>
          <w:rFonts w:asciiTheme="minorBidi" w:hAnsiTheme="minorBidi"/>
          <w:sz w:val="22"/>
          <w:szCs w:val="22"/>
          <w:lang w:val="el-GR"/>
        </w:rPr>
        <w:t>Πιο συγκεκριμένα, το νομοσχέδιο</w:t>
      </w:r>
      <w:r w:rsidR="00CD5B1D">
        <w:rPr>
          <w:rFonts w:asciiTheme="minorBidi" w:hAnsiTheme="minorBidi"/>
          <w:sz w:val="22"/>
          <w:szCs w:val="22"/>
          <w:lang w:val="el-GR"/>
        </w:rPr>
        <w:t xml:space="preserve"> θέτει ως στόχους</w:t>
      </w:r>
      <w:r w:rsidRPr="0009405B">
        <w:rPr>
          <w:rFonts w:asciiTheme="minorBidi" w:hAnsiTheme="minorBidi"/>
          <w:sz w:val="22"/>
          <w:szCs w:val="22"/>
          <w:lang w:val="el-GR"/>
        </w:rPr>
        <w:t>:</w:t>
      </w:r>
    </w:p>
    <w:p w14:paraId="6EDB22F1" w14:textId="77777777" w:rsidR="00A84FB7" w:rsidRPr="0009405B" w:rsidRDefault="00A84FB7" w:rsidP="0072752A">
      <w:pPr>
        <w:jc w:val="both"/>
        <w:rPr>
          <w:rFonts w:asciiTheme="minorBidi" w:hAnsiTheme="minorBidi"/>
          <w:sz w:val="22"/>
          <w:szCs w:val="22"/>
          <w:lang w:val="el-GR"/>
        </w:rPr>
      </w:pPr>
    </w:p>
    <w:p w14:paraId="5D7BBFD1" w14:textId="39DED885" w:rsidR="0072752A" w:rsidRPr="0009405B" w:rsidRDefault="00B31CE9" w:rsidP="0072752A">
      <w:pPr>
        <w:pStyle w:val="ListParagraph"/>
        <w:numPr>
          <w:ilvl w:val="0"/>
          <w:numId w:val="16"/>
        </w:numPr>
        <w:spacing w:after="160" w:line="259" w:lineRule="auto"/>
        <w:jc w:val="both"/>
        <w:rPr>
          <w:rFonts w:asciiTheme="minorBidi" w:hAnsiTheme="minorBidi"/>
          <w:lang w:val="el-GR"/>
        </w:rPr>
      </w:pPr>
      <w:r>
        <w:rPr>
          <w:rFonts w:asciiTheme="minorBidi" w:hAnsiTheme="minorBidi"/>
          <w:lang w:val="el-GR"/>
        </w:rPr>
        <w:t>Μ</w:t>
      </w:r>
      <w:r w:rsidR="0072752A" w:rsidRPr="0009405B">
        <w:rPr>
          <w:rFonts w:asciiTheme="minorBidi" w:hAnsiTheme="minorBidi"/>
          <w:lang w:val="el-GR"/>
        </w:rPr>
        <w:t xml:space="preserve">ια </w:t>
      </w:r>
      <w:r w:rsidR="0072752A" w:rsidRPr="0009405B">
        <w:rPr>
          <w:rFonts w:asciiTheme="minorBidi" w:hAnsiTheme="minorBidi"/>
          <w:b/>
          <w:bCs/>
          <w:lang w:val="el-GR"/>
        </w:rPr>
        <w:t>ενιαία</w:t>
      </w:r>
      <w:r w:rsidR="0072752A" w:rsidRPr="0009405B">
        <w:rPr>
          <w:rFonts w:asciiTheme="minorBidi" w:hAnsiTheme="minorBidi"/>
          <w:lang w:val="el-GR"/>
        </w:rPr>
        <w:t>, για πρώτη φορά στην ιστορία των αναπηρικών ζητημάτων, νομοθεσία που θα ενσωματώνει, συγκεντρώνει και ρυθμίζει ολοκληρωμένα όλες τις κοινωνικές υπηρεσίες σε είδος και όλες τις κοινωνικές χρηματικές και άλλες παροχές για τα άτομα με αναπηρίες.</w:t>
      </w:r>
    </w:p>
    <w:p w14:paraId="6F7A9BF3" w14:textId="77777777" w:rsidR="0072752A" w:rsidRPr="0009405B" w:rsidRDefault="0072752A" w:rsidP="0072752A">
      <w:pPr>
        <w:pStyle w:val="ListParagraph"/>
        <w:ind w:left="840"/>
        <w:jc w:val="both"/>
        <w:rPr>
          <w:rFonts w:asciiTheme="minorBidi" w:hAnsiTheme="minorBidi"/>
          <w:lang w:val="el-GR"/>
        </w:rPr>
      </w:pPr>
    </w:p>
    <w:p w14:paraId="4DBDB01D" w14:textId="2657A521" w:rsidR="0072752A" w:rsidRPr="0009405B" w:rsidRDefault="00B31CE9" w:rsidP="0072752A">
      <w:pPr>
        <w:pStyle w:val="ListParagraph"/>
        <w:numPr>
          <w:ilvl w:val="0"/>
          <w:numId w:val="16"/>
        </w:numPr>
        <w:spacing w:after="160" w:line="259" w:lineRule="auto"/>
        <w:jc w:val="both"/>
        <w:rPr>
          <w:rFonts w:asciiTheme="minorBidi" w:hAnsiTheme="minorBidi"/>
          <w:lang w:val="el-GR"/>
        </w:rPr>
      </w:pPr>
      <w:r>
        <w:rPr>
          <w:rFonts w:asciiTheme="minorBidi" w:hAnsiTheme="minorBidi"/>
          <w:lang w:val="el-GR"/>
        </w:rPr>
        <w:t>Τ</w:t>
      </w:r>
      <w:r w:rsidR="0072752A" w:rsidRPr="0009405B">
        <w:rPr>
          <w:rFonts w:asciiTheme="minorBidi" w:hAnsiTheme="minorBidi"/>
          <w:lang w:val="el-GR"/>
        </w:rPr>
        <w:t xml:space="preserve">ην εισαγωγή </w:t>
      </w:r>
      <w:r w:rsidR="00CD5B1D">
        <w:rPr>
          <w:rFonts w:asciiTheme="minorBidi" w:hAnsiTheme="minorBidi"/>
          <w:b/>
          <w:bCs/>
          <w:lang w:val="el-GR"/>
        </w:rPr>
        <w:t>τεσσάρων</w:t>
      </w:r>
      <w:r w:rsidR="0072752A" w:rsidRPr="0009405B">
        <w:rPr>
          <w:rFonts w:asciiTheme="minorBidi" w:hAnsiTheme="minorBidi"/>
          <w:b/>
          <w:bCs/>
          <w:lang w:val="el-GR"/>
        </w:rPr>
        <w:t xml:space="preserve"> νέων κοινωνικών υπηρεσιών σε είδος</w:t>
      </w:r>
      <w:r w:rsidR="00062CCB">
        <w:rPr>
          <w:rFonts w:asciiTheme="minorBidi" w:hAnsiTheme="minorBidi"/>
          <w:b/>
          <w:bCs/>
          <w:lang w:val="el-GR"/>
        </w:rPr>
        <w:t xml:space="preserve"> και επέκταση τεσσάρων υφιστάμενων υπηρεσιών </w:t>
      </w:r>
      <w:r w:rsidR="0072752A" w:rsidRPr="0009405B">
        <w:rPr>
          <w:rFonts w:asciiTheme="minorBidi" w:hAnsiTheme="minorBidi"/>
          <w:lang w:val="el-GR"/>
        </w:rPr>
        <w:t>:</w:t>
      </w:r>
    </w:p>
    <w:p w14:paraId="011A25AD" w14:textId="77777777" w:rsidR="0072752A" w:rsidRPr="0009405B" w:rsidRDefault="0072752A" w:rsidP="0072752A">
      <w:pPr>
        <w:pStyle w:val="ListParagraph"/>
        <w:numPr>
          <w:ilvl w:val="1"/>
          <w:numId w:val="16"/>
        </w:numPr>
        <w:spacing w:after="160" w:line="259" w:lineRule="auto"/>
        <w:jc w:val="both"/>
        <w:rPr>
          <w:rFonts w:asciiTheme="minorBidi" w:hAnsiTheme="minorBidi"/>
          <w:lang w:val="el-GR"/>
        </w:rPr>
      </w:pPr>
      <w:r w:rsidRPr="0009405B">
        <w:rPr>
          <w:rFonts w:asciiTheme="minorBidi" w:hAnsiTheme="minorBidi"/>
          <w:lang w:val="el-GR"/>
        </w:rPr>
        <w:t xml:space="preserve"> Σύμβουλος Υποστήριξης Λήψης Αποφάσεων </w:t>
      </w:r>
    </w:p>
    <w:p w14:paraId="632408DB" w14:textId="77777777" w:rsidR="0072752A" w:rsidRPr="0009405B" w:rsidRDefault="0072752A" w:rsidP="0072752A">
      <w:pPr>
        <w:pStyle w:val="ListParagraph"/>
        <w:numPr>
          <w:ilvl w:val="1"/>
          <w:numId w:val="16"/>
        </w:numPr>
        <w:spacing w:after="160" w:line="259" w:lineRule="auto"/>
        <w:jc w:val="both"/>
        <w:rPr>
          <w:rFonts w:asciiTheme="minorBidi" w:hAnsiTheme="minorBidi"/>
          <w:lang w:val="el-GR"/>
        </w:rPr>
      </w:pPr>
      <w:r w:rsidRPr="0009405B">
        <w:rPr>
          <w:rFonts w:asciiTheme="minorBidi" w:hAnsiTheme="minorBidi"/>
          <w:lang w:val="el-GR"/>
        </w:rPr>
        <w:t xml:space="preserve"> Εκπαιδευτής </w:t>
      </w:r>
    </w:p>
    <w:p w14:paraId="5AC345AA" w14:textId="77777777" w:rsidR="00062CCB" w:rsidRDefault="0072752A" w:rsidP="00062CCB">
      <w:pPr>
        <w:pStyle w:val="ListParagraph"/>
        <w:numPr>
          <w:ilvl w:val="1"/>
          <w:numId w:val="16"/>
        </w:numPr>
        <w:spacing w:after="160" w:line="259" w:lineRule="auto"/>
        <w:jc w:val="both"/>
        <w:rPr>
          <w:rFonts w:asciiTheme="minorBidi" w:hAnsiTheme="minorBidi"/>
          <w:lang w:val="el-GR"/>
        </w:rPr>
      </w:pPr>
      <w:r w:rsidRPr="0009405B">
        <w:rPr>
          <w:rFonts w:asciiTheme="minorBidi" w:hAnsiTheme="minorBidi"/>
          <w:lang w:val="el-GR"/>
        </w:rPr>
        <w:t>Προσωπικός Βοηθός Εργασίας</w:t>
      </w:r>
    </w:p>
    <w:p w14:paraId="2AB7F0E8" w14:textId="57726616" w:rsidR="0072752A" w:rsidRPr="00062CCB" w:rsidRDefault="0072752A" w:rsidP="00062CCB">
      <w:pPr>
        <w:pStyle w:val="ListParagraph"/>
        <w:numPr>
          <w:ilvl w:val="1"/>
          <w:numId w:val="16"/>
        </w:numPr>
        <w:spacing w:after="160" w:line="259" w:lineRule="auto"/>
        <w:jc w:val="both"/>
        <w:rPr>
          <w:rFonts w:asciiTheme="minorBidi" w:hAnsiTheme="minorBidi"/>
          <w:lang w:val="el-GR"/>
        </w:rPr>
      </w:pPr>
      <w:r w:rsidRPr="00062CCB">
        <w:rPr>
          <w:rFonts w:asciiTheme="minorBidi" w:hAnsiTheme="minorBidi"/>
          <w:lang w:val="el-GR"/>
        </w:rPr>
        <w:t xml:space="preserve"> Επαγγελματίας Εργασιακής Ενσωμάτωσης</w:t>
      </w:r>
    </w:p>
    <w:p w14:paraId="6DA1C354" w14:textId="77777777" w:rsidR="0072752A" w:rsidRPr="0009405B" w:rsidRDefault="0072752A" w:rsidP="0072752A">
      <w:pPr>
        <w:pStyle w:val="ListParagraph"/>
        <w:numPr>
          <w:ilvl w:val="1"/>
          <w:numId w:val="16"/>
        </w:numPr>
        <w:spacing w:after="160" w:line="259" w:lineRule="auto"/>
        <w:jc w:val="both"/>
        <w:rPr>
          <w:rFonts w:asciiTheme="minorBidi" w:hAnsiTheme="minorBidi"/>
          <w:lang w:val="el-GR"/>
        </w:rPr>
      </w:pPr>
      <w:r w:rsidRPr="0009405B">
        <w:rPr>
          <w:rFonts w:asciiTheme="minorBidi" w:hAnsiTheme="minorBidi"/>
          <w:lang w:val="el-GR"/>
        </w:rPr>
        <w:t xml:space="preserve"> Κοινωνικός Συνοδός/Βοηθός</w:t>
      </w:r>
    </w:p>
    <w:p w14:paraId="71CF5F8E" w14:textId="77777777" w:rsidR="0072752A" w:rsidRPr="0009405B" w:rsidRDefault="0072752A" w:rsidP="0072752A">
      <w:pPr>
        <w:pStyle w:val="ListParagraph"/>
        <w:numPr>
          <w:ilvl w:val="1"/>
          <w:numId w:val="16"/>
        </w:numPr>
        <w:spacing w:after="160" w:line="259" w:lineRule="auto"/>
        <w:jc w:val="both"/>
        <w:rPr>
          <w:rFonts w:asciiTheme="minorBidi" w:hAnsiTheme="minorBidi"/>
          <w:lang w:val="el-GR"/>
        </w:rPr>
      </w:pPr>
      <w:r w:rsidRPr="0009405B">
        <w:rPr>
          <w:rFonts w:asciiTheme="minorBidi" w:hAnsiTheme="minorBidi"/>
          <w:lang w:val="el-GR"/>
        </w:rPr>
        <w:t>Διερμηνέας Κυπριακής Νοηματικής Γλώσσας</w:t>
      </w:r>
    </w:p>
    <w:p w14:paraId="223C1810" w14:textId="77777777" w:rsidR="00CD5B1D" w:rsidRDefault="0072752A" w:rsidP="0072752A">
      <w:pPr>
        <w:pStyle w:val="ListParagraph"/>
        <w:numPr>
          <w:ilvl w:val="1"/>
          <w:numId w:val="16"/>
        </w:numPr>
        <w:spacing w:after="160" w:line="259" w:lineRule="auto"/>
        <w:jc w:val="both"/>
        <w:rPr>
          <w:rFonts w:asciiTheme="minorBidi" w:hAnsiTheme="minorBidi"/>
          <w:lang w:val="el-GR"/>
        </w:rPr>
      </w:pPr>
      <w:proofErr w:type="spellStart"/>
      <w:r w:rsidRPr="0009405B">
        <w:rPr>
          <w:rFonts w:asciiTheme="minorBidi" w:hAnsiTheme="minorBidi"/>
          <w:lang w:val="el-GR"/>
        </w:rPr>
        <w:t>Πάροχος</w:t>
      </w:r>
      <w:proofErr w:type="spellEnd"/>
      <w:r w:rsidRPr="0009405B">
        <w:rPr>
          <w:rFonts w:asciiTheme="minorBidi" w:hAnsiTheme="minorBidi"/>
          <w:lang w:val="el-GR"/>
        </w:rPr>
        <w:t xml:space="preserve"> Προγράμματος Υπηρεσιών σε Κατοικία Υποστηριζόμενης Διαβίωσης</w:t>
      </w:r>
    </w:p>
    <w:p w14:paraId="3B91B61C" w14:textId="08BBAE7C" w:rsidR="0072752A" w:rsidRPr="0009405B" w:rsidRDefault="00CD5B1D" w:rsidP="0072752A">
      <w:pPr>
        <w:pStyle w:val="ListParagraph"/>
        <w:numPr>
          <w:ilvl w:val="1"/>
          <w:numId w:val="16"/>
        </w:numPr>
        <w:spacing w:after="160" w:line="259" w:lineRule="auto"/>
        <w:jc w:val="both"/>
        <w:rPr>
          <w:rFonts w:asciiTheme="minorBidi" w:hAnsiTheme="minorBidi"/>
          <w:lang w:val="el-GR"/>
        </w:rPr>
      </w:pPr>
      <w:r>
        <w:rPr>
          <w:rFonts w:asciiTheme="minorBidi" w:hAnsiTheme="minorBidi"/>
          <w:lang w:val="el-GR"/>
        </w:rPr>
        <w:t>Ψυχολόγος Έγκαιρης Οικογενειακής Στήριξης</w:t>
      </w:r>
      <w:r w:rsidR="0072752A" w:rsidRPr="0009405B">
        <w:rPr>
          <w:rFonts w:asciiTheme="minorBidi" w:hAnsiTheme="minorBidi"/>
          <w:lang w:val="el-GR"/>
        </w:rPr>
        <w:t>.</w:t>
      </w:r>
    </w:p>
    <w:p w14:paraId="60041CD2" w14:textId="77777777" w:rsidR="0072752A" w:rsidRPr="0009405B" w:rsidRDefault="0072752A" w:rsidP="0072752A">
      <w:pPr>
        <w:pStyle w:val="ListParagraph"/>
        <w:ind w:left="1560"/>
        <w:jc w:val="both"/>
        <w:rPr>
          <w:rFonts w:asciiTheme="minorBidi" w:hAnsiTheme="minorBidi"/>
          <w:lang w:val="el-GR"/>
        </w:rPr>
      </w:pPr>
    </w:p>
    <w:p w14:paraId="18D29D87" w14:textId="762ACC61" w:rsidR="0072752A" w:rsidRPr="0009405B" w:rsidRDefault="00B31CE9" w:rsidP="0072752A">
      <w:pPr>
        <w:pStyle w:val="ListParagraph"/>
        <w:numPr>
          <w:ilvl w:val="0"/>
          <w:numId w:val="16"/>
        </w:numPr>
        <w:spacing w:after="160" w:line="259" w:lineRule="auto"/>
        <w:jc w:val="both"/>
        <w:rPr>
          <w:rFonts w:asciiTheme="minorBidi" w:hAnsiTheme="minorBidi"/>
          <w:lang w:val="el-GR"/>
        </w:rPr>
      </w:pPr>
      <w:r>
        <w:rPr>
          <w:rFonts w:asciiTheme="minorBidi" w:hAnsiTheme="minorBidi"/>
          <w:lang w:val="el-GR"/>
        </w:rPr>
        <w:t>Τ</w:t>
      </w:r>
      <w:r w:rsidR="0072752A" w:rsidRPr="0009405B">
        <w:rPr>
          <w:rFonts w:asciiTheme="minorBidi" w:hAnsiTheme="minorBidi"/>
          <w:lang w:val="el-GR"/>
        </w:rPr>
        <w:t xml:space="preserve">η δημιουργία Μητρώων Αδειούχων </w:t>
      </w:r>
      <w:proofErr w:type="spellStart"/>
      <w:r w:rsidR="0072752A" w:rsidRPr="0009405B">
        <w:rPr>
          <w:rFonts w:asciiTheme="minorBidi" w:hAnsiTheme="minorBidi"/>
          <w:lang w:val="el-GR"/>
        </w:rPr>
        <w:t>Παρόχων</w:t>
      </w:r>
      <w:proofErr w:type="spellEnd"/>
      <w:r w:rsidR="0072752A" w:rsidRPr="0009405B">
        <w:rPr>
          <w:rFonts w:asciiTheme="minorBidi" w:hAnsiTheme="minorBidi"/>
          <w:lang w:val="el-GR"/>
        </w:rPr>
        <w:t xml:space="preserve"> Υπηρεσιών, με </w:t>
      </w:r>
      <w:proofErr w:type="spellStart"/>
      <w:r w:rsidR="0072752A" w:rsidRPr="0009405B">
        <w:rPr>
          <w:rFonts w:asciiTheme="minorBidi" w:hAnsiTheme="minorBidi"/>
          <w:lang w:val="el-GR"/>
        </w:rPr>
        <w:t>αδειοδότηση</w:t>
      </w:r>
      <w:proofErr w:type="spellEnd"/>
      <w:r w:rsidR="0072752A" w:rsidRPr="0009405B">
        <w:rPr>
          <w:rFonts w:asciiTheme="minorBidi" w:hAnsiTheme="minorBidi"/>
          <w:lang w:val="el-GR"/>
        </w:rPr>
        <w:t xml:space="preserve"> των </w:t>
      </w:r>
      <w:proofErr w:type="spellStart"/>
      <w:r w:rsidR="0072752A" w:rsidRPr="0009405B">
        <w:rPr>
          <w:rFonts w:asciiTheme="minorBidi" w:hAnsiTheme="minorBidi"/>
          <w:lang w:val="el-GR"/>
        </w:rPr>
        <w:t>παρόχων</w:t>
      </w:r>
      <w:proofErr w:type="spellEnd"/>
      <w:r w:rsidR="0072752A" w:rsidRPr="0009405B">
        <w:rPr>
          <w:rFonts w:asciiTheme="minorBidi" w:hAnsiTheme="minorBidi"/>
          <w:lang w:val="el-GR"/>
        </w:rPr>
        <w:t>, κατάρτιση τους και έλεγχο της ποσότητας  και ποιότητας των παρεχόμενων υπηρεσιών τους.</w:t>
      </w:r>
    </w:p>
    <w:p w14:paraId="62F1F379" w14:textId="77777777" w:rsidR="0072752A" w:rsidRPr="0009405B" w:rsidRDefault="0072752A" w:rsidP="0072752A">
      <w:pPr>
        <w:pStyle w:val="ListParagraph"/>
        <w:rPr>
          <w:rFonts w:asciiTheme="minorBidi" w:hAnsiTheme="minorBidi"/>
          <w:lang w:val="el-GR"/>
        </w:rPr>
      </w:pPr>
    </w:p>
    <w:p w14:paraId="771641F8" w14:textId="23AEEFDE" w:rsidR="0072752A" w:rsidRPr="0009405B" w:rsidRDefault="00B31CE9" w:rsidP="0072752A">
      <w:pPr>
        <w:pStyle w:val="ListParagraph"/>
        <w:numPr>
          <w:ilvl w:val="0"/>
          <w:numId w:val="16"/>
        </w:numPr>
        <w:spacing w:after="160" w:line="259" w:lineRule="auto"/>
        <w:jc w:val="both"/>
        <w:rPr>
          <w:rFonts w:asciiTheme="minorBidi" w:hAnsiTheme="minorBidi"/>
          <w:lang w:val="el-GR"/>
        </w:rPr>
      </w:pPr>
      <w:r>
        <w:rPr>
          <w:rFonts w:asciiTheme="minorBidi" w:hAnsiTheme="minorBidi"/>
          <w:lang w:val="el-GR"/>
        </w:rPr>
        <w:t>Τ</w:t>
      </w:r>
      <w:r w:rsidR="0072752A" w:rsidRPr="0009405B">
        <w:rPr>
          <w:rFonts w:asciiTheme="minorBidi" w:hAnsiTheme="minorBidi"/>
          <w:lang w:val="el-GR"/>
        </w:rPr>
        <w:t xml:space="preserve">ον εκσυγχρονισμό </w:t>
      </w:r>
      <w:r w:rsidR="0072752A" w:rsidRPr="0009405B">
        <w:rPr>
          <w:rFonts w:asciiTheme="minorBidi" w:hAnsiTheme="minorBidi"/>
          <w:b/>
          <w:bCs/>
          <w:lang w:val="el-GR"/>
        </w:rPr>
        <w:t>έντεκα υφιστάμενων κοινωνικών χρηματικών και άλλων παροχών</w:t>
      </w:r>
      <w:r w:rsidR="0072752A" w:rsidRPr="0009405B">
        <w:rPr>
          <w:rFonts w:asciiTheme="minorBidi" w:hAnsiTheme="minorBidi"/>
          <w:lang w:val="el-GR"/>
        </w:rPr>
        <w:t xml:space="preserve"> δηλαδή των μηνιαίων επιδομάτων και εφάπαξ επιχορηγήσεων, με ενσωμάτωση τους στη νέα νομοθεσία, με διαφύλαξη των δικαιωμάτων όλων των υφιστάμενων δικαιούχων</w:t>
      </w:r>
      <w:r w:rsidR="00CD5B1D">
        <w:rPr>
          <w:rFonts w:asciiTheme="minorBidi" w:hAnsiTheme="minorBidi"/>
          <w:lang w:val="el-GR"/>
        </w:rPr>
        <w:t xml:space="preserve"> και με δυνατότητα</w:t>
      </w:r>
      <w:r>
        <w:rPr>
          <w:rFonts w:asciiTheme="minorBidi" w:hAnsiTheme="minorBidi"/>
          <w:lang w:val="el-GR"/>
        </w:rPr>
        <w:t xml:space="preserve"> στο Υπουργικό Συμβούλιο</w:t>
      </w:r>
      <w:r w:rsidR="004B7351" w:rsidRPr="004B7351">
        <w:rPr>
          <w:rFonts w:asciiTheme="minorBidi" w:hAnsiTheme="minorBidi"/>
          <w:lang w:val="el-GR"/>
        </w:rPr>
        <w:t xml:space="preserve"> </w:t>
      </w:r>
      <w:r w:rsidR="004B7351">
        <w:rPr>
          <w:rFonts w:asciiTheme="minorBidi" w:hAnsiTheme="minorBidi"/>
          <w:lang w:val="el-GR"/>
        </w:rPr>
        <w:t>με έκδοση Γνωστοποιήσεων που θα δημοσιεύονται στην Επίσημη Εφημερίδα της Δημοκρατίας,</w:t>
      </w:r>
      <w:r>
        <w:rPr>
          <w:rFonts w:asciiTheme="minorBidi" w:hAnsiTheme="minorBidi"/>
          <w:lang w:val="el-GR"/>
        </w:rPr>
        <w:t xml:space="preserve"> για άμεση ή σταδιακή </w:t>
      </w:r>
      <w:r w:rsidR="00CD5B1D">
        <w:rPr>
          <w:rFonts w:asciiTheme="minorBidi" w:hAnsiTheme="minorBidi"/>
          <w:lang w:val="el-GR"/>
        </w:rPr>
        <w:t>αύξηση τ</w:t>
      </w:r>
      <w:r w:rsidR="0072752A" w:rsidRPr="0009405B">
        <w:rPr>
          <w:rFonts w:asciiTheme="minorBidi" w:hAnsiTheme="minorBidi"/>
          <w:lang w:val="el-GR"/>
        </w:rPr>
        <w:t xml:space="preserve">ων ποσών των παροχών </w:t>
      </w:r>
      <w:r w:rsidR="00CD5B1D">
        <w:rPr>
          <w:rFonts w:asciiTheme="minorBidi" w:hAnsiTheme="minorBidi"/>
          <w:lang w:val="el-GR"/>
        </w:rPr>
        <w:t>και διεύρυνση</w:t>
      </w:r>
      <w:r w:rsidR="0072752A" w:rsidRPr="0009405B">
        <w:rPr>
          <w:rFonts w:asciiTheme="minorBidi" w:hAnsiTheme="minorBidi"/>
          <w:lang w:val="el-GR"/>
        </w:rPr>
        <w:t xml:space="preserve"> σε νέους δικαιούχους</w:t>
      </w:r>
      <w:r w:rsidR="00CD5B1D">
        <w:rPr>
          <w:rFonts w:asciiTheme="minorBidi" w:hAnsiTheme="minorBidi"/>
          <w:lang w:val="el-GR"/>
        </w:rPr>
        <w:t>, στο πλαίσιο των μέγιστων διαθέσιμων κρατικών πόρων</w:t>
      </w:r>
      <w:r w:rsidR="0072752A" w:rsidRPr="0009405B">
        <w:rPr>
          <w:rFonts w:asciiTheme="minorBidi" w:hAnsiTheme="minorBidi"/>
          <w:lang w:val="el-GR"/>
        </w:rPr>
        <w:t>:</w:t>
      </w:r>
    </w:p>
    <w:p w14:paraId="2BEDBF35" w14:textId="77777777" w:rsidR="0072752A" w:rsidRPr="0009405B" w:rsidRDefault="0072752A" w:rsidP="0072752A">
      <w:pPr>
        <w:pStyle w:val="ListParagraph"/>
        <w:rPr>
          <w:rFonts w:asciiTheme="minorBidi" w:hAnsiTheme="minorBidi"/>
          <w:lang w:val="el-GR"/>
        </w:rPr>
      </w:pPr>
    </w:p>
    <w:p w14:paraId="5ACD0E52" w14:textId="77777777" w:rsidR="0072752A" w:rsidRPr="0009405B" w:rsidRDefault="0072752A" w:rsidP="0072752A">
      <w:pPr>
        <w:pStyle w:val="ListParagraph"/>
        <w:numPr>
          <w:ilvl w:val="1"/>
          <w:numId w:val="16"/>
        </w:numPr>
        <w:spacing w:after="160" w:line="259" w:lineRule="auto"/>
        <w:jc w:val="both"/>
        <w:rPr>
          <w:rFonts w:asciiTheme="minorBidi" w:hAnsiTheme="minorBidi"/>
          <w:lang w:val="el-GR"/>
        </w:rPr>
      </w:pPr>
      <w:r w:rsidRPr="0009405B">
        <w:rPr>
          <w:rFonts w:asciiTheme="minorBidi" w:hAnsiTheme="minorBidi"/>
          <w:lang w:val="el-GR"/>
        </w:rPr>
        <w:lastRenderedPageBreak/>
        <w:t xml:space="preserve">Επίδομα Προσωπικής Βοήθειας και Κατ’ </w:t>
      </w:r>
      <w:proofErr w:type="spellStart"/>
      <w:r w:rsidRPr="0009405B">
        <w:rPr>
          <w:rFonts w:asciiTheme="minorBidi" w:hAnsiTheme="minorBidi"/>
          <w:lang w:val="el-GR"/>
        </w:rPr>
        <w:t>Οίκον</w:t>
      </w:r>
      <w:proofErr w:type="spellEnd"/>
      <w:r w:rsidRPr="0009405B">
        <w:rPr>
          <w:rFonts w:asciiTheme="minorBidi" w:hAnsiTheme="minorBidi"/>
          <w:lang w:val="el-GR"/>
        </w:rPr>
        <w:t xml:space="preserve"> Φροντίδας</w:t>
      </w:r>
    </w:p>
    <w:p w14:paraId="07AB573B" w14:textId="77777777" w:rsidR="0072752A" w:rsidRPr="0009405B" w:rsidRDefault="0072752A" w:rsidP="0072752A">
      <w:pPr>
        <w:pStyle w:val="ListParagraph"/>
        <w:numPr>
          <w:ilvl w:val="1"/>
          <w:numId w:val="16"/>
        </w:numPr>
        <w:spacing w:after="160" w:line="259" w:lineRule="auto"/>
        <w:jc w:val="both"/>
        <w:rPr>
          <w:rFonts w:asciiTheme="minorBidi" w:hAnsiTheme="minorBidi"/>
          <w:lang w:val="el-GR"/>
        </w:rPr>
      </w:pPr>
      <w:r w:rsidRPr="0009405B">
        <w:rPr>
          <w:rFonts w:asciiTheme="minorBidi" w:hAnsiTheme="minorBidi"/>
          <w:lang w:val="el-GR"/>
        </w:rPr>
        <w:t>Επίδομα Διακίνησης</w:t>
      </w:r>
    </w:p>
    <w:p w14:paraId="533E1413" w14:textId="77777777" w:rsidR="0072752A" w:rsidRPr="0009405B" w:rsidRDefault="0072752A" w:rsidP="0072752A">
      <w:pPr>
        <w:pStyle w:val="ListParagraph"/>
        <w:numPr>
          <w:ilvl w:val="1"/>
          <w:numId w:val="16"/>
        </w:numPr>
        <w:spacing w:after="160" w:line="259" w:lineRule="auto"/>
        <w:jc w:val="both"/>
        <w:rPr>
          <w:rFonts w:asciiTheme="minorBidi" w:hAnsiTheme="minorBidi"/>
          <w:lang w:val="el-GR"/>
        </w:rPr>
      </w:pPr>
      <w:r w:rsidRPr="0009405B">
        <w:rPr>
          <w:rFonts w:asciiTheme="minorBidi" w:hAnsiTheme="minorBidi"/>
          <w:lang w:val="el-GR"/>
        </w:rPr>
        <w:t>Επίδομα Υποστηρικτικών Αναλωσίμων</w:t>
      </w:r>
    </w:p>
    <w:p w14:paraId="0F950C19" w14:textId="77777777" w:rsidR="0072752A" w:rsidRPr="0009405B" w:rsidRDefault="0072752A" w:rsidP="0072752A">
      <w:pPr>
        <w:pStyle w:val="ListParagraph"/>
        <w:numPr>
          <w:ilvl w:val="1"/>
          <w:numId w:val="16"/>
        </w:numPr>
        <w:spacing w:after="160" w:line="259" w:lineRule="auto"/>
        <w:jc w:val="both"/>
        <w:rPr>
          <w:rFonts w:asciiTheme="minorBidi" w:hAnsiTheme="minorBidi"/>
          <w:lang w:val="el-GR"/>
        </w:rPr>
      </w:pPr>
      <w:r w:rsidRPr="0009405B">
        <w:rPr>
          <w:rFonts w:asciiTheme="minorBidi" w:hAnsiTheme="minorBidi"/>
          <w:lang w:val="el-GR"/>
        </w:rPr>
        <w:t>Επίδομα Συμμετοχής σε Κέντρο Ημέρας</w:t>
      </w:r>
    </w:p>
    <w:p w14:paraId="63FDE3D6" w14:textId="77777777" w:rsidR="0072752A" w:rsidRPr="0009405B" w:rsidRDefault="0072752A" w:rsidP="0072752A">
      <w:pPr>
        <w:pStyle w:val="ListParagraph"/>
        <w:numPr>
          <w:ilvl w:val="1"/>
          <w:numId w:val="16"/>
        </w:numPr>
        <w:spacing w:after="160" w:line="259" w:lineRule="auto"/>
        <w:jc w:val="both"/>
        <w:rPr>
          <w:rFonts w:asciiTheme="minorBidi" w:hAnsiTheme="minorBidi"/>
          <w:lang w:val="el-GR"/>
        </w:rPr>
      </w:pPr>
      <w:r w:rsidRPr="0009405B">
        <w:rPr>
          <w:rFonts w:asciiTheme="minorBidi" w:hAnsiTheme="minorBidi"/>
          <w:lang w:val="el-GR"/>
        </w:rPr>
        <w:t>Επιχορήγηση Αγοράς Αυτοκινήτου</w:t>
      </w:r>
    </w:p>
    <w:p w14:paraId="1E1A70E5" w14:textId="77777777" w:rsidR="0072752A" w:rsidRPr="0009405B" w:rsidRDefault="0072752A" w:rsidP="0072752A">
      <w:pPr>
        <w:pStyle w:val="ListParagraph"/>
        <w:numPr>
          <w:ilvl w:val="1"/>
          <w:numId w:val="16"/>
        </w:numPr>
        <w:spacing w:after="160" w:line="259" w:lineRule="auto"/>
        <w:jc w:val="both"/>
        <w:rPr>
          <w:rFonts w:asciiTheme="minorBidi" w:hAnsiTheme="minorBidi"/>
          <w:lang w:val="el-GR"/>
        </w:rPr>
      </w:pPr>
      <w:r w:rsidRPr="0009405B">
        <w:rPr>
          <w:rFonts w:asciiTheme="minorBidi" w:hAnsiTheme="minorBidi"/>
          <w:lang w:val="el-GR"/>
        </w:rPr>
        <w:t xml:space="preserve">Επιχορήγηση Αγοράς </w:t>
      </w:r>
      <w:proofErr w:type="spellStart"/>
      <w:r w:rsidRPr="0009405B">
        <w:rPr>
          <w:rFonts w:asciiTheme="minorBidi" w:hAnsiTheme="minorBidi"/>
          <w:lang w:val="el-GR"/>
        </w:rPr>
        <w:t>Τροχοκαθίσματος</w:t>
      </w:r>
      <w:proofErr w:type="spellEnd"/>
    </w:p>
    <w:p w14:paraId="7769C719" w14:textId="77777777" w:rsidR="0072752A" w:rsidRPr="0009405B" w:rsidRDefault="0072752A" w:rsidP="0072752A">
      <w:pPr>
        <w:pStyle w:val="ListParagraph"/>
        <w:numPr>
          <w:ilvl w:val="1"/>
          <w:numId w:val="16"/>
        </w:numPr>
        <w:spacing w:after="160" w:line="259" w:lineRule="auto"/>
        <w:jc w:val="both"/>
        <w:rPr>
          <w:rFonts w:asciiTheme="minorBidi" w:hAnsiTheme="minorBidi"/>
          <w:lang w:val="el-GR"/>
        </w:rPr>
      </w:pPr>
      <w:r w:rsidRPr="0009405B">
        <w:rPr>
          <w:rFonts w:asciiTheme="minorBidi" w:hAnsiTheme="minorBidi"/>
          <w:lang w:val="el-GR"/>
        </w:rPr>
        <w:t>Επιχορήγηση Αγοράς Τεχνικών Μέσων και Βοηθημάτων Υποστηρικτικής Τεχνολογίας</w:t>
      </w:r>
    </w:p>
    <w:p w14:paraId="3007F5FB" w14:textId="77777777" w:rsidR="0072752A" w:rsidRPr="0009405B" w:rsidRDefault="0072752A" w:rsidP="0072752A">
      <w:pPr>
        <w:pStyle w:val="ListParagraph"/>
        <w:numPr>
          <w:ilvl w:val="1"/>
          <w:numId w:val="16"/>
        </w:numPr>
        <w:spacing w:after="160" w:line="259" w:lineRule="auto"/>
        <w:jc w:val="both"/>
        <w:rPr>
          <w:rFonts w:asciiTheme="minorBidi" w:hAnsiTheme="minorBidi"/>
          <w:lang w:val="el-GR"/>
        </w:rPr>
      </w:pPr>
      <w:r w:rsidRPr="0009405B">
        <w:rPr>
          <w:rFonts w:asciiTheme="minorBidi" w:hAnsiTheme="minorBidi"/>
          <w:lang w:val="el-GR"/>
        </w:rPr>
        <w:t>Επιχορήγηση Διακοπών</w:t>
      </w:r>
    </w:p>
    <w:p w14:paraId="3C74673D" w14:textId="77777777" w:rsidR="0072752A" w:rsidRPr="0009405B" w:rsidRDefault="0072752A" w:rsidP="0072752A">
      <w:pPr>
        <w:pStyle w:val="ListParagraph"/>
        <w:numPr>
          <w:ilvl w:val="1"/>
          <w:numId w:val="16"/>
        </w:numPr>
        <w:spacing w:after="160" w:line="259" w:lineRule="auto"/>
        <w:jc w:val="both"/>
        <w:rPr>
          <w:rFonts w:asciiTheme="minorBidi" w:hAnsiTheme="minorBidi"/>
          <w:lang w:val="el-GR"/>
        </w:rPr>
      </w:pPr>
      <w:r w:rsidRPr="0009405B">
        <w:rPr>
          <w:rFonts w:asciiTheme="minorBidi" w:hAnsiTheme="minorBidi"/>
          <w:lang w:val="el-GR"/>
        </w:rPr>
        <w:t xml:space="preserve">Δανεισμός </w:t>
      </w:r>
      <w:proofErr w:type="spellStart"/>
      <w:r w:rsidRPr="0009405B">
        <w:rPr>
          <w:rFonts w:asciiTheme="minorBidi" w:hAnsiTheme="minorBidi"/>
          <w:lang w:val="el-GR"/>
        </w:rPr>
        <w:t>Τροχοκαθισμάτων</w:t>
      </w:r>
      <w:proofErr w:type="spellEnd"/>
      <w:r w:rsidRPr="0009405B">
        <w:rPr>
          <w:rFonts w:asciiTheme="minorBidi" w:hAnsiTheme="minorBidi"/>
          <w:lang w:val="el-GR"/>
        </w:rPr>
        <w:t>, Τεχνικών Μέσων και Βοηθημάτων Υποστηρικτικής Τεχνολογίας</w:t>
      </w:r>
    </w:p>
    <w:p w14:paraId="58A96CD2" w14:textId="77777777" w:rsidR="0072752A" w:rsidRPr="0009405B" w:rsidRDefault="0072752A" w:rsidP="0072752A">
      <w:pPr>
        <w:pStyle w:val="ListParagraph"/>
        <w:numPr>
          <w:ilvl w:val="1"/>
          <w:numId w:val="16"/>
        </w:numPr>
        <w:spacing w:after="160" w:line="259" w:lineRule="auto"/>
        <w:jc w:val="both"/>
        <w:rPr>
          <w:rFonts w:asciiTheme="minorBidi" w:hAnsiTheme="minorBidi"/>
          <w:lang w:val="el-GR"/>
        </w:rPr>
      </w:pPr>
      <w:r w:rsidRPr="0009405B">
        <w:rPr>
          <w:rFonts w:asciiTheme="minorBidi" w:hAnsiTheme="minorBidi"/>
          <w:lang w:val="el-GR"/>
        </w:rPr>
        <w:t>Έκδοση Δελτίου Στάθμευσης</w:t>
      </w:r>
    </w:p>
    <w:p w14:paraId="76C09013" w14:textId="77777777" w:rsidR="0072752A" w:rsidRPr="0009405B" w:rsidRDefault="0072752A" w:rsidP="0072752A">
      <w:pPr>
        <w:pStyle w:val="ListParagraph"/>
        <w:numPr>
          <w:ilvl w:val="1"/>
          <w:numId w:val="16"/>
        </w:numPr>
        <w:spacing w:after="160" w:line="259" w:lineRule="auto"/>
        <w:jc w:val="both"/>
        <w:rPr>
          <w:rFonts w:asciiTheme="minorBidi" w:hAnsiTheme="minorBidi"/>
          <w:lang w:val="el-GR"/>
        </w:rPr>
      </w:pPr>
      <w:r w:rsidRPr="0009405B">
        <w:rPr>
          <w:rFonts w:asciiTheme="minorBidi" w:hAnsiTheme="minorBidi"/>
          <w:lang w:val="el-GR"/>
        </w:rPr>
        <w:t>Έκδοση Ευρωπαϊκής Κάρτας Αναπηρίας.</w:t>
      </w:r>
    </w:p>
    <w:p w14:paraId="5464164C" w14:textId="77777777" w:rsidR="0072752A" w:rsidRPr="0009405B" w:rsidRDefault="0072752A" w:rsidP="0072752A">
      <w:pPr>
        <w:pStyle w:val="ListParagraph"/>
        <w:rPr>
          <w:rFonts w:asciiTheme="minorBidi" w:hAnsiTheme="minorBidi"/>
          <w:lang w:val="el-GR"/>
        </w:rPr>
      </w:pPr>
    </w:p>
    <w:p w14:paraId="751F9EA0" w14:textId="1C0DA184" w:rsidR="00A84FB7" w:rsidRPr="0009405B" w:rsidRDefault="00B31CE9" w:rsidP="00A84FB7">
      <w:pPr>
        <w:pStyle w:val="ListParagraph"/>
        <w:numPr>
          <w:ilvl w:val="0"/>
          <w:numId w:val="16"/>
        </w:numPr>
        <w:spacing w:after="160" w:line="259" w:lineRule="auto"/>
        <w:jc w:val="both"/>
        <w:rPr>
          <w:rFonts w:asciiTheme="minorBidi" w:hAnsiTheme="minorBidi"/>
          <w:lang w:val="el-GR"/>
        </w:rPr>
      </w:pPr>
      <w:r>
        <w:rPr>
          <w:rFonts w:asciiTheme="minorBidi" w:hAnsiTheme="minorBidi"/>
          <w:lang w:val="el-GR"/>
        </w:rPr>
        <w:t>Τ</w:t>
      </w:r>
      <w:r w:rsidR="00A84FB7" w:rsidRPr="0009405B">
        <w:rPr>
          <w:rFonts w:asciiTheme="minorBidi" w:hAnsiTheme="minorBidi"/>
          <w:lang w:val="el-GR"/>
        </w:rPr>
        <w:t xml:space="preserve">ην </w:t>
      </w:r>
      <w:r>
        <w:rPr>
          <w:rFonts w:asciiTheme="minorBidi" w:hAnsiTheme="minorBidi"/>
          <w:lang w:val="el-GR"/>
        </w:rPr>
        <w:t xml:space="preserve">σταδιακή </w:t>
      </w:r>
      <w:r w:rsidR="00A84FB7" w:rsidRPr="006D3059">
        <w:rPr>
          <w:rFonts w:asciiTheme="minorBidi" w:hAnsiTheme="minorBidi"/>
          <w:b/>
          <w:bCs/>
          <w:lang w:val="el-GR"/>
        </w:rPr>
        <w:t>αποσύνδεση</w:t>
      </w:r>
      <w:r w:rsidR="00A84FB7" w:rsidRPr="0009405B">
        <w:rPr>
          <w:rFonts w:asciiTheme="minorBidi" w:hAnsiTheme="minorBidi"/>
          <w:lang w:val="el-GR"/>
        </w:rPr>
        <w:t xml:space="preserve"> των αναπηρικών παροχών και υπηρεσιών </w:t>
      </w:r>
      <w:r w:rsidR="00A84FB7" w:rsidRPr="006D3059">
        <w:rPr>
          <w:rFonts w:asciiTheme="minorBidi" w:hAnsiTheme="minorBidi"/>
          <w:b/>
          <w:bCs/>
          <w:lang w:val="el-GR"/>
        </w:rPr>
        <w:t>από τα εισοδηματικά κριτήρια και την νομοθεσία του Ελάχιστου Εγγυημένου Εισοδήματος</w:t>
      </w:r>
      <w:r w:rsidR="00A84FB7" w:rsidRPr="0009405B">
        <w:rPr>
          <w:rFonts w:asciiTheme="minorBidi" w:hAnsiTheme="minorBidi"/>
          <w:lang w:val="el-GR"/>
        </w:rPr>
        <w:t xml:space="preserve">, </w:t>
      </w:r>
      <w:r w:rsidR="00062CCB">
        <w:rPr>
          <w:rFonts w:asciiTheme="minorBidi" w:hAnsiTheme="minorBidi"/>
          <w:lang w:val="el-GR"/>
        </w:rPr>
        <w:t>για τα άτομα με σοβαρές αναπηρίες και με ηλικία μέχρι 65 χρόνων κατά την αίτηση τους,</w:t>
      </w:r>
      <w:r w:rsidR="00A84FB7" w:rsidRPr="0009405B">
        <w:rPr>
          <w:rFonts w:asciiTheme="minorBidi" w:hAnsiTheme="minorBidi"/>
          <w:lang w:val="el-GR"/>
        </w:rPr>
        <w:t xml:space="preserve"> αναγνωρίζοντας το </w:t>
      </w:r>
      <w:r w:rsidR="006F5C92">
        <w:rPr>
          <w:rFonts w:asciiTheme="minorBidi" w:hAnsiTheme="minorBidi"/>
          <w:lang w:val="el-GR"/>
        </w:rPr>
        <w:t xml:space="preserve">επιπρόσθετο </w:t>
      </w:r>
      <w:r w:rsidR="00A84FB7" w:rsidRPr="0009405B">
        <w:rPr>
          <w:rFonts w:asciiTheme="minorBidi" w:hAnsiTheme="minorBidi"/>
          <w:lang w:val="el-GR"/>
        </w:rPr>
        <w:t>κόστος που δημιουργεί η αναπηρία</w:t>
      </w:r>
      <w:r w:rsidR="00062CCB">
        <w:rPr>
          <w:rFonts w:asciiTheme="minorBidi" w:hAnsiTheme="minorBidi"/>
          <w:lang w:val="el-GR"/>
        </w:rPr>
        <w:t>, ιδιαίτερα κατά την πιο παραγωγική ηλικία στη ζωή του ανθρώπου</w:t>
      </w:r>
      <w:r w:rsidR="00A84FB7" w:rsidRPr="0009405B">
        <w:rPr>
          <w:rFonts w:asciiTheme="minorBidi" w:hAnsiTheme="minorBidi"/>
          <w:lang w:val="el-GR"/>
        </w:rPr>
        <w:t xml:space="preserve">. </w:t>
      </w:r>
    </w:p>
    <w:p w14:paraId="72A49877" w14:textId="77777777" w:rsidR="007D7558" w:rsidRPr="0009405B" w:rsidRDefault="007D7558" w:rsidP="007D7558">
      <w:pPr>
        <w:pStyle w:val="ListParagraph"/>
        <w:spacing w:after="160" w:line="259" w:lineRule="auto"/>
        <w:ind w:left="840"/>
        <w:jc w:val="both"/>
        <w:rPr>
          <w:rFonts w:asciiTheme="minorBidi" w:hAnsiTheme="minorBidi"/>
          <w:lang w:val="el-GR"/>
        </w:rPr>
      </w:pPr>
    </w:p>
    <w:p w14:paraId="1EB842F2" w14:textId="4D60821D" w:rsidR="0072752A" w:rsidRPr="0009405B" w:rsidRDefault="00B31CE9" w:rsidP="0009405B">
      <w:pPr>
        <w:pStyle w:val="ListParagraph"/>
        <w:numPr>
          <w:ilvl w:val="0"/>
          <w:numId w:val="16"/>
        </w:numPr>
        <w:spacing w:after="160" w:line="259" w:lineRule="auto"/>
        <w:jc w:val="both"/>
        <w:rPr>
          <w:rFonts w:asciiTheme="minorBidi" w:hAnsiTheme="minorBidi"/>
          <w:lang w:val="el-GR"/>
        </w:rPr>
      </w:pPr>
      <w:r>
        <w:rPr>
          <w:rFonts w:asciiTheme="minorBidi" w:hAnsiTheme="minorBidi"/>
          <w:lang w:val="el-GR"/>
        </w:rPr>
        <w:t>Τ</w:t>
      </w:r>
      <w:r w:rsidR="0072752A" w:rsidRPr="0009405B">
        <w:rPr>
          <w:rFonts w:asciiTheme="minorBidi" w:hAnsiTheme="minorBidi"/>
          <w:lang w:val="el-GR"/>
        </w:rPr>
        <w:t xml:space="preserve">ην κατάργηση όλων των περιορισμών που υφίστανται σήμερα σε σχέση με την επιλογή από το άτομο με αναπηρία του φροντιστή του και στην παραχώρηση του δικαιώματος </w:t>
      </w:r>
      <w:r w:rsidR="0072752A" w:rsidRPr="006D3059">
        <w:rPr>
          <w:rFonts w:asciiTheme="minorBidi" w:hAnsiTheme="minorBidi"/>
          <w:b/>
          <w:bCs/>
          <w:lang w:val="el-GR"/>
        </w:rPr>
        <w:t>ελεύθερης επιλογής</w:t>
      </w:r>
      <w:r w:rsidR="0072752A" w:rsidRPr="0009405B">
        <w:rPr>
          <w:rFonts w:asciiTheme="minorBidi" w:hAnsiTheme="minorBidi"/>
          <w:lang w:val="el-GR"/>
        </w:rPr>
        <w:t xml:space="preserve"> του ατόμου ή ατόμων που επιθυμεί να έχει για την προσωπική βοήθεια και κατ’ </w:t>
      </w:r>
      <w:proofErr w:type="spellStart"/>
      <w:r w:rsidR="0072752A" w:rsidRPr="0009405B">
        <w:rPr>
          <w:rFonts w:asciiTheme="minorBidi" w:hAnsiTheme="minorBidi"/>
          <w:lang w:val="el-GR"/>
        </w:rPr>
        <w:t>οίκον</w:t>
      </w:r>
      <w:proofErr w:type="spellEnd"/>
      <w:r w:rsidR="0072752A" w:rsidRPr="0009405B">
        <w:rPr>
          <w:rFonts w:asciiTheme="minorBidi" w:hAnsiTheme="minorBidi"/>
          <w:lang w:val="el-GR"/>
        </w:rPr>
        <w:t xml:space="preserve"> φροντίδα του, </w:t>
      </w:r>
      <w:r w:rsidR="0072752A" w:rsidRPr="006D3059">
        <w:rPr>
          <w:rFonts w:asciiTheme="minorBidi" w:hAnsiTheme="minorBidi"/>
          <w:b/>
          <w:bCs/>
          <w:lang w:val="el-GR"/>
        </w:rPr>
        <w:t>περιλαμβανομένων των άτυπων βοηθών και φροντιστών</w:t>
      </w:r>
      <w:r w:rsidR="0072752A" w:rsidRPr="0009405B">
        <w:rPr>
          <w:rFonts w:asciiTheme="minorBidi" w:hAnsiTheme="minorBidi"/>
          <w:lang w:val="el-GR"/>
        </w:rPr>
        <w:t xml:space="preserve"> του. </w:t>
      </w:r>
    </w:p>
    <w:p w14:paraId="1DECEF85" w14:textId="77777777" w:rsidR="0072752A" w:rsidRPr="0009405B" w:rsidRDefault="0072752A" w:rsidP="0072752A">
      <w:pPr>
        <w:pStyle w:val="ListParagraph"/>
        <w:rPr>
          <w:rFonts w:asciiTheme="minorBidi" w:hAnsiTheme="minorBidi"/>
          <w:lang w:val="el-GR"/>
        </w:rPr>
      </w:pPr>
    </w:p>
    <w:p w14:paraId="501F7B0D" w14:textId="77D000A2" w:rsidR="00086958" w:rsidRDefault="00992FCA" w:rsidP="00086958">
      <w:pPr>
        <w:pStyle w:val="ListParagraph"/>
        <w:numPr>
          <w:ilvl w:val="0"/>
          <w:numId w:val="16"/>
        </w:numPr>
        <w:spacing w:after="160" w:line="259" w:lineRule="auto"/>
        <w:jc w:val="both"/>
        <w:rPr>
          <w:rFonts w:asciiTheme="minorBidi" w:hAnsiTheme="minorBidi"/>
          <w:lang w:val="el-GR"/>
        </w:rPr>
      </w:pPr>
      <w:r>
        <w:rPr>
          <w:rFonts w:asciiTheme="minorBidi" w:hAnsiTheme="minorBidi"/>
        </w:rPr>
        <w:t>T</w:t>
      </w:r>
      <w:r w:rsidR="0072752A" w:rsidRPr="006F5C92">
        <w:rPr>
          <w:rFonts w:asciiTheme="minorBidi" w:hAnsiTheme="minorBidi"/>
          <w:lang w:val="el-GR"/>
        </w:rPr>
        <w:t xml:space="preserve">ην </w:t>
      </w:r>
      <w:r w:rsidR="0072752A" w:rsidRPr="006F5C92">
        <w:rPr>
          <w:rFonts w:asciiTheme="minorBidi" w:hAnsiTheme="minorBidi"/>
          <w:b/>
          <w:bCs/>
          <w:lang w:val="el-GR"/>
        </w:rPr>
        <w:t>ενδυνάμωση των ατόμων με αναπηρίες</w:t>
      </w:r>
      <w:r w:rsidR="0072752A" w:rsidRPr="006F5C92">
        <w:rPr>
          <w:rFonts w:asciiTheme="minorBidi" w:hAnsiTheme="minorBidi"/>
          <w:lang w:val="el-GR"/>
        </w:rPr>
        <w:t xml:space="preserve"> και αύξηση των ευκαιριών για ένταξη τους στην απασχόληση, επαγγελματική αποκατάσταση, ανεξάρτητη διαβίωση, αυτονομία, συμμετοχή και ενσωμάτωση στην κοινωνία. </w:t>
      </w:r>
    </w:p>
    <w:p w14:paraId="62C08410" w14:textId="77777777" w:rsidR="00086958" w:rsidRPr="00086958" w:rsidRDefault="00086958" w:rsidP="00086958">
      <w:pPr>
        <w:pStyle w:val="ListParagraph"/>
        <w:rPr>
          <w:rFonts w:asciiTheme="minorBidi" w:hAnsiTheme="minorBidi"/>
          <w:lang w:val="el-GR"/>
        </w:rPr>
      </w:pPr>
    </w:p>
    <w:p w14:paraId="198B54B7" w14:textId="11BC95AF" w:rsidR="0072752A" w:rsidRDefault="00992FCA" w:rsidP="00F47C89">
      <w:pPr>
        <w:pStyle w:val="ListParagraph"/>
        <w:numPr>
          <w:ilvl w:val="0"/>
          <w:numId w:val="16"/>
        </w:numPr>
        <w:spacing w:after="160" w:line="259" w:lineRule="auto"/>
        <w:jc w:val="both"/>
        <w:rPr>
          <w:rFonts w:asciiTheme="minorBidi" w:hAnsiTheme="minorBidi"/>
          <w:lang w:val="el-GR"/>
        </w:rPr>
      </w:pPr>
      <w:r>
        <w:rPr>
          <w:rFonts w:asciiTheme="minorBidi" w:hAnsiTheme="minorBidi"/>
        </w:rPr>
        <w:t>T</w:t>
      </w:r>
      <w:r w:rsidR="0072752A" w:rsidRPr="00495780">
        <w:rPr>
          <w:rFonts w:asciiTheme="minorBidi" w:hAnsiTheme="minorBidi"/>
          <w:lang w:val="el-GR"/>
        </w:rPr>
        <w:t xml:space="preserve">ην </w:t>
      </w:r>
      <w:r w:rsidR="0072752A" w:rsidRPr="00495780">
        <w:rPr>
          <w:rFonts w:asciiTheme="minorBidi" w:hAnsiTheme="minorBidi"/>
          <w:b/>
          <w:bCs/>
          <w:lang w:val="el-GR"/>
        </w:rPr>
        <w:t>ενδυνάμωση των οργανώσεων που εκπροσωπούν τα άτομα με αναπηρίες</w:t>
      </w:r>
      <w:r w:rsidR="0072752A" w:rsidRPr="00495780">
        <w:rPr>
          <w:rFonts w:asciiTheme="minorBidi" w:hAnsiTheme="minorBidi"/>
          <w:lang w:val="el-GR"/>
        </w:rPr>
        <w:t xml:space="preserve"> στην Κύπρο ώστε να επεκταθούν ως </w:t>
      </w:r>
      <w:proofErr w:type="spellStart"/>
      <w:r w:rsidR="0072752A" w:rsidRPr="00495780">
        <w:rPr>
          <w:rFonts w:asciiTheme="minorBidi" w:hAnsiTheme="minorBidi"/>
          <w:lang w:val="el-GR"/>
        </w:rPr>
        <w:t>πάροχοι</w:t>
      </w:r>
      <w:proofErr w:type="spellEnd"/>
      <w:r w:rsidR="0072752A" w:rsidRPr="00495780">
        <w:rPr>
          <w:rFonts w:asciiTheme="minorBidi" w:hAnsiTheme="minorBidi"/>
          <w:lang w:val="el-GR"/>
        </w:rPr>
        <w:t xml:space="preserve"> επαγγελματικών και ποιοτικών υπηρεσιών σε είδος, αποκεντρωμένα, πιο ευέλικτα και με αμεσότερη και πιο ουσιαστική υποστήριξη των ατόμων με αναπηρίες. </w:t>
      </w:r>
    </w:p>
    <w:p w14:paraId="42AC7075" w14:textId="60EC6292" w:rsidR="00B31CE9" w:rsidRDefault="00B31CE9" w:rsidP="004B7351">
      <w:pPr>
        <w:jc w:val="both"/>
        <w:rPr>
          <w:rFonts w:asciiTheme="minorBidi" w:hAnsiTheme="minorBidi"/>
          <w:sz w:val="22"/>
          <w:szCs w:val="22"/>
          <w:lang w:val="el-GR"/>
        </w:rPr>
      </w:pPr>
      <w:r w:rsidRPr="00B31CE9">
        <w:rPr>
          <w:rFonts w:asciiTheme="minorBidi" w:hAnsiTheme="minorBidi"/>
          <w:sz w:val="22"/>
          <w:szCs w:val="22"/>
          <w:lang w:val="el-GR"/>
        </w:rPr>
        <w:t>Το νομοσχέ</w:t>
      </w:r>
      <w:r>
        <w:rPr>
          <w:rFonts w:asciiTheme="minorBidi" w:hAnsiTheme="minorBidi"/>
          <w:sz w:val="22"/>
          <w:szCs w:val="22"/>
          <w:lang w:val="el-GR"/>
        </w:rPr>
        <w:t xml:space="preserve">διο έχει αναρτηθεί στην πλατφόρμα διαβουλεύσεων </w:t>
      </w:r>
      <w:r w:rsidR="004B7351">
        <w:rPr>
          <w:rFonts w:asciiTheme="minorBidi" w:hAnsiTheme="minorBidi"/>
          <w:sz w:val="22"/>
          <w:szCs w:val="22"/>
          <w:lang w:val="el-GR"/>
        </w:rPr>
        <w:t>η-Διαβούλευση</w:t>
      </w:r>
      <w:r w:rsidRPr="00B31CE9">
        <w:rPr>
          <w:rFonts w:asciiTheme="minorBidi" w:hAnsiTheme="minorBidi"/>
          <w:sz w:val="22"/>
          <w:szCs w:val="22"/>
          <w:lang w:val="el-GR"/>
        </w:rPr>
        <w:t xml:space="preserve"> </w:t>
      </w:r>
      <w:r>
        <w:rPr>
          <w:rFonts w:asciiTheme="minorBidi" w:hAnsiTheme="minorBidi"/>
          <w:sz w:val="22"/>
          <w:szCs w:val="22"/>
          <w:lang w:val="el-GR"/>
        </w:rPr>
        <w:t xml:space="preserve">και οποιοδήποτε σχόλιο </w:t>
      </w:r>
      <w:r w:rsidR="004B7351">
        <w:rPr>
          <w:rFonts w:asciiTheme="minorBidi" w:hAnsiTheme="minorBidi"/>
          <w:sz w:val="22"/>
          <w:szCs w:val="22"/>
          <w:lang w:val="el-GR"/>
        </w:rPr>
        <w:t xml:space="preserve">από οποιονδήποτε ενδιαφερόμενο φορέα ή πρόσωπο </w:t>
      </w:r>
      <w:r>
        <w:rPr>
          <w:rFonts w:asciiTheme="minorBidi" w:hAnsiTheme="minorBidi"/>
          <w:sz w:val="22"/>
          <w:szCs w:val="22"/>
          <w:lang w:val="el-GR"/>
        </w:rPr>
        <w:t>μπορεί να υποβληθεί</w:t>
      </w:r>
      <w:r w:rsidR="004B7351">
        <w:rPr>
          <w:rFonts w:asciiTheme="minorBidi" w:hAnsiTheme="minorBidi"/>
          <w:sz w:val="22"/>
          <w:szCs w:val="22"/>
          <w:lang w:val="el-GR"/>
        </w:rPr>
        <w:t xml:space="preserve"> ηλεκτρονικά</w:t>
      </w:r>
      <w:r>
        <w:rPr>
          <w:rFonts w:asciiTheme="minorBidi" w:hAnsiTheme="minorBidi"/>
          <w:sz w:val="22"/>
          <w:szCs w:val="22"/>
          <w:lang w:val="el-GR"/>
        </w:rPr>
        <w:t xml:space="preserve"> μόνο μέσω της πλατφόρμας</w:t>
      </w:r>
      <w:r w:rsidR="004B7351">
        <w:rPr>
          <w:rFonts w:asciiTheme="minorBidi" w:hAnsiTheme="minorBidi"/>
          <w:sz w:val="22"/>
          <w:szCs w:val="22"/>
          <w:lang w:val="el-GR"/>
        </w:rPr>
        <w:t>, το αργότερο μέχρι τις 17 Οκτωβρίου 2025.</w:t>
      </w:r>
    </w:p>
    <w:p w14:paraId="6478EFA8" w14:textId="77777777" w:rsidR="004B7351" w:rsidRDefault="004B7351" w:rsidP="00B31CE9">
      <w:pPr>
        <w:rPr>
          <w:rFonts w:asciiTheme="minorBidi" w:hAnsiTheme="minorBidi"/>
          <w:sz w:val="22"/>
          <w:szCs w:val="22"/>
          <w:lang w:val="el-GR"/>
        </w:rPr>
      </w:pPr>
    </w:p>
    <w:p w14:paraId="195A50E9" w14:textId="2D8E2FBD" w:rsidR="004B7351" w:rsidRDefault="00831D98" w:rsidP="00B31CE9">
      <w:pPr>
        <w:rPr>
          <w:rFonts w:asciiTheme="minorBidi" w:hAnsiTheme="minorBidi"/>
          <w:sz w:val="22"/>
          <w:szCs w:val="22"/>
          <w:lang w:val="el-GR"/>
        </w:rPr>
      </w:pPr>
      <w:r>
        <w:rPr>
          <w:rFonts w:asciiTheme="minorBidi" w:hAnsiTheme="minorBidi"/>
          <w:sz w:val="22"/>
          <w:szCs w:val="22"/>
          <w:lang w:val="el-GR"/>
        </w:rPr>
        <w:t>Υπεύθυνος</w:t>
      </w:r>
      <w:r w:rsidR="004B7351">
        <w:rPr>
          <w:rFonts w:asciiTheme="minorBidi" w:hAnsiTheme="minorBidi"/>
          <w:sz w:val="22"/>
          <w:szCs w:val="22"/>
          <w:lang w:val="el-GR"/>
        </w:rPr>
        <w:t xml:space="preserve"> δημόσιας διαβούλευσης: </w:t>
      </w:r>
      <w:r>
        <w:rPr>
          <w:rFonts w:asciiTheme="minorBidi" w:hAnsiTheme="minorBidi"/>
          <w:sz w:val="22"/>
          <w:szCs w:val="22"/>
          <w:lang w:val="el-GR"/>
        </w:rPr>
        <w:t xml:space="preserve">Χριστίνα </w:t>
      </w:r>
      <w:proofErr w:type="spellStart"/>
      <w:r>
        <w:rPr>
          <w:rFonts w:asciiTheme="minorBidi" w:hAnsiTheme="minorBidi"/>
          <w:sz w:val="22"/>
          <w:szCs w:val="22"/>
          <w:lang w:val="el-GR"/>
        </w:rPr>
        <w:t>Φλουρέντζου-Κακουρή</w:t>
      </w:r>
      <w:proofErr w:type="spellEnd"/>
    </w:p>
    <w:p w14:paraId="5C7A54F7" w14:textId="4E52959C" w:rsidR="004B7351" w:rsidRDefault="004B7351" w:rsidP="00B31CE9">
      <w:pPr>
        <w:rPr>
          <w:rFonts w:asciiTheme="minorBidi" w:hAnsiTheme="minorBidi"/>
          <w:sz w:val="22"/>
          <w:szCs w:val="22"/>
        </w:rPr>
      </w:pPr>
      <w:r>
        <w:rPr>
          <w:rFonts w:asciiTheme="minorBidi" w:hAnsiTheme="minorBidi"/>
          <w:sz w:val="22"/>
          <w:szCs w:val="22"/>
        </w:rPr>
        <w:t>Email</w:t>
      </w:r>
      <w:r w:rsidRPr="004B7351">
        <w:rPr>
          <w:rFonts w:asciiTheme="minorBidi" w:hAnsiTheme="minorBidi"/>
          <w:sz w:val="22"/>
          <w:szCs w:val="22"/>
        </w:rPr>
        <w:t>:</w:t>
      </w:r>
      <w:r>
        <w:rPr>
          <w:rFonts w:asciiTheme="minorBidi" w:hAnsiTheme="minorBidi"/>
          <w:sz w:val="22"/>
          <w:szCs w:val="22"/>
        </w:rPr>
        <w:t xml:space="preserve"> </w:t>
      </w:r>
      <w:hyperlink r:id="rId9" w:history="1">
        <w:r w:rsidR="00831D98" w:rsidRPr="00AC25A6">
          <w:rPr>
            <w:rStyle w:val="Hyperlink"/>
            <w:rFonts w:asciiTheme="minorBidi" w:hAnsiTheme="minorBidi"/>
            <w:sz w:val="22"/>
            <w:szCs w:val="22"/>
          </w:rPr>
          <w:t>cflourentzou@dsid.dmsw.gov.cy</w:t>
        </w:r>
      </w:hyperlink>
    </w:p>
    <w:p w14:paraId="08F03DA9" w14:textId="77777777" w:rsidR="004B7351" w:rsidRPr="004B7351" w:rsidRDefault="004B7351" w:rsidP="00B31CE9">
      <w:pPr>
        <w:rPr>
          <w:rFonts w:asciiTheme="minorBidi" w:hAnsiTheme="minorBidi"/>
          <w:sz w:val="22"/>
          <w:szCs w:val="22"/>
        </w:rPr>
      </w:pPr>
    </w:p>
    <w:p w14:paraId="0479C106" w14:textId="77777777" w:rsidR="004B7351" w:rsidRPr="004B7351" w:rsidRDefault="004B7351" w:rsidP="00B31CE9">
      <w:pPr>
        <w:rPr>
          <w:rFonts w:asciiTheme="minorBidi" w:hAnsiTheme="minorBidi"/>
          <w:sz w:val="22"/>
          <w:szCs w:val="22"/>
        </w:rPr>
      </w:pPr>
    </w:p>
    <w:sectPr w:rsidR="004B7351" w:rsidRPr="004B7351" w:rsidSect="00C51E5C">
      <w:footerReference w:type="default" r:id="rId10"/>
      <w:pgSz w:w="12240" w:h="16560" w:code="1"/>
      <w:pgMar w:top="680" w:right="1134" w:bottom="244" w:left="1134" w:header="431" w:footer="35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78B147" w14:textId="77777777" w:rsidR="0006347E" w:rsidRDefault="0006347E">
      <w:r>
        <w:separator/>
      </w:r>
    </w:p>
  </w:endnote>
  <w:endnote w:type="continuationSeparator" w:id="0">
    <w:p w14:paraId="5BD514CB" w14:textId="77777777" w:rsidR="0006347E" w:rsidRDefault="000634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200247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A8D714" w14:textId="77777777" w:rsidR="00B46285" w:rsidRDefault="00EB3156">
    <w:pPr>
      <w:pStyle w:val="Footer"/>
      <w:jc w:val="center"/>
    </w:pPr>
    <w:r>
      <w:fldChar w:fldCharType="begin"/>
    </w:r>
    <w:r>
      <w:instrText xml:space="preserve"> PAGE   \* MERGEFORMAT </w:instrText>
    </w:r>
    <w:r>
      <w:fldChar w:fldCharType="separate"/>
    </w:r>
    <w:r w:rsidR="003C4394">
      <w:rPr>
        <w:noProof/>
      </w:rPr>
      <w:t>2</w:t>
    </w:r>
    <w:r>
      <w:rPr>
        <w:noProof/>
      </w:rPr>
      <w:fldChar w:fldCharType="end"/>
    </w:r>
  </w:p>
  <w:p w14:paraId="324FFD66" w14:textId="77777777" w:rsidR="00C00F4D" w:rsidRPr="00C157A2" w:rsidRDefault="00C00F4D" w:rsidP="00C00F4D">
    <w:pPr>
      <w:pStyle w:val="Footer"/>
      <w:jc w:val="center"/>
      <w:rPr>
        <w:lang w:val="el-G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5FDF7B" w14:textId="77777777" w:rsidR="0006347E" w:rsidRDefault="0006347E">
      <w:r>
        <w:separator/>
      </w:r>
    </w:p>
  </w:footnote>
  <w:footnote w:type="continuationSeparator" w:id="0">
    <w:p w14:paraId="2D711AE5" w14:textId="77777777" w:rsidR="0006347E" w:rsidRDefault="000634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0746B"/>
    <w:multiLevelType w:val="hybridMultilevel"/>
    <w:tmpl w:val="ED74014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03F73727"/>
    <w:multiLevelType w:val="hybridMultilevel"/>
    <w:tmpl w:val="08F29C3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06A17B2F"/>
    <w:multiLevelType w:val="hybridMultilevel"/>
    <w:tmpl w:val="308E3BF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15:restartNumberingAfterBreak="0">
    <w:nsid w:val="084B486A"/>
    <w:multiLevelType w:val="hybridMultilevel"/>
    <w:tmpl w:val="C21AD7F2"/>
    <w:lvl w:ilvl="0" w:tplc="FFFFFFFF">
      <w:start w:val="1"/>
      <w:numFmt w:val="decimal"/>
      <w:lvlText w:val="%1."/>
      <w:lvlJc w:val="left"/>
      <w:pPr>
        <w:ind w:left="840" w:hanging="360"/>
      </w:pPr>
    </w:lvl>
    <w:lvl w:ilvl="1" w:tplc="FFFFFFFF">
      <w:start w:val="1"/>
      <w:numFmt w:val="bullet"/>
      <w:lvlText w:val=""/>
      <w:lvlJc w:val="left"/>
      <w:pPr>
        <w:ind w:left="1560" w:hanging="360"/>
      </w:pPr>
      <w:rPr>
        <w:rFonts w:ascii="Wingdings" w:hAnsi="Wingdings" w:hint="default"/>
      </w:rPr>
    </w:lvl>
    <w:lvl w:ilvl="2" w:tplc="FFFFFFFF" w:tentative="1">
      <w:start w:val="1"/>
      <w:numFmt w:val="lowerRoman"/>
      <w:lvlText w:val="%3."/>
      <w:lvlJc w:val="right"/>
      <w:pPr>
        <w:ind w:left="2280" w:hanging="180"/>
      </w:pPr>
    </w:lvl>
    <w:lvl w:ilvl="3" w:tplc="FFFFFFFF" w:tentative="1">
      <w:start w:val="1"/>
      <w:numFmt w:val="decimal"/>
      <w:lvlText w:val="%4."/>
      <w:lvlJc w:val="left"/>
      <w:pPr>
        <w:ind w:left="3000" w:hanging="360"/>
      </w:pPr>
    </w:lvl>
    <w:lvl w:ilvl="4" w:tplc="FFFFFFFF" w:tentative="1">
      <w:start w:val="1"/>
      <w:numFmt w:val="lowerLetter"/>
      <w:lvlText w:val="%5."/>
      <w:lvlJc w:val="left"/>
      <w:pPr>
        <w:ind w:left="3720" w:hanging="360"/>
      </w:pPr>
    </w:lvl>
    <w:lvl w:ilvl="5" w:tplc="FFFFFFFF" w:tentative="1">
      <w:start w:val="1"/>
      <w:numFmt w:val="lowerRoman"/>
      <w:lvlText w:val="%6."/>
      <w:lvlJc w:val="right"/>
      <w:pPr>
        <w:ind w:left="4440" w:hanging="180"/>
      </w:pPr>
    </w:lvl>
    <w:lvl w:ilvl="6" w:tplc="FFFFFFFF" w:tentative="1">
      <w:start w:val="1"/>
      <w:numFmt w:val="decimal"/>
      <w:lvlText w:val="%7."/>
      <w:lvlJc w:val="left"/>
      <w:pPr>
        <w:ind w:left="5160" w:hanging="360"/>
      </w:pPr>
    </w:lvl>
    <w:lvl w:ilvl="7" w:tplc="FFFFFFFF" w:tentative="1">
      <w:start w:val="1"/>
      <w:numFmt w:val="lowerLetter"/>
      <w:lvlText w:val="%8."/>
      <w:lvlJc w:val="left"/>
      <w:pPr>
        <w:ind w:left="5880" w:hanging="360"/>
      </w:pPr>
    </w:lvl>
    <w:lvl w:ilvl="8" w:tplc="FFFFFFFF" w:tentative="1">
      <w:start w:val="1"/>
      <w:numFmt w:val="lowerRoman"/>
      <w:lvlText w:val="%9."/>
      <w:lvlJc w:val="right"/>
      <w:pPr>
        <w:ind w:left="6600" w:hanging="180"/>
      </w:pPr>
    </w:lvl>
  </w:abstractNum>
  <w:abstractNum w:abstractNumId="4" w15:restartNumberingAfterBreak="0">
    <w:nsid w:val="0A644786"/>
    <w:multiLevelType w:val="hybridMultilevel"/>
    <w:tmpl w:val="641872FC"/>
    <w:lvl w:ilvl="0" w:tplc="CC58E74E">
      <w:start w:val="1"/>
      <w:numFmt w:val="bullet"/>
      <w:lvlText w:val="•"/>
      <w:lvlJc w:val="left"/>
      <w:pPr>
        <w:tabs>
          <w:tab w:val="num" w:pos="720"/>
        </w:tabs>
        <w:ind w:left="720" w:hanging="360"/>
      </w:pPr>
      <w:rPr>
        <w:rFonts w:ascii="Arial" w:hAnsi="Arial" w:hint="default"/>
      </w:rPr>
    </w:lvl>
    <w:lvl w:ilvl="1" w:tplc="3CA04944" w:tentative="1">
      <w:start w:val="1"/>
      <w:numFmt w:val="bullet"/>
      <w:lvlText w:val="•"/>
      <w:lvlJc w:val="left"/>
      <w:pPr>
        <w:tabs>
          <w:tab w:val="num" w:pos="1440"/>
        </w:tabs>
        <w:ind w:left="1440" w:hanging="360"/>
      </w:pPr>
      <w:rPr>
        <w:rFonts w:ascii="Arial" w:hAnsi="Arial" w:hint="default"/>
      </w:rPr>
    </w:lvl>
    <w:lvl w:ilvl="2" w:tplc="401E28E2" w:tentative="1">
      <w:start w:val="1"/>
      <w:numFmt w:val="bullet"/>
      <w:lvlText w:val="•"/>
      <w:lvlJc w:val="left"/>
      <w:pPr>
        <w:tabs>
          <w:tab w:val="num" w:pos="2160"/>
        </w:tabs>
        <w:ind w:left="2160" w:hanging="360"/>
      </w:pPr>
      <w:rPr>
        <w:rFonts w:ascii="Arial" w:hAnsi="Arial" w:hint="default"/>
      </w:rPr>
    </w:lvl>
    <w:lvl w:ilvl="3" w:tplc="F2D437EA" w:tentative="1">
      <w:start w:val="1"/>
      <w:numFmt w:val="bullet"/>
      <w:lvlText w:val="•"/>
      <w:lvlJc w:val="left"/>
      <w:pPr>
        <w:tabs>
          <w:tab w:val="num" w:pos="2880"/>
        </w:tabs>
        <w:ind w:left="2880" w:hanging="360"/>
      </w:pPr>
      <w:rPr>
        <w:rFonts w:ascii="Arial" w:hAnsi="Arial" w:hint="default"/>
      </w:rPr>
    </w:lvl>
    <w:lvl w:ilvl="4" w:tplc="584CB944" w:tentative="1">
      <w:start w:val="1"/>
      <w:numFmt w:val="bullet"/>
      <w:lvlText w:val="•"/>
      <w:lvlJc w:val="left"/>
      <w:pPr>
        <w:tabs>
          <w:tab w:val="num" w:pos="3600"/>
        </w:tabs>
        <w:ind w:left="3600" w:hanging="360"/>
      </w:pPr>
      <w:rPr>
        <w:rFonts w:ascii="Arial" w:hAnsi="Arial" w:hint="default"/>
      </w:rPr>
    </w:lvl>
    <w:lvl w:ilvl="5" w:tplc="E0907558" w:tentative="1">
      <w:start w:val="1"/>
      <w:numFmt w:val="bullet"/>
      <w:lvlText w:val="•"/>
      <w:lvlJc w:val="left"/>
      <w:pPr>
        <w:tabs>
          <w:tab w:val="num" w:pos="4320"/>
        </w:tabs>
        <w:ind w:left="4320" w:hanging="360"/>
      </w:pPr>
      <w:rPr>
        <w:rFonts w:ascii="Arial" w:hAnsi="Arial" w:hint="default"/>
      </w:rPr>
    </w:lvl>
    <w:lvl w:ilvl="6" w:tplc="428C70B0" w:tentative="1">
      <w:start w:val="1"/>
      <w:numFmt w:val="bullet"/>
      <w:lvlText w:val="•"/>
      <w:lvlJc w:val="left"/>
      <w:pPr>
        <w:tabs>
          <w:tab w:val="num" w:pos="5040"/>
        </w:tabs>
        <w:ind w:left="5040" w:hanging="360"/>
      </w:pPr>
      <w:rPr>
        <w:rFonts w:ascii="Arial" w:hAnsi="Arial" w:hint="default"/>
      </w:rPr>
    </w:lvl>
    <w:lvl w:ilvl="7" w:tplc="88686C64" w:tentative="1">
      <w:start w:val="1"/>
      <w:numFmt w:val="bullet"/>
      <w:lvlText w:val="•"/>
      <w:lvlJc w:val="left"/>
      <w:pPr>
        <w:tabs>
          <w:tab w:val="num" w:pos="5760"/>
        </w:tabs>
        <w:ind w:left="5760" w:hanging="360"/>
      </w:pPr>
      <w:rPr>
        <w:rFonts w:ascii="Arial" w:hAnsi="Arial" w:hint="default"/>
      </w:rPr>
    </w:lvl>
    <w:lvl w:ilvl="8" w:tplc="CF324252"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0F723617"/>
    <w:multiLevelType w:val="hybridMultilevel"/>
    <w:tmpl w:val="BAF830A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15:restartNumberingAfterBreak="0">
    <w:nsid w:val="131A0293"/>
    <w:multiLevelType w:val="hybridMultilevel"/>
    <w:tmpl w:val="F5B6DEA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 w15:restartNumberingAfterBreak="0">
    <w:nsid w:val="1D0572D1"/>
    <w:multiLevelType w:val="hybridMultilevel"/>
    <w:tmpl w:val="FA7ACDA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 w15:restartNumberingAfterBreak="0">
    <w:nsid w:val="23C3348C"/>
    <w:multiLevelType w:val="hybridMultilevel"/>
    <w:tmpl w:val="487E61F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26C630EB"/>
    <w:multiLevelType w:val="hybridMultilevel"/>
    <w:tmpl w:val="266E983C"/>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0" w15:restartNumberingAfterBreak="0">
    <w:nsid w:val="280455F7"/>
    <w:multiLevelType w:val="hybridMultilevel"/>
    <w:tmpl w:val="7E9C93C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15:restartNumberingAfterBreak="0">
    <w:nsid w:val="284D3FBF"/>
    <w:multiLevelType w:val="hybridMultilevel"/>
    <w:tmpl w:val="8FE4BDC6"/>
    <w:lvl w:ilvl="0" w:tplc="04080001">
      <w:start w:val="1"/>
      <w:numFmt w:val="bullet"/>
      <w:lvlText w:val=""/>
      <w:lvlJc w:val="left"/>
      <w:pPr>
        <w:ind w:left="780" w:hanging="360"/>
      </w:pPr>
      <w:rPr>
        <w:rFonts w:ascii="Symbol" w:hAnsi="Symbol" w:hint="default"/>
      </w:rPr>
    </w:lvl>
    <w:lvl w:ilvl="1" w:tplc="04080003" w:tentative="1">
      <w:start w:val="1"/>
      <w:numFmt w:val="bullet"/>
      <w:lvlText w:val="o"/>
      <w:lvlJc w:val="left"/>
      <w:pPr>
        <w:ind w:left="1500" w:hanging="360"/>
      </w:pPr>
      <w:rPr>
        <w:rFonts w:ascii="Courier New" w:hAnsi="Courier New" w:cs="Courier New" w:hint="default"/>
      </w:rPr>
    </w:lvl>
    <w:lvl w:ilvl="2" w:tplc="04080005" w:tentative="1">
      <w:start w:val="1"/>
      <w:numFmt w:val="bullet"/>
      <w:lvlText w:val=""/>
      <w:lvlJc w:val="left"/>
      <w:pPr>
        <w:ind w:left="2220" w:hanging="360"/>
      </w:pPr>
      <w:rPr>
        <w:rFonts w:ascii="Wingdings" w:hAnsi="Wingdings" w:hint="default"/>
      </w:rPr>
    </w:lvl>
    <w:lvl w:ilvl="3" w:tplc="04080001" w:tentative="1">
      <w:start w:val="1"/>
      <w:numFmt w:val="bullet"/>
      <w:lvlText w:val=""/>
      <w:lvlJc w:val="left"/>
      <w:pPr>
        <w:ind w:left="2940" w:hanging="360"/>
      </w:pPr>
      <w:rPr>
        <w:rFonts w:ascii="Symbol" w:hAnsi="Symbol" w:hint="default"/>
      </w:rPr>
    </w:lvl>
    <w:lvl w:ilvl="4" w:tplc="04080003" w:tentative="1">
      <w:start w:val="1"/>
      <w:numFmt w:val="bullet"/>
      <w:lvlText w:val="o"/>
      <w:lvlJc w:val="left"/>
      <w:pPr>
        <w:ind w:left="3660" w:hanging="360"/>
      </w:pPr>
      <w:rPr>
        <w:rFonts w:ascii="Courier New" w:hAnsi="Courier New" w:cs="Courier New" w:hint="default"/>
      </w:rPr>
    </w:lvl>
    <w:lvl w:ilvl="5" w:tplc="04080005" w:tentative="1">
      <w:start w:val="1"/>
      <w:numFmt w:val="bullet"/>
      <w:lvlText w:val=""/>
      <w:lvlJc w:val="left"/>
      <w:pPr>
        <w:ind w:left="4380" w:hanging="360"/>
      </w:pPr>
      <w:rPr>
        <w:rFonts w:ascii="Wingdings" w:hAnsi="Wingdings" w:hint="default"/>
      </w:rPr>
    </w:lvl>
    <w:lvl w:ilvl="6" w:tplc="04080001" w:tentative="1">
      <w:start w:val="1"/>
      <w:numFmt w:val="bullet"/>
      <w:lvlText w:val=""/>
      <w:lvlJc w:val="left"/>
      <w:pPr>
        <w:ind w:left="5100" w:hanging="360"/>
      </w:pPr>
      <w:rPr>
        <w:rFonts w:ascii="Symbol" w:hAnsi="Symbol" w:hint="default"/>
      </w:rPr>
    </w:lvl>
    <w:lvl w:ilvl="7" w:tplc="04080003" w:tentative="1">
      <w:start w:val="1"/>
      <w:numFmt w:val="bullet"/>
      <w:lvlText w:val="o"/>
      <w:lvlJc w:val="left"/>
      <w:pPr>
        <w:ind w:left="5820" w:hanging="360"/>
      </w:pPr>
      <w:rPr>
        <w:rFonts w:ascii="Courier New" w:hAnsi="Courier New" w:cs="Courier New" w:hint="default"/>
      </w:rPr>
    </w:lvl>
    <w:lvl w:ilvl="8" w:tplc="04080005" w:tentative="1">
      <w:start w:val="1"/>
      <w:numFmt w:val="bullet"/>
      <w:lvlText w:val=""/>
      <w:lvlJc w:val="left"/>
      <w:pPr>
        <w:ind w:left="6540" w:hanging="360"/>
      </w:pPr>
      <w:rPr>
        <w:rFonts w:ascii="Wingdings" w:hAnsi="Wingdings" w:hint="default"/>
      </w:rPr>
    </w:lvl>
  </w:abstractNum>
  <w:abstractNum w:abstractNumId="12" w15:restartNumberingAfterBreak="0">
    <w:nsid w:val="29AF600D"/>
    <w:multiLevelType w:val="hybridMultilevel"/>
    <w:tmpl w:val="2528DC8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15:restartNumberingAfterBreak="0">
    <w:nsid w:val="350C48EC"/>
    <w:multiLevelType w:val="hybridMultilevel"/>
    <w:tmpl w:val="B6CAD45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15:restartNumberingAfterBreak="0">
    <w:nsid w:val="37100FFD"/>
    <w:multiLevelType w:val="hybridMultilevel"/>
    <w:tmpl w:val="44DC41D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15:restartNumberingAfterBreak="0">
    <w:nsid w:val="3F305EFE"/>
    <w:multiLevelType w:val="hybridMultilevel"/>
    <w:tmpl w:val="C21AD7F2"/>
    <w:lvl w:ilvl="0" w:tplc="2000000F">
      <w:start w:val="1"/>
      <w:numFmt w:val="decimal"/>
      <w:lvlText w:val="%1."/>
      <w:lvlJc w:val="left"/>
      <w:pPr>
        <w:ind w:left="840" w:hanging="360"/>
      </w:pPr>
    </w:lvl>
    <w:lvl w:ilvl="1" w:tplc="2000000B">
      <w:start w:val="1"/>
      <w:numFmt w:val="bullet"/>
      <w:lvlText w:val=""/>
      <w:lvlJc w:val="left"/>
      <w:pPr>
        <w:ind w:left="1560" w:hanging="360"/>
      </w:pPr>
      <w:rPr>
        <w:rFonts w:ascii="Wingdings" w:hAnsi="Wingdings" w:hint="default"/>
      </w:rPr>
    </w:lvl>
    <w:lvl w:ilvl="2" w:tplc="2000001B" w:tentative="1">
      <w:start w:val="1"/>
      <w:numFmt w:val="lowerRoman"/>
      <w:lvlText w:val="%3."/>
      <w:lvlJc w:val="right"/>
      <w:pPr>
        <w:ind w:left="2280" w:hanging="180"/>
      </w:pPr>
    </w:lvl>
    <w:lvl w:ilvl="3" w:tplc="2000000F" w:tentative="1">
      <w:start w:val="1"/>
      <w:numFmt w:val="decimal"/>
      <w:lvlText w:val="%4."/>
      <w:lvlJc w:val="left"/>
      <w:pPr>
        <w:ind w:left="3000" w:hanging="360"/>
      </w:pPr>
    </w:lvl>
    <w:lvl w:ilvl="4" w:tplc="20000019" w:tentative="1">
      <w:start w:val="1"/>
      <w:numFmt w:val="lowerLetter"/>
      <w:lvlText w:val="%5."/>
      <w:lvlJc w:val="left"/>
      <w:pPr>
        <w:ind w:left="3720" w:hanging="360"/>
      </w:pPr>
    </w:lvl>
    <w:lvl w:ilvl="5" w:tplc="2000001B" w:tentative="1">
      <w:start w:val="1"/>
      <w:numFmt w:val="lowerRoman"/>
      <w:lvlText w:val="%6."/>
      <w:lvlJc w:val="right"/>
      <w:pPr>
        <w:ind w:left="4440" w:hanging="180"/>
      </w:pPr>
    </w:lvl>
    <w:lvl w:ilvl="6" w:tplc="2000000F" w:tentative="1">
      <w:start w:val="1"/>
      <w:numFmt w:val="decimal"/>
      <w:lvlText w:val="%7."/>
      <w:lvlJc w:val="left"/>
      <w:pPr>
        <w:ind w:left="5160" w:hanging="360"/>
      </w:pPr>
    </w:lvl>
    <w:lvl w:ilvl="7" w:tplc="20000019" w:tentative="1">
      <w:start w:val="1"/>
      <w:numFmt w:val="lowerLetter"/>
      <w:lvlText w:val="%8."/>
      <w:lvlJc w:val="left"/>
      <w:pPr>
        <w:ind w:left="5880" w:hanging="360"/>
      </w:pPr>
    </w:lvl>
    <w:lvl w:ilvl="8" w:tplc="2000001B" w:tentative="1">
      <w:start w:val="1"/>
      <w:numFmt w:val="lowerRoman"/>
      <w:lvlText w:val="%9."/>
      <w:lvlJc w:val="right"/>
      <w:pPr>
        <w:ind w:left="6600" w:hanging="180"/>
      </w:pPr>
    </w:lvl>
  </w:abstractNum>
  <w:abstractNum w:abstractNumId="16" w15:restartNumberingAfterBreak="0">
    <w:nsid w:val="3FA26B76"/>
    <w:multiLevelType w:val="hybridMultilevel"/>
    <w:tmpl w:val="A6C0ABE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7" w15:restartNumberingAfterBreak="0">
    <w:nsid w:val="432B1854"/>
    <w:multiLevelType w:val="hybridMultilevel"/>
    <w:tmpl w:val="8F285DD2"/>
    <w:lvl w:ilvl="0" w:tplc="E01E9DAE">
      <w:start w:val="1"/>
      <w:numFmt w:val="bullet"/>
      <w:lvlText w:val="-"/>
      <w:lvlJc w:val="left"/>
      <w:pPr>
        <w:ind w:left="720" w:hanging="360"/>
      </w:pPr>
      <w:rPr>
        <w:rFonts w:ascii="Arial" w:eastAsia="Times New Roman"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15:restartNumberingAfterBreak="0">
    <w:nsid w:val="4DDE7822"/>
    <w:multiLevelType w:val="hybridMultilevel"/>
    <w:tmpl w:val="1A86FB5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15:restartNumberingAfterBreak="0">
    <w:nsid w:val="4E9F011A"/>
    <w:multiLevelType w:val="hybridMultilevel"/>
    <w:tmpl w:val="EE6E83A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15:restartNumberingAfterBreak="0">
    <w:nsid w:val="53DB3646"/>
    <w:multiLevelType w:val="hybridMultilevel"/>
    <w:tmpl w:val="B39AD0DE"/>
    <w:lvl w:ilvl="0" w:tplc="2000000B">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1" w15:restartNumberingAfterBreak="0">
    <w:nsid w:val="5435412A"/>
    <w:multiLevelType w:val="hybridMultilevel"/>
    <w:tmpl w:val="4C163528"/>
    <w:lvl w:ilvl="0" w:tplc="0409000B">
      <w:start w:val="1"/>
      <w:numFmt w:val="bullet"/>
      <w:lvlText w:val=""/>
      <w:lvlJc w:val="left"/>
      <w:pPr>
        <w:tabs>
          <w:tab w:val="num" w:pos="780"/>
        </w:tabs>
        <w:ind w:left="78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 w15:restartNumberingAfterBreak="0">
    <w:nsid w:val="58A44166"/>
    <w:multiLevelType w:val="hybridMultilevel"/>
    <w:tmpl w:val="018C9268"/>
    <w:lvl w:ilvl="0" w:tplc="4274C47A">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3" w15:restartNumberingAfterBreak="0">
    <w:nsid w:val="60933AFA"/>
    <w:multiLevelType w:val="hybridMultilevel"/>
    <w:tmpl w:val="AB6CB7C6"/>
    <w:lvl w:ilvl="0" w:tplc="FFFFFFFF">
      <w:start w:val="1"/>
      <w:numFmt w:val="decimal"/>
      <w:lvlText w:val="%1."/>
      <w:lvlJc w:val="left"/>
      <w:pPr>
        <w:ind w:left="840" w:hanging="360"/>
      </w:pPr>
    </w:lvl>
    <w:lvl w:ilvl="1" w:tplc="D9E23DAC">
      <w:start w:val="1"/>
      <w:numFmt w:val="decimal"/>
      <w:lvlText w:val="(%2)"/>
      <w:lvlJc w:val="left"/>
      <w:pPr>
        <w:ind w:left="1560" w:hanging="360"/>
      </w:pPr>
      <w:rPr>
        <w:rFonts w:asciiTheme="minorBidi" w:eastAsia="Times New Roman" w:hAnsiTheme="minorBidi" w:cs="Times New Roman"/>
      </w:rPr>
    </w:lvl>
    <w:lvl w:ilvl="2" w:tplc="FFFFFFFF" w:tentative="1">
      <w:start w:val="1"/>
      <w:numFmt w:val="lowerRoman"/>
      <w:lvlText w:val="%3."/>
      <w:lvlJc w:val="right"/>
      <w:pPr>
        <w:ind w:left="2280" w:hanging="180"/>
      </w:pPr>
    </w:lvl>
    <w:lvl w:ilvl="3" w:tplc="FFFFFFFF" w:tentative="1">
      <w:start w:val="1"/>
      <w:numFmt w:val="decimal"/>
      <w:lvlText w:val="%4."/>
      <w:lvlJc w:val="left"/>
      <w:pPr>
        <w:ind w:left="3000" w:hanging="360"/>
      </w:pPr>
    </w:lvl>
    <w:lvl w:ilvl="4" w:tplc="FFFFFFFF" w:tentative="1">
      <w:start w:val="1"/>
      <w:numFmt w:val="lowerLetter"/>
      <w:lvlText w:val="%5."/>
      <w:lvlJc w:val="left"/>
      <w:pPr>
        <w:ind w:left="3720" w:hanging="360"/>
      </w:pPr>
    </w:lvl>
    <w:lvl w:ilvl="5" w:tplc="FFFFFFFF" w:tentative="1">
      <w:start w:val="1"/>
      <w:numFmt w:val="lowerRoman"/>
      <w:lvlText w:val="%6."/>
      <w:lvlJc w:val="right"/>
      <w:pPr>
        <w:ind w:left="4440" w:hanging="180"/>
      </w:pPr>
    </w:lvl>
    <w:lvl w:ilvl="6" w:tplc="FFFFFFFF" w:tentative="1">
      <w:start w:val="1"/>
      <w:numFmt w:val="decimal"/>
      <w:lvlText w:val="%7."/>
      <w:lvlJc w:val="left"/>
      <w:pPr>
        <w:ind w:left="5160" w:hanging="360"/>
      </w:pPr>
    </w:lvl>
    <w:lvl w:ilvl="7" w:tplc="FFFFFFFF" w:tentative="1">
      <w:start w:val="1"/>
      <w:numFmt w:val="lowerLetter"/>
      <w:lvlText w:val="%8."/>
      <w:lvlJc w:val="left"/>
      <w:pPr>
        <w:ind w:left="5880" w:hanging="360"/>
      </w:pPr>
    </w:lvl>
    <w:lvl w:ilvl="8" w:tplc="FFFFFFFF" w:tentative="1">
      <w:start w:val="1"/>
      <w:numFmt w:val="lowerRoman"/>
      <w:lvlText w:val="%9."/>
      <w:lvlJc w:val="right"/>
      <w:pPr>
        <w:ind w:left="6600" w:hanging="180"/>
      </w:pPr>
    </w:lvl>
  </w:abstractNum>
  <w:abstractNum w:abstractNumId="24" w15:restartNumberingAfterBreak="0">
    <w:nsid w:val="6339593F"/>
    <w:multiLevelType w:val="hybridMultilevel"/>
    <w:tmpl w:val="ADCAA6D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5" w15:restartNumberingAfterBreak="0">
    <w:nsid w:val="6DA761A8"/>
    <w:multiLevelType w:val="hybridMultilevel"/>
    <w:tmpl w:val="7794D310"/>
    <w:lvl w:ilvl="0" w:tplc="BF849F34">
      <w:start w:val="1"/>
      <w:numFmt w:val="bullet"/>
      <w:lvlText w:val="•"/>
      <w:lvlJc w:val="left"/>
      <w:pPr>
        <w:tabs>
          <w:tab w:val="num" w:pos="720"/>
        </w:tabs>
        <w:ind w:left="720" w:hanging="360"/>
      </w:pPr>
      <w:rPr>
        <w:rFonts w:ascii="Arial" w:hAnsi="Arial" w:hint="default"/>
      </w:rPr>
    </w:lvl>
    <w:lvl w:ilvl="1" w:tplc="028E3A94" w:tentative="1">
      <w:start w:val="1"/>
      <w:numFmt w:val="bullet"/>
      <w:lvlText w:val="•"/>
      <w:lvlJc w:val="left"/>
      <w:pPr>
        <w:tabs>
          <w:tab w:val="num" w:pos="1440"/>
        </w:tabs>
        <w:ind w:left="1440" w:hanging="360"/>
      </w:pPr>
      <w:rPr>
        <w:rFonts w:ascii="Arial" w:hAnsi="Arial" w:hint="default"/>
      </w:rPr>
    </w:lvl>
    <w:lvl w:ilvl="2" w:tplc="C4AC84BA" w:tentative="1">
      <w:start w:val="1"/>
      <w:numFmt w:val="bullet"/>
      <w:lvlText w:val="•"/>
      <w:lvlJc w:val="left"/>
      <w:pPr>
        <w:tabs>
          <w:tab w:val="num" w:pos="2160"/>
        </w:tabs>
        <w:ind w:left="2160" w:hanging="360"/>
      </w:pPr>
      <w:rPr>
        <w:rFonts w:ascii="Arial" w:hAnsi="Arial" w:hint="default"/>
      </w:rPr>
    </w:lvl>
    <w:lvl w:ilvl="3" w:tplc="3B8E0FDC" w:tentative="1">
      <w:start w:val="1"/>
      <w:numFmt w:val="bullet"/>
      <w:lvlText w:val="•"/>
      <w:lvlJc w:val="left"/>
      <w:pPr>
        <w:tabs>
          <w:tab w:val="num" w:pos="2880"/>
        </w:tabs>
        <w:ind w:left="2880" w:hanging="360"/>
      </w:pPr>
      <w:rPr>
        <w:rFonts w:ascii="Arial" w:hAnsi="Arial" w:hint="default"/>
      </w:rPr>
    </w:lvl>
    <w:lvl w:ilvl="4" w:tplc="D7FC838A" w:tentative="1">
      <w:start w:val="1"/>
      <w:numFmt w:val="bullet"/>
      <w:lvlText w:val="•"/>
      <w:lvlJc w:val="left"/>
      <w:pPr>
        <w:tabs>
          <w:tab w:val="num" w:pos="3600"/>
        </w:tabs>
        <w:ind w:left="3600" w:hanging="360"/>
      </w:pPr>
      <w:rPr>
        <w:rFonts w:ascii="Arial" w:hAnsi="Arial" w:hint="default"/>
      </w:rPr>
    </w:lvl>
    <w:lvl w:ilvl="5" w:tplc="BDAE6C5A" w:tentative="1">
      <w:start w:val="1"/>
      <w:numFmt w:val="bullet"/>
      <w:lvlText w:val="•"/>
      <w:lvlJc w:val="left"/>
      <w:pPr>
        <w:tabs>
          <w:tab w:val="num" w:pos="4320"/>
        </w:tabs>
        <w:ind w:left="4320" w:hanging="360"/>
      </w:pPr>
      <w:rPr>
        <w:rFonts w:ascii="Arial" w:hAnsi="Arial" w:hint="default"/>
      </w:rPr>
    </w:lvl>
    <w:lvl w:ilvl="6" w:tplc="3D9CE1AE" w:tentative="1">
      <w:start w:val="1"/>
      <w:numFmt w:val="bullet"/>
      <w:lvlText w:val="•"/>
      <w:lvlJc w:val="left"/>
      <w:pPr>
        <w:tabs>
          <w:tab w:val="num" w:pos="5040"/>
        </w:tabs>
        <w:ind w:left="5040" w:hanging="360"/>
      </w:pPr>
      <w:rPr>
        <w:rFonts w:ascii="Arial" w:hAnsi="Arial" w:hint="default"/>
      </w:rPr>
    </w:lvl>
    <w:lvl w:ilvl="7" w:tplc="7A188596" w:tentative="1">
      <w:start w:val="1"/>
      <w:numFmt w:val="bullet"/>
      <w:lvlText w:val="•"/>
      <w:lvlJc w:val="left"/>
      <w:pPr>
        <w:tabs>
          <w:tab w:val="num" w:pos="5760"/>
        </w:tabs>
        <w:ind w:left="5760" w:hanging="360"/>
      </w:pPr>
      <w:rPr>
        <w:rFonts w:ascii="Arial" w:hAnsi="Arial" w:hint="default"/>
      </w:rPr>
    </w:lvl>
    <w:lvl w:ilvl="8" w:tplc="68D41B90" w:tentative="1">
      <w:start w:val="1"/>
      <w:numFmt w:val="bullet"/>
      <w:lvlText w:val="•"/>
      <w:lvlJc w:val="left"/>
      <w:pPr>
        <w:tabs>
          <w:tab w:val="num" w:pos="6480"/>
        </w:tabs>
        <w:ind w:left="6480" w:hanging="360"/>
      </w:pPr>
      <w:rPr>
        <w:rFonts w:ascii="Arial" w:hAnsi="Arial" w:hint="default"/>
      </w:rPr>
    </w:lvl>
  </w:abstractNum>
  <w:abstractNum w:abstractNumId="26" w15:restartNumberingAfterBreak="0">
    <w:nsid w:val="78496A1C"/>
    <w:multiLevelType w:val="hybridMultilevel"/>
    <w:tmpl w:val="C622AB4C"/>
    <w:lvl w:ilvl="0" w:tplc="D046BB02">
      <w:start w:val="1"/>
      <w:numFmt w:val="decimal"/>
      <w:lvlText w:val="%1."/>
      <w:lvlJc w:val="left"/>
      <w:pPr>
        <w:ind w:left="420" w:hanging="360"/>
      </w:pPr>
      <w:rPr>
        <w:rFonts w:hint="default"/>
      </w:rPr>
    </w:lvl>
    <w:lvl w:ilvl="1" w:tplc="04080019" w:tentative="1">
      <w:start w:val="1"/>
      <w:numFmt w:val="lowerLetter"/>
      <w:lvlText w:val="%2."/>
      <w:lvlJc w:val="left"/>
      <w:pPr>
        <w:ind w:left="1140" w:hanging="360"/>
      </w:pPr>
    </w:lvl>
    <w:lvl w:ilvl="2" w:tplc="0408001B" w:tentative="1">
      <w:start w:val="1"/>
      <w:numFmt w:val="lowerRoman"/>
      <w:lvlText w:val="%3."/>
      <w:lvlJc w:val="right"/>
      <w:pPr>
        <w:ind w:left="1860" w:hanging="180"/>
      </w:pPr>
    </w:lvl>
    <w:lvl w:ilvl="3" w:tplc="0408000F" w:tentative="1">
      <w:start w:val="1"/>
      <w:numFmt w:val="decimal"/>
      <w:lvlText w:val="%4."/>
      <w:lvlJc w:val="left"/>
      <w:pPr>
        <w:ind w:left="2580" w:hanging="360"/>
      </w:pPr>
    </w:lvl>
    <w:lvl w:ilvl="4" w:tplc="04080019" w:tentative="1">
      <w:start w:val="1"/>
      <w:numFmt w:val="lowerLetter"/>
      <w:lvlText w:val="%5."/>
      <w:lvlJc w:val="left"/>
      <w:pPr>
        <w:ind w:left="3300" w:hanging="360"/>
      </w:pPr>
    </w:lvl>
    <w:lvl w:ilvl="5" w:tplc="0408001B" w:tentative="1">
      <w:start w:val="1"/>
      <w:numFmt w:val="lowerRoman"/>
      <w:lvlText w:val="%6."/>
      <w:lvlJc w:val="right"/>
      <w:pPr>
        <w:ind w:left="4020" w:hanging="180"/>
      </w:pPr>
    </w:lvl>
    <w:lvl w:ilvl="6" w:tplc="0408000F" w:tentative="1">
      <w:start w:val="1"/>
      <w:numFmt w:val="decimal"/>
      <w:lvlText w:val="%7."/>
      <w:lvlJc w:val="left"/>
      <w:pPr>
        <w:ind w:left="4740" w:hanging="360"/>
      </w:pPr>
    </w:lvl>
    <w:lvl w:ilvl="7" w:tplc="04080019" w:tentative="1">
      <w:start w:val="1"/>
      <w:numFmt w:val="lowerLetter"/>
      <w:lvlText w:val="%8."/>
      <w:lvlJc w:val="left"/>
      <w:pPr>
        <w:ind w:left="5460" w:hanging="360"/>
      </w:pPr>
    </w:lvl>
    <w:lvl w:ilvl="8" w:tplc="0408001B" w:tentative="1">
      <w:start w:val="1"/>
      <w:numFmt w:val="lowerRoman"/>
      <w:lvlText w:val="%9."/>
      <w:lvlJc w:val="right"/>
      <w:pPr>
        <w:ind w:left="6180" w:hanging="180"/>
      </w:pPr>
    </w:lvl>
  </w:abstractNum>
  <w:abstractNum w:abstractNumId="27" w15:restartNumberingAfterBreak="0">
    <w:nsid w:val="7E55500D"/>
    <w:multiLevelType w:val="hybridMultilevel"/>
    <w:tmpl w:val="F588E6CE"/>
    <w:lvl w:ilvl="0" w:tplc="A788B16C">
      <w:start w:val="2"/>
      <w:numFmt w:val="bullet"/>
      <w:lvlText w:val="-"/>
      <w:lvlJc w:val="left"/>
      <w:pPr>
        <w:ind w:left="720" w:hanging="360"/>
      </w:pPr>
      <w:rPr>
        <w:rFonts w:ascii="Arial" w:eastAsia="Times New Roman"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8" w15:restartNumberingAfterBreak="0">
    <w:nsid w:val="7EB37CC3"/>
    <w:multiLevelType w:val="hybridMultilevel"/>
    <w:tmpl w:val="233E438E"/>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16cid:durableId="798956293">
    <w:abstractNumId w:val="9"/>
  </w:num>
  <w:num w:numId="2" w16cid:durableId="520780322">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44864447">
    <w:abstractNumId w:val="5"/>
  </w:num>
  <w:num w:numId="4" w16cid:durableId="495220253">
    <w:abstractNumId w:val="11"/>
  </w:num>
  <w:num w:numId="5" w16cid:durableId="2056810811">
    <w:abstractNumId w:val="12"/>
  </w:num>
  <w:num w:numId="6" w16cid:durableId="675613786">
    <w:abstractNumId w:val="1"/>
  </w:num>
  <w:num w:numId="7" w16cid:durableId="291981884">
    <w:abstractNumId w:val="17"/>
  </w:num>
  <w:num w:numId="8" w16cid:durableId="8725596">
    <w:abstractNumId w:val="27"/>
  </w:num>
  <w:num w:numId="9" w16cid:durableId="53087969">
    <w:abstractNumId w:val="18"/>
  </w:num>
  <w:num w:numId="10" w16cid:durableId="2047295801">
    <w:abstractNumId w:val="28"/>
  </w:num>
  <w:num w:numId="11" w16cid:durableId="93289692">
    <w:abstractNumId w:val="14"/>
  </w:num>
  <w:num w:numId="12" w16cid:durableId="731855248">
    <w:abstractNumId w:val="13"/>
  </w:num>
  <w:num w:numId="13" w16cid:durableId="2096435756">
    <w:abstractNumId w:val="19"/>
  </w:num>
  <w:num w:numId="14" w16cid:durableId="1926768552">
    <w:abstractNumId w:val="2"/>
  </w:num>
  <w:num w:numId="15" w16cid:durableId="1922986456">
    <w:abstractNumId w:val="10"/>
  </w:num>
  <w:num w:numId="16" w16cid:durableId="1346517507">
    <w:abstractNumId w:val="15"/>
  </w:num>
  <w:num w:numId="17" w16cid:durableId="86577973">
    <w:abstractNumId w:val="6"/>
  </w:num>
  <w:num w:numId="18" w16cid:durableId="1476945687">
    <w:abstractNumId w:val="23"/>
  </w:num>
  <w:num w:numId="19" w16cid:durableId="788813771">
    <w:abstractNumId w:val="24"/>
  </w:num>
  <w:num w:numId="20" w16cid:durableId="1056125095">
    <w:abstractNumId w:val="22"/>
  </w:num>
  <w:num w:numId="21" w16cid:durableId="1552644380">
    <w:abstractNumId w:val="3"/>
  </w:num>
  <w:num w:numId="22" w16cid:durableId="1751273873">
    <w:abstractNumId w:val="8"/>
  </w:num>
  <w:num w:numId="23" w16cid:durableId="492532913">
    <w:abstractNumId w:val="0"/>
  </w:num>
  <w:num w:numId="24" w16cid:durableId="1188058639">
    <w:abstractNumId w:val="16"/>
  </w:num>
  <w:num w:numId="25" w16cid:durableId="239675449">
    <w:abstractNumId w:val="20"/>
  </w:num>
  <w:num w:numId="26" w16cid:durableId="1271204259">
    <w:abstractNumId w:val="4"/>
  </w:num>
  <w:num w:numId="27" w16cid:durableId="1734885137">
    <w:abstractNumId w:val="25"/>
  </w:num>
  <w:num w:numId="28" w16cid:durableId="804080366">
    <w:abstractNumId w:val="26"/>
  </w:num>
  <w:num w:numId="29" w16cid:durableId="202119920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4497"/>
    <w:rsid w:val="0000153A"/>
    <w:rsid w:val="00001864"/>
    <w:rsid w:val="000071B9"/>
    <w:rsid w:val="00011741"/>
    <w:rsid w:val="000133A2"/>
    <w:rsid w:val="000154B1"/>
    <w:rsid w:val="0002749F"/>
    <w:rsid w:val="000328C4"/>
    <w:rsid w:val="00032BC9"/>
    <w:rsid w:val="00041084"/>
    <w:rsid w:val="000606BD"/>
    <w:rsid w:val="0006296B"/>
    <w:rsid w:val="00062CCB"/>
    <w:rsid w:val="0006347E"/>
    <w:rsid w:val="00063A36"/>
    <w:rsid w:val="00076410"/>
    <w:rsid w:val="00076DF7"/>
    <w:rsid w:val="00082063"/>
    <w:rsid w:val="00086958"/>
    <w:rsid w:val="00091738"/>
    <w:rsid w:val="0009405B"/>
    <w:rsid w:val="000C52AD"/>
    <w:rsid w:val="000D2E00"/>
    <w:rsid w:val="000D3BDE"/>
    <w:rsid w:val="000D5018"/>
    <w:rsid w:val="000D5CEE"/>
    <w:rsid w:val="000E430F"/>
    <w:rsid w:val="000E7421"/>
    <w:rsid w:val="00114CD5"/>
    <w:rsid w:val="001176E8"/>
    <w:rsid w:val="0012220A"/>
    <w:rsid w:val="00122B53"/>
    <w:rsid w:val="00135C43"/>
    <w:rsid w:val="00141D3E"/>
    <w:rsid w:val="00142B3F"/>
    <w:rsid w:val="00150DC9"/>
    <w:rsid w:val="001532CD"/>
    <w:rsid w:val="00153BAF"/>
    <w:rsid w:val="00166AD8"/>
    <w:rsid w:val="00180C42"/>
    <w:rsid w:val="00181B86"/>
    <w:rsid w:val="00183696"/>
    <w:rsid w:val="00184959"/>
    <w:rsid w:val="00186B3D"/>
    <w:rsid w:val="001942CD"/>
    <w:rsid w:val="001968F8"/>
    <w:rsid w:val="001A1F14"/>
    <w:rsid w:val="001A40E2"/>
    <w:rsid w:val="001A5ACD"/>
    <w:rsid w:val="001A6F62"/>
    <w:rsid w:val="001B5C44"/>
    <w:rsid w:val="001D20E4"/>
    <w:rsid w:val="001E1A96"/>
    <w:rsid w:val="001E496F"/>
    <w:rsid w:val="001E651E"/>
    <w:rsid w:val="001F3F34"/>
    <w:rsid w:val="00205F68"/>
    <w:rsid w:val="00215A53"/>
    <w:rsid w:val="0021741B"/>
    <w:rsid w:val="0022008A"/>
    <w:rsid w:val="002218CF"/>
    <w:rsid w:val="00223512"/>
    <w:rsid w:val="0022676B"/>
    <w:rsid w:val="002418EF"/>
    <w:rsid w:val="00252A14"/>
    <w:rsid w:val="002609A5"/>
    <w:rsid w:val="002641C2"/>
    <w:rsid w:val="0027171D"/>
    <w:rsid w:val="002737D5"/>
    <w:rsid w:val="0028075C"/>
    <w:rsid w:val="00290EBE"/>
    <w:rsid w:val="002A09C5"/>
    <w:rsid w:val="002B36BF"/>
    <w:rsid w:val="002C0039"/>
    <w:rsid w:val="002C0A9B"/>
    <w:rsid w:val="002D034F"/>
    <w:rsid w:val="002D26DC"/>
    <w:rsid w:val="002E0F55"/>
    <w:rsid w:val="002F4D36"/>
    <w:rsid w:val="00300512"/>
    <w:rsid w:val="00301251"/>
    <w:rsid w:val="003076DF"/>
    <w:rsid w:val="003240D6"/>
    <w:rsid w:val="00333451"/>
    <w:rsid w:val="003362C0"/>
    <w:rsid w:val="0034031B"/>
    <w:rsid w:val="00340BED"/>
    <w:rsid w:val="00344894"/>
    <w:rsid w:val="003679E1"/>
    <w:rsid w:val="003803DD"/>
    <w:rsid w:val="003908E1"/>
    <w:rsid w:val="003A06C0"/>
    <w:rsid w:val="003A0BDF"/>
    <w:rsid w:val="003A520F"/>
    <w:rsid w:val="003A5609"/>
    <w:rsid w:val="003A7532"/>
    <w:rsid w:val="003B432E"/>
    <w:rsid w:val="003B56DF"/>
    <w:rsid w:val="003C4394"/>
    <w:rsid w:val="003D1690"/>
    <w:rsid w:val="003D1E7C"/>
    <w:rsid w:val="00400F32"/>
    <w:rsid w:val="004151DB"/>
    <w:rsid w:val="00430C8F"/>
    <w:rsid w:val="00431844"/>
    <w:rsid w:val="0043231B"/>
    <w:rsid w:val="0044056B"/>
    <w:rsid w:val="00450DF1"/>
    <w:rsid w:val="00454BFD"/>
    <w:rsid w:val="00461456"/>
    <w:rsid w:val="00471D8C"/>
    <w:rsid w:val="00472812"/>
    <w:rsid w:val="00472860"/>
    <w:rsid w:val="00480084"/>
    <w:rsid w:val="0048712B"/>
    <w:rsid w:val="00492089"/>
    <w:rsid w:val="00495780"/>
    <w:rsid w:val="004A25B8"/>
    <w:rsid w:val="004A64A7"/>
    <w:rsid w:val="004A68FF"/>
    <w:rsid w:val="004B2368"/>
    <w:rsid w:val="004B7351"/>
    <w:rsid w:val="004C0763"/>
    <w:rsid w:val="004C424A"/>
    <w:rsid w:val="004C7D17"/>
    <w:rsid w:val="004D3151"/>
    <w:rsid w:val="004D32B2"/>
    <w:rsid w:val="004F05B9"/>
    <w:rsid w:val="004F1740"/>
    <w:rsid w:val="005078ED"/>
    <w:rsid w:val="0051674A"/>
    <w:rsid w:val="00520622"/>
    <w:rsid w:val="00536E39"/>
    <w:rsid w:val="00545810"/>
    <w:rsid w:val="005677CA"/>
    <w:rsid w:val="00574BBD"/>
    <w:rsid w:val="00576ED5"/>
    <w:rsid w:val="00580369"/>
    <w:rsid w:val="005823FA"/>
    <w:rsid w:val="005842AA"/>
    <w:rsid w:val="0058704A"/>
    <w:rsid w:val="00590E1A"/>
    <w:rsid w:val="00591004"/>
    <w:rsid w:val="005A04D1"/>
    <w:rsid w:val="005A59F0"/>
    <w:rsid w:val="005B2192"/>
    <w:rsid w:val="005B3D69"/>
    <w:rsid w:val="005C67C4"/>
    <w:rsid w:val="005D2288"/>
    <w:rsid w:val="005D2D4B"/>
    <w:rsid w:val="005D409E"/>
    <w:rsid w:val="005E0F8C"/>
    <w:rsid w:val="005E180E"/>
    <w:rsid w:val="005F1EB1"/>
    <w:rsid w:val="00612C4A"/>
    <w:rsid w:val="00621C57"/>
    <w:rsid w:val="00630FA2"/>
    <w:rsid w:val="006343A0"/>
    <w:rsid w:val="00641672"/>
    <w:rsid w:val="00651132"/>
    <w:rsid w:val="00656435"/>
    <w:rsid w:val="0065718D"/>
    <w:rsid w:val="006607D1"/>
    <w:rsid w:val="00663914"/>
    <w:rsid w:val="006640F9"/>
    <w:rsid w:val="00666FF7"/>
    <w:rsid w:val="00676294"/>
    <w:rsid w:val="0068401B"/>
    <w:rsid w:val="00686155"/>
    <w:rsid w:val="00695B7E"/>
    <w:rsid w:val="006A1ED4"/>
    <w:rsid w:val="006A2D9B"/>
    <w:rsid w:val="006A7DF0"/>
    <w:rsid w:val="006B15F3"/>
    <w:rsid w:val="006B7DAA"/>
    <w:rsid w:val="006C06F5"/>
    <w:rsid w:val="006C17E5"/>
    <w:rsid w:val="006D0726"/>
    <w:rsid w:val="006D3059"/>
    <w:rsid w:val="006E478E"/>
    <w:rsid w:val="006E78AC"/>
    <w:rsid w:val="006F5C92"/>
    <w:rsid w:val="0070365D"/>
    <w:rsid w:val="00710707"/>
    <w:rsid w:val="00711102"/>
    <w:rsid w:val="007138B7"/>
    <w:rsid w:val="007164B4"/>
    <w:rsid w:val="00716701"/>
    <w:rsid w:val="007169D9"/>
    <w:rsid w:val="007246FC"/>
    <w:rsid w:val="00724FAC"/>
    <w:rsid w:val="0072752A"/>
    <w:rsid w:val="0073619A"/>
    <w:rsid w:val="007363CE"/>
    <w:rsid w:val="00737607"/>
    <w:rsid w:val="007407F9"/>
    <w:rsid w:val="0074205E"/>
    <w:rsid w:val="007457D3"/>
    <w:rsid w:val="00751B5A"/>
    <w:rsid w:val="00761E6D"/>
    <w:rsid w:val="00767787"/>
    <w:rsid w:val="007965F5"/>
    <w:rsid w:val="007A110C"/>
    <w:rsid w:val="007A393A"/>
    <w:rsid w:val="007A3E2C"/>
    <w:rsid w:val="007B0D81"/>
    <w:rsid w:val="007B2FD1"/>
    <w:rsid w:val="007D7005"/>
    <w:rsid w:val="007D7558"/>
    <w:rsid w:val="007E5223"/>
    <w:rsid w:val="008015A6"/>
    <w:rsid w:val="0080172C"/>
    <w:rsid w:val="00816BC4"/>
    <w:rsid w:val="00817BE7"/>
    <w:rsid w:val="00831BF0"/>
    <w:rsid w:val="00831D98"/>
    <w:rsid w:val="0083377C"/>
    <w:rsid w:val="00846A76"/>
    <w:rsid w:val="0085284F"/>
    <w:rsid w:val="008609B9"/>
    <w:rsid w:val="00863940"/>
    <w:rsid w:val="00870DBA"/>
    <w:rsid w:val="008717EB"/>
    <w:rsid w:val="00871833"/>
    <w:rsid w:val="00875160"/>
    <w:rsid w:val="008752B7"/>
    <w:rsid w:val="00883259"/>
    <w:rsid w:val="008A24CA"/>
    <w:rsid w:val="008B76BF"/>
    <w:rsid w:val="008B76E9"/>
    <w:rsid w:val="008C403E"/>
    <w:rsid w:val="008D36F5"/>
    <w:rsid w:val="008D3BD9"/>
    <w:rsid w:val="008E3DD9"/>
    <w:rsid w:val="008F4767"/>
    <w:rsid w:val="0090085F"/>
    <w:rsid w:val="00906C06"/>
    <w:rsid w:val="00911DD0"/>
    <w:rsid w:val="00922DEE"/>
    <w:rsid w:val="00926DFB"/>
    <w:rsid w:val="009317E2"/>
    <w:rsid w:val="00933128"/>
    <w:rsid w:val="00934BE7"/>
    <w:rsid w:val="00937C87"/>
    <w:rsid w:val="00945D42"/>
    <w:rsid w:val="00965FD6"/>
    <w:rsid w:val="009675C9"/>
    <w:rsid w:val="00970E0D"/>
    <w:rsid w:val="00977469"/>
    <w:rsid w:val="00980926"/>
    <w:rsid w:val="00980CCA"/>
    <w:rsid w:val="00982559"/>
    <w:rsid w:val="0098559F"/>
    <w:rsid w:val="00986C7D"/>
    <w:rsid w:val="00992FCA"/>
    <w:rsid w:val="0099590C"/>
    <w:rsid w:val="00996956"/>
    <w:rsid w:val="009A165A"/>
    <w:rsid w:val="009A68C1"/>
    <w:rsid w:val="009B0961"/>
    <w:rsid w:val="009C0328"/>
    <w:rsid w:val="009D7FFA"/>
    <w:rsid w:val="009E25EF"/>
    <w:rsid w:val="009E3419"/>
    <w:rsid w:val="009E4CA6"/>
    <w:rsid w:val="009E66F7"/>
    <w:rsid w:val="009F3EB7"/>
    <w:rsid w:val="009F5CD4"/>
    <w:rsid w:val="009F7D37"/>
    <w:rsid w:val="00A0646F"/>
    <w:rsid w:val="00A12040"/>
    <w:rsid w:val="00A20172"/>
    <w:rsid w:val="00A20CB2"/>
    <w:rsid w:val="00A32A26"/>
    <w:rsid w:val="00A41F06"/>
    <w:rsid w:val="00A43ED6"/>
    <w:rsid w:val="00A550C7"/>
    <w:rsid w:val="00A57F31"/>
    <w:rsid w:val="00A62654"/>
    <w:rsid w:val="00A64120"/>
    <w:rsid w:val="00A64D0C"/>
    <w:rsid w:val="00A65081"/>
    <w:rsid w:val="00A84FB7"/>
    <w:rsid w:val="00A869F1"/>
    <w:rsid w:val="00A8742E"/>
    <w:rsid w:val="00A934A7"/>
    <w:rsid w:val="00A94FB0"/>
    <w:rsid w:val="00A95BEC"/>
    <w:rsid w:val="00AA3C6E"/>
    <w:rsid w:val="00AD172C"/>
    <w:rsid w:val="00AD2AEE"/>
    <w:rsid w:val="00AE720B"/>
    <w:rsid w:val="00AE7D23"/>
    <w:rsid w:val="00B00AC0"/>
    <w:rsid w:val="00B02DAA"/>
    <w:rsid w:val="00B07CB3"/>
    <w:rsid w:val="00B31CE9"/>
    <w:rsid w:val="00B32515"/>
    <w:rsid w:val="00B42DB1"/>
    <w:rsid w:val="00B440BE"/>
    <w:rsid w:val="00B44F4D"/>
    <w:rsid w:val="00B46285"/>
    <w:rsid w:val="00B67391"/>
    <w:rsid w:val="00B71A51"/>
    <w:rsid w:val="00B760FA"/>
    <w:rsid w:val="00B83AF0"/>
    <w:rsid w:val="00BA4A1A"/>
    <w:rsid w:val="00BB26AA"/>
    <w:rsid w:val="00BB2AA4"/>
    <w:rsid w:val="00BB4111"/>
    <w:rsid w:val="00BC0F56"/>
    <w:rsid w:val="00BC3014"/>
    <w:rsid w:val="00BC47C0"/>
    <w:rsid w:val="00BC549B"/>
    <w:rsid w:val="00BC6D29"/>
    <w:rsid w:val="00BE3578"/>
    <w:rsid w:val="00BE41FF"/>
    <w:rsid w:val="00BF34AC"/>
    <w:rsid w:val="00C00F4D"/>
    <w:rsid w:val="00C45358"/>
    <w:rsid w:val="00C50EB9"/>
    <w:rsid w:val="00C51E5C"/>
    <w:rsid w:val="00C613E9"/>
    <w:rsid w:val="00C64006"/>
    <w:rsid w:val="00C66049"/>
    <w:rsid w:val="00C67019"/>
    <w:rsid w:val="00C6793F"/>
    <w:rsid w:val="00C83F0B"/>
    <w:rsid w:val="00C874FB"/>
    <w:rsid w:val="00C90D34"/>
    <w:rsid w:val="00C94B42"/>
    <w:rsid w:val="00C9676C"/>
    <w:rsid w:val="00CB2C31"/>
    <w:rsid w:val="00CC7FDB"/>
    <w:rsid w:val="00CD2591"/>
    <w:rsid w:val="00CD4497"/>
    <w:rsid w:val="00CD5B1D"/>
    <w:rsid w:val="00CE571C"/>
    <w:rsid w:val="00CF6C13"/>
    <w:rsid w:val="00D05247"/>
    <w:rsid w:val="00D06B81"/>
    <w:rsid w:val="00D105C3"/>
    <w:rsid w:val="00D128B8"/>
    <w:rsid w:val="00D1295E"/>
    <w:rsid w:val="00D25284"/>
    <w:rsid w:val="00D27053"/>
    <w:rsid w:val="00D2795B"/>
    <w:rsid w:val="00D27D3B"/>
    <w:rsid w:val="00D347A3"/>
    <w:rsid w:val="00D34CEE"/>
    <w:rsid w:val="00D359CA"/>
    <w:rsid w:val="00D4595D"/>
    <w:rsid w:val="00D465E9"/>
    <w:rsid w:val="00D54988"/>
    <w:rsid w:val="00D610C5"/>
    <w:rsid w:val="00D613D0"/>
    <w:rsid w:val="00D63BB0"/>
    <w:rsid w:val="00D70EB7"/>
    <w:rsid w:val="00D823CA"/>
    <w:rsid w:val="00D868F5"/>
    <w:rsid w:val="00DA5298"/>
    <w:rsid w:val="00DA5574"/>
    <w:rsid w:val="00DA71FA"/>
    <w:rsid w:val="00DC5021"/>
    <w:rsid w:val="00DE36AB"/>
    <w:rsid w:val="00DE3D2F"/>
    <w:rsid w:val="00DE42B8"/>
    <w:rsid w:val="00DE65E7"/>
    <w:rsid w:val="00E00EB2"/>
    <w:rsid w:val="00E0191E"/>
    <w:rsid w:val="00E02C32"/>
    <w:rsid w:val="00E06330"/>
    <w:rsid w:val="00E07218"/>
    <w:rsid w:val="00E106B0"/>
    <w:rsid w:val="00E164AE"/>
    <w:rsid w:val="00E204A2"/>
    <w:rsid w:val="00E35347"/>
    <w:rsid w:val="00E4184C"/>
    <w:rsid w:val="00E4244D"/>
    <w:rsid w:val="00E42DBD"/>
    <w:rsid w:val="00E45F8F"/>
    <w:rsid w:val="00E52BC5"/>
    <w:rsid w:val="00E542C6"/>
    <w:rsid w:val="00E61B5B"/>
    <w:rsid w:val="00E65852"/>
    <w:rsid w:val="00E708A2"/>
    <w:rsid w:val="00E71F02"/>
    <w:rsid w:val="00E864A3"/>
    <w:rsid w:val="00E90076"/>
    <w:rsid w:val="00EB3156"/>
    <w:rsid w:val="00EB348D"/>
    <w:rsid w:val="00EB3CAF"/>
    <w:rsid w:val="00EB6687"/>
    <w:rsid w:val="00EC583D"/>
    <w:rsid w:val="00ED151A"/>
    <w:rsid w:val="00EE2EC2"/>
    <w:rsid w:val="00EE5067"/>
    <w:rsid w:val="00EE58EC"/>
    <w:rsid w:val="00F02B78"/>
    <w:rsid w:val="00F042F2"/>
    <w:rsid w:val="00F054A4"/>
    <w:rsid w:val="00F1351E"/>
    <w:rsid w:val="00F16F0A"/>
    <w:rsid w:val="00F27575"/>
    <w:rsid w:val="00F30B25"/>
    <w:rsid w:val="00F3534C"/>
    <w:rsid w:val="00F536E7"/>
    <w:rsid w:val="00F7143D"/>
    <w:rsid w:val="00F8112A"/>
    <w:rsid w:val="00F82102"/>
    <w:rsid w:val="00F91E71"/>
    <w:rsid w:val="00F9695A"/>
    <w:rsid w:val="00F973BF"/>
    <w:rsid w:val="00FB30C4"/>
    <w:rsid w:val="00FB3415"/>
    <w:rsid w:val="00FB6108"/>
    <w:rsid w:val="00FC76AA"/>
    <w:rsid w:val="00FD2912"/>
    <w:rsid w:val="00FE416F"/>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BED37C1"/>
  <w15:docId w15:val="{AA8D6007-EEF8-429C-8557-9A741AAAA5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D4497"/>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CD4497"/>
    <w:pPr>
      <w:tabs>
        <w:tab w:val="center" w:pos="4320"/>
        <w:tab w:val="right" w:pos="8640"/>
      </w:tabs>
    </w:pPr>
  </w:style>
  <w:style w:type="paragraph" w:styleId="Header">
    <w:name w:val="header"/>
    <w:basedOn w:val="Normal"/>
    <w:link w:val="HeaderChar"/>
    <w:uiPriority w:val="99"/>
    <w:rsid w:val="00215A53"/>
    <w:pPr>
      <w:tabs>
        <w:tab w:val="center" w:pos="4320"/>
        <w:tab w:val="right" w:pos="8640"/>
      </w:tabs>
    </w:pPr>
  </w:style>
  <w:style w:type="paragraph" w:styleId="BalloonText">
    <w:name w:val="Balloon Text"/>
    <w:basedOn w:val="Normal"/>
    <w:semiHidden/>
    <w:rsid w:val="00150DC9"/>
    <w:rPr>
      <w:rFonts w:ascii="Tahoma" w:hAnsi="Tahoma" w:cs="Tahoma"/>
      <w:sz w:val="16"/>
      <w:szCs w:val="16"/>
    </w:rPr>
  </w:style>
  <w:style w:type="table" w:styleId="TableGrid">
    <w:name w:val="Table Grid"/>
    <w:basedOn w:val="TableNormal"/>
    <w:uiPriority w:val="39"/>
    <w:rsid w:val="000328C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ooterChar">
    <w:name w:val="Footer Char"/>
    <w:basedOn w:val="DefaultParagraphFont"/>
    <w:link w:val="Footer"/>
    <w:uiPriority w:val="99"/>
    <w:rsid w:val="00B46285"/>
    <w:rPr>
      <w:sz w:val="24"/>
      <w:szCs w:val="24"/>
      <w:lang w:val="en-US" w:eastAsia="en-US"/>
    </w:rPr>
  </w:style>
  <w:style w:type="paragraph" w:styleId="ListParagraph">
    <w:name w:val="List Paragraph"/>
    <w:basedOn w:val="Normal"/>
    <w:uiPriority w:val="34"/>
    <w:qFormat/>
    <w:rsid w:val="00454BFD"/>
    <w:pPr>
      <w:spacing w:after="200" w:line="276" w:lineRule="auto"/>
      <w:ind w:left="720"/>
      <w:contextualSpacing/>
    </w:pPr>
    <w:rPr>
      <w:rFonts w:ascii="Calibri" w:eastAsia="Calibri" w:hAnsi="Calibri"/>
      <w:sz w:val="22"/>
      <w:szCs w:val="22"/>
    </w:rPr>
  </w:style>
  <w:style w:type="paragraph" w:styleId="FootnoteText">
    <w:name w:val="footnote text"/>
    <w:basedOn w:val="Normal"/>
    <w:link w:val="FootnoteTextChar"/>
    <w:uiPriority w:val="99"/>
    <w:unhideWhenUsed/>
    <w:rsid w:val="00454BFD"/>
    <w:pPr>
      <w:spacing w:after="200" w:line="276" w:lineRule="auto"/>
    </w:pPr>
    <w:rPr>
      <w:rFonts w:ascii="Calibri" w:eastAsia="Calibri" w:hAnsi="Calibri"/>
      <w:sz w:val="20"/>
      <w:szCs w:val="20"/>
    </w:rPr>
  </w:style>
  <w:style w:type="character" w:customStyle="1" w:styleId="FootnoteTextChar">
    <w:name w:val="Footnote Text Char"/>
    <w:basedOn w:val="DefaultParagraphFont"/>
    <w:link w:val="FootnoteText"/>
    <w:uiPriority w:val="99"/>
    <w:rsid w:val="00454BFD"/>
    <w:rPr>
      <w:rFonts w:ascii="Calibri" w:eastAsia="Calibri" w:hAnsi="Calibri"/>
      <w:lang w:val="en-US" w:eastAsia="en-US"/>
    </w:rPr>
  </w:style>
  <w:style w:type="character" w:styleId="FootnoteReference">
    <w:name w:val="footnote reference"/>
    <w:uiPriority w:val="99"/>
    <w:unhideWhenUsed/>
    <w:rsid w:val="00454BFD"/>
    <w:rPr>
      <w:vertAlign w:val="superscript"/>
    </w:rPr>
  </w:style>
  <w:style w:type="character" w:styleId="Hyperlink">
    <w:name w:val="Hyperlink"/>
    <w:uiPriority w:val="99"/>
    <w:unhideWhenUsed/>
    <w:rsid w:val="00454BFD"/>
    <w:rPr>
      <w:color w:val="0563C1"/>
      <w:u w:val="single"/>
    </w:rPr>
  </w:style>
  <w:style w:type="character" w:customStyle="1" w:styleId="HeaderChar">
    <w:name w:val="Header Char"/>
    <w:basedOn w:val="DefaultParagraphFont"/>
    <w:link w:val="Header"/>
    <w:uiPriority w:val="99"/>
    <w:rsid w:val="006A7DF0"/>
    <w:rPr>
      <w:sz w:val="24"/>
      <w:szCs w:val="24"/>
      <w:lang w:val="en-US" w:eastAsia="en-US"/>
    </w:rPr>
  </w:style>
  <w:style w:type="paragraph" w:styleId="NormalWeb">
    <w:name w:val="Normal (Web)"/>
    <w:basedOn w:val="Normal"/>
    <w:uiPriority w:val="99"/>
    <w:semiHidden/>
    <w:unhideWhenUsed/>
    <w:rsid w:val="00BF34AC"/>
    <w:pPr>
      <w:spacing w:before="100" w:beforeAutospacing="1" w:after="100" w:afterAutospacing="1"/>
    </w:pPr>
    <w:rPr>
      <w:lang w:bidi="he-IL"/>
    </w:rPr>
  </w:style>
  <w:style w:type="character" w:styleId="UnresolvedMention">
    <w:name w:val="Unresolved Mention"/>
    <w:basedOn w:val="DefaultParagraphFont"/>
    <w:uiPriority w:val="99"/>
    <w:semiHidden/>
    <w:unhideWhenUsed/>
    <w:rsid w:val="004B73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869957">
      <w:bodyDiv w:val="1"/>
      <w:marLeft w:val="0"/>
      <w:marRight w:val="0"/>
      <w:marTop w:val="0"/>
      <w:marBottom w:val="0"/>
      <w:divBdr>
        <w:top w:val="none" w:sz="0" w:space="0" w:color="auto"/>
        <w:left w:val="none" w:sz="0" w:space="0" w:color="auto"/>
        <w:bottom w:val="none" w:sz="0" w:space="0" w:color="auto"/>
        <w:right w:val="none" w:sz="0" w:space="0" w:color="auto"/>
      </w:divBdr>
    </w:div>
    <w:div w:id="484779456">
      <w:bodyDiv w:val="1"/>
      <w:marLeft w:val="0"/>
      <w:marRight w:val="0"/>
      <w:marTop w:val="0"/>
      <w:marBottom w:val="0"/>
      <w:divBdr>
        <w:top w:val="none" w:sz="0" w:space="0" w:color="auto"/>
        <w:left w:val="none" w:sz="0" w:space="0" w:color="auto"/>
        <w:bottom w:val="none" w:sz="0" w:space="0" w:color="auto"/>
        <w:right w:val="none" w:sz="0" w:space="0" w:color="auto"/>
      </w:divBdr>
    </w:div>
    <w:div w:id="493380612">
      <w:bodyDiv w:val="1"/>
      <w:marLeft w:val="0"/>
      <w:marRight w:val="0"/>
      <w:marTop w:val="0"/>
      <w:marBottom w:val="0"/>
      <w:divBdr>
        <w:top w:val="none" w:sz="0" w:space="0" w:color="auto"/>
        <w:left w:val="none" w:sz="0" w:space="0" w:color="auto"/>
        <w:bottom w:val="none" w:sz="0" w:space="0" w:color="auto"/>
        <w:right w:val="none" w:sz="0" w:space="0" w:color="auto"/>
      </w:divBdr>
    </w:div>
    <w:div w:id="506943646">
      <w:bodyDiv w:val="1"/>
      <w:marLeft w:val="0"/>
      <w:marRight w:val="0"/>
      <w:marTop w:val="0"/>
      <w:marBottom w:val="0"/>
      <w:divBdr>
        <w:top w:val="none" w:sz="0" w:space="0" w:color="auto"/>
        <w:left w:val="none" w:sz="0" w:space="0" w:color="auto"/>
        <w:bottom w:val="none" w:sz="0" w:space="0" w:color="auto"/>
        <w:right w:val="none" w:sz="0" w:space="0" w:color="auto"/>
      </w:divBdr>
    </w:div>
    <w:div w:id="786195428">
      <w:bodyDiv w:val="1"/>
      <w:marLeft w:val="0"/>
      <w:marRight w:val="0"/>
      <w:marTop w:val="0"/>
      <w:marBottom w:val="0"/>
      <w:divBdr>
        <w:top w:val="none" w:sz="0" w:space="0" w:color="auto"/>
        <w:left w:val="none" w:sz="0" w:space="0" w:color="auto"/>
        <w:bottom w:val="none" w:sz="0" w:space="0" w:color="auto"/>
        <w:right w:val="none" w:sz="0" w:space="0" w:color="auto"/>
      </w:divBdr>
    </w:div>
    <w:div w:id="888692321">
      <w:bodyDiv w:val="1"/>
      <w:marLeft w:val="0"/>
      <w:marRight w:val="0"/>
      <w:marTop w:val="0"/>
      <w:marBottom w:val="0"/>
      <w:divBdr>
        <w:top w:val="none" w:sz="0" w:space="0" w:color="auto"/>
        <w:left w:val="none" w:sz="0" w:space="0" w:color="auto"/>
        <w:bottom w:val="none" w:sz="0" w:space="0" w:color="auto"/>
        <w:right w:val="none" w:sz="0" w:space="0" w:color="auto"/>
      </w:divBdr>
    </w:div>
    <w:div w:id="1096557137">
      <w:bodyDiv w:val="1"/>
      <w:marLeft w:val="0"/>
      <w:marRight w:val="0"/>
      <w:marTop w:val="0"/>
      <w:marBottom w:val="0"/>
      <w:divBdr>
        <w:top w:val="none" w:sz="0" w:space="0" w:color="auto"/>
        <w:left w:val="none" w:sz="0" w:space="0" w:color="auto"/>
        <w:bottom w:val="none" w:sz="0" w:space="0" w:color="auto"/>
        <w:right w:val="none" w:sz="0" w:space="0" w:color="auto"/>
      </w:divBdr>
    </w:div>
    <w:div w:id="1468469177">
      <w:bodyDiv w:val="1"/>
      <w:marLeft w:val="0"/>
      <w:marRight w:val="0"/>
      <w:marTop w:val="0"/>
      <w:marBottom w:val="0"/>
      <w:divBdr>
        <w:top w:val="none" w:sz="0" w:space="0" w:color="auto"/>
        <w:left w:val="none" w:sz="0" w:space="0" w:color="auto"/>
        <w:bottom w:val="none" w:sz="0" w:space="0" w:color="auto"/>
        <w:right w:val="none" w:sz="0" w:space="0" w:color="auto"/>
      </w:divBdr>
    </w:div>
    <w:div w:id="1534073986">
      <w:bodyDiv w:val="1"/>
      <w:marLeft w:val="0"/>
      <w:marRight w:val="0"/>
      <w:marTop w:val="0"/>
      <w:marBottom w:val="0"/>
      <w:divBdr>
        <w:top w:val="none" w:sz="0" w:space="0" w:color="auto"/>
        <w:left w:val="none" w:sz="0" w:space="0" w:color="auto"/>
        <w:bottom w:val="none" w:sz="0" w:space="0" w:color="auto"/>
        <w:right w:val="none" w:sz="0" w:space="0" w:color="auto"/>
      </w:divBdr>
      <w:divsChild>
        <w:div w:id="826481498">
          <w:marLeft w:val="547"/>
          <w:marRight w:val="0"/>
          <w:marTop w:val="0"/>
          <w:marBottom w:val="0"/>
          <w:divBdr>
            <w:top w:val="none" w:sz="0" w:space="0" w:color="auto"/>
            <w:left w:val="none" w:sz="0" w:space="0" w:color="auto"/>
            <w:bottom w:val="none" w:sz="0" w:space="0" w:color="auto"/>
            <w:right w:val="none" w:sz="0" w:space="0" w:color="auto"/>
          </w:divBdr>
        </w:div>
        <w:div w:id="1233156350">
          <w:marLeft w:val="547"/>
          <w:marRight w:val="0"/>
          <w:marTop w:val="0"/>
          <w:marBottom w:val="0"/>
          <w:divBdr>
            <w:top w:val="none" w:sz="0" w:space="0" w:color="auto"/>
            <w:left w:val="none" w:sz="0" w:space="0" w:color="auto"/>
            <w:bottom w:val="none" w:sz="0" w:space="0" w:color="auto"/>
            <w:right w:val="none" w:sz="0" w:space="0" w:color="auto"/>
          </w:divBdr>
        </w:div>
      </w:divsChild>
    </w:div>
    <w:div w:id="2098745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http://www.cyprus.gov.cy/portal/portal.nsf/0/64b48afa606d5553c22570360021f4a4/Text/2.312C?OpenElement&amp;FieldElemFormat=jp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cflourentzou@dsid.dmsw.gov.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2</Pages>
  <Words>792</Words>
  <Characters>4520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Michael</dc:creator>
  <cp:lastModifiedBy>Maria Efstathiou</cp:lastModifiedBy>
  <cp:revision>3</cp:revision>
  <cp:lastPrinted>2025-09-10T08:26:00Z</cp:lastPrinted>
  <dcterms:created xsi:type="dcterms:W3CDTF">2025-09-11T04:27:00Z</dcterms:created>
  <dcterms:modified xsi:type="dcterms:W3CDTF">2025-09-11T05:32:00Z</dcterms:modified>
</cp:coreProperties>
</file>